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09D" w:rsidRPr="0028525B" w:rsidRDefault="0078109D" w:rsidP="0078109D">
      <w:pPr>
        <w:jc w:val="center"/>
        <w:rPr>
          <w:b/>
        </w:rPr>
      </w:pPr>
      <w:r w:rsidRPr="0028525B">
        <w:rPr>
          <w:b/>
        </w:rPr>
        <w:t>ТОМСКАЯ ОБЛАСТЬ</w:t>
      </w:r>
    </w:p>
    <w:p w:rsidR="0078109D" w:rsidRPr="0028525B" w:rsidRDefault="0078109D" w:rsidP="0078109D">
      <w:pPr>
        <w:jc w:val="center"/>
        <w:rPr>
          <w:b/>
        </w:rPr>
      </w:pPr>
      <w:r w:rsidRPr="0028525B">
        <w:rPr>
          <w:b/>
        </w:rPr>
        <w:t>ТОМСКИЙ РАЙОН</w:t>
      </w:r>
    </w:p>
    <w:p w:rsidR="0078109D" w:rsidRPr="0028525B" w:rsidRDefault="0078109D" w:rsidP="0078109D">
      <w:pPr>
        <w:jc w:val="center"/>
        <w:rPr>
          <w:b/>
        </w:rPr>
      </w:pPr>
      <w:r w:rsidRPr="0028525B">
        <w:rPr>
          <w:b/>
        </w:rPr>
        <w:t>СОВЕТ  ЗОНАЛЬНЕНСКОГО  СЕЛЬСКОГО  ПОСЕЛЕНИЯ</w:t>
      </w:r>
    </w:p>
    <w:p w:rsidR="0078109D" w:rsidRPr="0028525B" w:rsidRDefault="0078109D" w:rsidP="0078109D">
      <w:pPr>
        <w:jc w:val="center"/>
        <w:rPr>
          <w:b/>
        </w:rPr>
      </w:pPr>
    </w:p>
    <w:p w:rsidR="0078109D" w:rsidRPr="0028525B" w:rsidRDefault="0078109D" w:rsidP="0078109D">
      <w:pPr>
        <w:jc w:val="center"/>
        <w:rPr>
          <w:b/>
          <w:u w:val="single"/>
        </w:rPr>
      </w:pPr>
      <w:r w:rsidRPr="0028525B">
        <w:rPr>
          <w:b/>
        </w:rPr>
        <w:t>РЕШЕНИЕ №</w:t>
      </w:r>
      <w:r>
        <w:rPr>
          <w:b/>
        </w:rPr>
        <w:t xml:space="preserve"> 9</w:t>
      </w:r>
    </w:p>
    <w:p w:rsidR="0078109D" w:rsidRPr="0028525B" w:rsidRDefault="0078109D" w:rsidP="0078109D">
      <w:pPr>
        <w:jc w:val="center"/>
        <w:rPr>
          <w:b/>
        </w:rPr>
      </w:pPr>
    </w:p>
    <w:p w:rsidR="0078109D" w:rsidRPr="0028525B" w:rsidRDefault="0078109D" w:rsidP="0078109D">
      <w:pPr>
        <w:jc w:val="center"/>
        <w:rPr>
          <w:b/>
        </w:rPr>
      </w:pPr>
      <w:r w:rsidRPr="0028525B">
        <w:rPr>
          <w:b/>
        </w:rPr>
        <w:t>п. Зональная станция</w:t>
      </w:r>
      <w:r w:rsidRPr="0028525B">
        <w:rPr>
          <w:b/>
        </w:rPr>
        <w:tab/>
      </w:r>
      <w:r w:rsidRPr="0028525B">
        <w:rPr>
          <w:b/>
        </w:rPr>
        <w:tab/>
      </w:r>
      <w:r w:rsidRPr="0028525B">
        <w:rPr>
          <w:b/>
        </w:rPr>
        <w:tab/>
      </w:r>
      <w:r w:rsidRPr="0028525B">
        <w:rPr>
          <w:b/>
        </w:rPr>
        <w:tab/>
      </w:r>
      <w:r w:rsidRPr="0028525B">
        <w:rPr>
          <w:b/>
        </w:rPr>
        <w:tab/>
      </w:r>
      <w:r w:rsidRPr="0028525B">
        <w:rPr>
          <w:b/>
        </w:rPr>
        <w:tab/>
        <w:t xml:space="preserve">         </w:t>
      </w:r>
      <w:r>
        <w:rPr>
          <w:b/>
        </w:rPr>
        <w:t xml:space="preserve">  </w:t>
      </w:r>
      <w:r w:rsidRPr="0028525B">
        <w:rPr>
          <w:b/>
        </w:rPr>
        <w:t xml:space="preserve"> </w:t>
      </w:r>
      <w:r>
        <w:rPr>
          <w:b/>
        </w:rPr>
        <w:t xml:space="preserve">   </w:t>
      </w:r>
      <w:r w:rsidRPr="0028525B">
        <w:rPr>
          <w:b/>
        </w:rPr>
        <w:t>«</w:t>
      </w:r>
      <w:r>
        <w:rPr>
          <w:b/>
        </w:rPr>
        <w:t>24</w:t>
      </w:r>
      <w:r w:rsidRPr="0028525B">
        <w:rPr>
          <w:b/>
        </w:rPr>
        <w:t xml:space="preserve">» </w:t>
      </w:r>
      <w:r>
        <w:rPr>
          <w:b/>
        </w:rPr>
        <w:t>марта</w:t>
      </w:r>
      <w:r w:rsidRPr="0028525B">
        <w:rPr>
          <w:b/>
        </w:rPr>
        <w:t xml:space="preserve"> 2015 г.</w:t>
      </w:r>
    </w:p>
    <w:p w:rsidR="0078109D" w:rsidRPr="0028525B" w:rsidRDefault="0078109D" w:rsidP="0078109D">
      <w:pPr>
        <w:jc w:val="right"/>
        <w:rPr>
          <w:b/>
        </w:rPr>
      </w:pPr>
      <w:r>
        <w:rPr>
          <w:b/>
        </w:rPr>
        <w:t>3</w:t>
      </w:r>
      <w:r w:rsidRPr="0028525B">
        <w:rPr>
          <w:b/>
        </w:rPr>
        <w:t>-е очередное собрание</w:t>
      </w:r>
    </w:p>
    <w:p w:rsidR="0078109D" w:rsidRPr="00F25B9F" w:rsidRDefault="0078109D" w:rsidP="0078109D">
      <w:pPr>
        <w:jc w:val="right"/>
        <w:rPr>
          <w:b/>
        </w:rPr>
      </w:pPr>
      <w:r w:rsidRPr="0028525B">
        <w:rPr>
          <w:b/>
          <w:lang w:val="en-US"/>
        </w:rPr>
        <w:t>IV</w:t>
      </w:r>
      <w:r w:rsidRPr="0028525B">
        <w:rPr>
          <w:b/>
        </w:rPr>
        <w:t xml:space="preserve"> -ого созыва</w:t>
      </w:r>
    </w:p>
    <w:p w:rsidR="0078109D" w:rsidRDefault="0078109D" w:rsidP="0078109D">
      <w:pPr>
        <w:ind w:left="-480"/>
      </w:pPr>
    </w:p>
    <w:p w:rsidR="0078109D" w:rsidRDefault="0078109D" w:rsidP="0078109D"/>
    <w:p w:rsidR="006C69D7" w:rsidRPr="00825589" w:rsidRDefault="006C69D7" w:rsidP="006C69D7">
      <w:pPr>
        <w:ind w:right="142"/>
        <w:jc w:val="both"/>
        <w:rPr>
          <w:szCs w:val="28"/>
        </w:rPr>
      </w:pPr>
      <w:r w:rsidRPr="00825589">
        <w:rPr>
          <w:szCs w:val="28"/>
        </w:rPr>
        <w:t xml:space="preserve">О </w:t>
      </w:r>
      <w:r>
        <w:rPr>
          <w:szCs w:val="28"/>
        </w:rPr>
        <w:t>продлении срока действия  решения</w:t>
      </w:r>
      <w:r w:rsidRPr="00825589">
        <w:rPr>
          <w:szCs w:val="28"/>
        </w:rPr>
        <w:t xml:space="preserve"> </w:t>
      </w:r>
    </w:p>
    <w:p w:rsidR="006C69D7" w:rsidRPr="00825589" w:rsidRDefault="006C69D7" w:rsidP="006C69D7">
      <w:pPr>
        <w:ind w:right="142"/>
        <w:jc w:val="both"/>
        <w:rPr>
          <w:szCs w:val="28"/>
        </w:rPr>
      </w:pPr>
      <w:r w:rsidRPr="00825589">
        <w:rPr>
          <w:szCs w:val="28"/>
        </w:rPr>
        <w:t xml:space="preserve">Совета Зональненского сельского </w:t>
      </w:r>
    </w:p>
    <w:p w:rsidR="006C69D7" w:rsidRPr="00825589" w:rsidRDefault="006C69D7" w:rsidP="006C69D7">
      <w:pPr>
        <w:ind w:right="142"/>
        <w:jc w:val="both"/>
        <w:rPr>
          <w:szCs w:val="28"/>
        </w:rPr>
      </w:pPr>
      <w:r w:rsidRPr="00825589">
        <w:rPr>
          <w:szCs w:val="28"/>
        </w:rPr>
        <w:t>поселения от 12.11.2015 № 65</w:t>
      </w:r>
      <w:r>
        <w:rPr>
          <w:szCs w:val="28"/>
        </w:rPr>
        <w:t xml:space="preserve"> на 2016 год.</w:t>
      </w:r>
    </w:p>
    <w:p w:rsidR="006C69D7" w:rsidRPr="00825589" w:rsidRDefault="006C69D7" w:rsidP="006C69D7">
      <w:pPr>
        <w:ind w:right="142" w:firstLine="720"/>
        <w:jc w:val="both"/>
        <w:rPr>
          <w:szCs w:val="28"/>
        </w:rPr>
      </w:pPr>
    </w:p>
    <w:p w:rsidR="006C69D7" w:rsidRPr="00825589" w:rsidRDefault="006C69D7" w:rsidP="006C69D7">
      <w:pPr>
        <w:ind w:right="142" w:firstLine="567"/>
        <w:jc w:val="both"/>
        <w:rPr>
          <w:szCs w:val="28"/>
        </w:rPr>
      </w:pPr>
      <w:r w:rsidRPr="00825589">
        <w:rPr>
          <w:szCs w:val="28"/>
        </w:rPr>
        <w:t xml:space="preserve">В целях </w:t>
      </w:r>
      <w:r>
        <w:rPr>
          <w:szCs w:val="28"/>
        </w:rPr>
        <w:t xml:space="preserve">сохранения </w:t>
      </w:r>
      <w:r w:rsidRPr="00744387">
        <w:rPr>
          <w:szCs w:val="28"/>
        </w:rPr>
        <w:t xml:space="preserve">преемственности проводимой политики </w:t>
      </w:r>
      <w:r>
        <w:rPr>
          <w:szCs w:val="28"/>
        </w:rPr>
        <w:t>эффективного</w:t>
      </w:r>
      <w:r w:rsidRPr="00AF698F">
        <w:rPr>
          <w:szCs w:val="28"/>
        </w:rPr>
        <w:t xml:space="preserve"> использования муниципального имущества </w:t>
      </w:r>
      <w:r>
        <w:rPr>
          <w:szCs w:val="28"/>
        </w:rPr>
        <w:t>на территории МО «Зональненского сельского поселения»</w:t>
      </w:r>
      <w:r w:rsidRPr="00744387">
        <w:rPr>
          <w:szCs w:val="28"/>
        </w:rPr>
        <w:t xml:space="preserve">, направленной на поддержку приоритетных для </w:t>
      </w:r>
      <w:r>
        <w:rPr>
          <w:szCs w:val="28"/>
        </w:rPr>
        <w:t>поселения объектов нежилого фонда,</w:t>
      </w:r>
    </w:p>
    <w:p w:rsidR="006C69D7" w:rsidRPr="00825589" w:rsidRDefault="006C69D7" w:rsidP="006C69D7">
      <w:pPr>
        <w:tabs>
          <w:tab w:val="left" w:pos="3870"/>
        </w:tabs>
        <w:ind w:right="140"/>
        <w:jc w:val="both"/>
        <w:rPr>
          <w:szCs w:val="28"/>
        </w:rPr>
      </w:pPr>
    </w:p>
    <w:p w:rsidR="006C69D7" w:rsidRPr="00825589" w:rsidRDefault="006C69D7" w:rsidP="006C69D7">
      <w:pPr>
        <w:tabs>
          <w:tab w:val="left" w:pos="3870"/>
        </w:tabs>
        <w:ind w:right="140"/>
        <w:jc w:val="center"/>
        <w:rPr>
          <w:b/>
          <w:sz w:val="14"/>
          <w:szCs w:val="16"/>
        </w:rPr>
      </w:pPr>
      <w:r w:rsidRPr="00825589">
        <w:rPr>
          <w:b/>
          <w:szCs w:val="28"/>
        </w:rPr>
        <w:t>СОВЕТ ЗОНАЛЬНЕНСКОГО СЕЛЬСКОГО ПОСЕЛЕНИЯ РЕШИЛ:</w:t>
      </w:r>
    </w:p>
    <w:p w:rsidR="006C69D7" w:rsidRPr="00825589" w:rsidRDefault="006C69D7" w:rsidP="006C69D7">
      <w:pPr>
        <w:ind w:right="142"/>
        <w:jc w:val="both"/>
        <w:rPr>
          <w:szCs w:val="28"/>
        </w:rPr>
      </w:pPr>
    </w:p>
    <w:p w:rsidR="006C69D7" w:rsidRPr="006C69D7" w:rsidRDefault="006C69D7" w:rsidP="006C69D7">
      <w:pPr>
        <w:pStyle w:val="a6"/>
        <w:numPr>
          <w:ilvl w:val="0"/>
          <w:numId w:val="8"/>
        </w:numPr>
        <w:tabs>
          <w:tab w:val="left" w:pos="851"/>
        </w:tabs>
        <w:spacing w:line="276" w:lineRule="auto"/>
        <w:ind w:left="0" w:right="142" w:firstLine="567"/>
        <w:jc w:val="both"/>
        <w:rPr>
          <w:szCs w:val="28"/>
        </w:rPr>
      </w:pPr>
      <w:r w:rsidRPr="00825589">
        <w:rPr>
          <w:szCs w:val="28"/>
        </w:rPr>
        <w:t>Пр</w:t>
      </w:r>
      <w:r>
        <w:rPr>
          <w:szCs w:val="28"/>
        </w:rPr>
        <w:t>одлить срок действия решения</w:t>
      </w:r>
      <w:r w:rsidRPr="00825589">
        <w:rPr>
          <w:szCs w:val="28"/>
        </w:rPr>
        <w:t xml:space="preserve"> Совета Зональненского сельского поселения от 12.11.2015 № 65 «О базовой ставке арендной платы за муниципальные нежилые помещения в 2015 году» на 2016 год.</w:t>
      </w:r>
    </w:p>
    <w:p w:rsidR="006C69D7" w:rsidRPr="006C69D7" w:rsidRDefault="006C69D7" w:rsidP="006C69D7">
      <w:pPr>
        <w:pStyle w:val="a6"/>
        <w:numPr>
          <w:ilvl w:val="0"/>
          <w:numId w:val="8"/>
        </w:numPr>
        <w:tabs>
          <w:tab w:val="left" w:pos="851"/>
        </w:tabs>
        <w:spacing w:line="276" w:lineRule="auto"/>
        <w:ind w:left="0" w:right="142" w:firstLine="567"/>
        <w:jc w:val="both"/>
        <w:rPr>
          <w:szCs w:val="28"/>
        </w:rPr>
      </w:pPr>
      <w:r w:rsidRPr="0041336F">
        <w:t>Настоящее Решение направить Главе поселения (Главе Администрации) для подписания.</w:t>
      </w:r>
    </w:p>
    <w:p w:rsidR="006C69D7" w:rsidRPr="00825589" w:rsidRDefault="006C69D7" w:rsidP="006C69D7">
      <w:pPr>
        <w:pStyle w:val="a6"/>
        <w:numPr>
          <w:ilvl w:val="0"/>
          <w:numId w:val="8"/>
        </w:numPr>
        <w:tabs>
          <w:tab w:val="left" w:pos="851"/>
        </w:tabs>
        <w:spacing w:line="276" w:lineRule="auto"/>
        <w:ind w:left="0" w:right="142" w:firstLine="567"/>
        <w:jc w:val="both"/>
        <w:rPr>
          <w:szCs w:val="28"/>
        </w:rPr>
      </w:pPr>
      <w:r w:rsidRPr="00825589">
        <w:rPr>
          <w:bCs/>
        </w:rPr>
        <w:t xml:space="preserve">Опубликовать настоящее решение в официальном издании – «Информационный бюллетень Зональненского сельского поселения» и разместить на официальном информационном сайте Зональненского сельского поселения в сети «Интернет» (адрес сайта </w:t>
      </w:r>
      <w:hyperlink r:id="rId8" w:history="1">
        <w:r w:rsidRPr="00825589">
          <w:rPr>
            <w:bCs/>
            <w:color w:val="0000FF"/>
            <w:u w:val="single"/>
          </w:rPr>
          <w:t>http://www.admzsp.ru</w:t>
        </w:r>
      </w:hyperlink>
      <w:r w:rsidRPr="00825589">
        <w:rPr>
          <w:bCs/>
        </w:rPr>
        <w:t>).</w:t>
      </w:r>
    </w:p>
    <w:p w:rsidR="006C69D7" w:rsidRPr="0041336F" w:rsidRDefault="006C69D7" w:rsidP="006C69D7">
      <w:pPr>
        <w:pStyle w:val="ab"/>
        <w:tabs>
          <w:tab w:val="left" w:pos="851"/>
        </w:tabs>
        <w:ind w:left="0" w:firstLine="567"/>
        <w:jc w:val="both"/>
        <w:rPr>
          <w:b/>
        </w:rPr>
      </w:pPr>
    </w:p>
    <w:p w:rsidR="006C69D7" w:rsidRPr="00825589" w:rsidRDefault="006C69D7" w:rsidP="006C69D7">
      <w:pPr>
        <w:ind w:right="142"/>
        <w:jc w:val="both"/>
        <w:rPr>
          <w:sz w:val="14"/>
          <w:szCs w:val="16"/>
          <w:lang w:val="x-none"/>
        </w:rPr>
      </w:pPr>
    </w:p>
    <w:p w:rsidR="006C69D7" w:rsidRPr="00825589" w:rsidRDefault="006C69D7" w:rsidP="006C69D7">
      <w:pPr>
        <w:pStyle w:val="ad"/>
        <w:tabs>
          <w:tab w:val="left" w:pos="2268"/>
        </w:tabs>
        <w:spacing w:before="0"/>
        <w:jc w:val="both"/>
        <w:rPr>
          <w:sz w:val="14"/>
          <w:szCs w:val="16"/>
        </w:rPr>
      </w:pPr>
    </w:p>
    <w:p w:rsidR="006C69D7" w:rsidRPr="00825589" w:rsidRDefault="006C69D7" w:rsidP="006C69D7">
      <w:pPr>
        <w:rPr>
          <w:szCs w:val="28"/>
        </w:rPr>
      </w:pPr>
    </w:p>
    <w:p w:rsidR="006C69D7" w:rsidRPr="00825589" w:rsidRDefault="006C69D7" w:rsidP="006C69D7">
      <w:pPr>
        <w:ind w:right="140"/>
        <w:rPr>
          <w:szCs w:val="28"/>
        </w:rPr>
      </w:pPr>
      <w:r w:rsidRPr="00825589">
        <w:rPr>
          <w:szCs w:val="28"/>
        </w:rPr>
        <w:t>Председатель Совета</w:t>
      </w:r>
      <w:bookmarkStart w:id="0" w:name="_GoBack"/>
      <w:bookmarkEnd w:id="0"/>
    </w:p>
    <w:p w:rsidR="006C69D7" w:rsidRPr="00825589" w:rsidRDefault="006C69D7" w:rsidP="006C69D7">
      <w:pPr>
        <w:ind w:right="140"/>
        <w:rPr>
          <w:szCs w:val="28"/>
        </w:rPr>
      </w:pPr>
      <w:r w:rsidRPr="00825589">
        <w:rPr>
          <w:szCs w:val="28"/>
        </w:rPr>
        <w:t xml:space="preserve">Зональненского сельского поселения                                          </w:t>
      </w:r>
      <w:r>
        <w:rPr>
          <w:szCs w:val="28"/>
        </w:rPr>
        <w:t xml:space="preserve">           </w:t>
      </w:r>
      <w:r w:rsidRPr="00825589">
        <w:rPr>
          <w:szCs w:val="28"/>
        </w:rPr>
        <w:t xml:space="preserve"> Е.С. Королев</w:t>
      </w:r>
    </w:p>
    <w:p w:rsidR="006C69D7" w:rsidRPr="00825589" w:rsidRDefault="006C69D7" w:rsidP="006C69D7">
      <w:pPr>
        <w:ind w:right="140"/>
        <w:rPr>
          <w:szCs w:val="28"/>
        </w:rPr>
      </w:pPr>
    </w:p>
    <w:p w:rsidR="006C69D7" w:rsidRPr="00825589" w:rsidRDefault="006C69D7" w:rsidP="006C69D7">
      <w:pPr>
        <w:ind w:right="140"/>
        <w:rPr>
          <w:szCs w:val="28"/>
        </w:rPr>
      </w:pPr>
    </w:p>
    <w:p w:rsidR="006C69D7" w:rsidRPr="00825589" w:rsidRDefault="006C69D7" w:rsidP="006C69D7">
      <w:pPr>
        <w:ind w:right="140"/>
        <w:rPr>
          <w:szCs w:val="28"/>
        </w:rPr>
      </w:pPr>
    </w:p>
    <w:p w:rsidR="006C69D7" w:rsidRPr="00825589" w:rsidRDefault="006C69D7" w:rsidP="006C69D7">
      <w:pPr>
        <w:ind w:right="140"/>
        <w:rPr>
          <w:szCs w:val="28"/>
        </w:rPr>
      </w:pPr>
      <w:r w:rsidRPr="00825589">
        <w:rPr>
          <w:szCs w:val="28"/>
        </w:rPr>
        <w:t>Глава поселения</w:t>
      </w:r>
    </w:p>
    <w:p w:rsidR="006C69D7" w:rsidRPr="00825589" w:rsidRDefault="006C69D7" w:rsidP="006C69D7">
      <w:pPr>
        <w:ind w:right="140"/>
        <w:rPr>
          <w:szCs w:val="28"/>
        </w:rPr>
      </w:pPr>
      <w:r w:rsidRPr="00825589">
        <w:rPr>
          <w:szCs w:val="28"/>
        </w:rPr>
        <w:t xml:space="preserve">(Глава Администрации)                                                                       </w:t>
      </w:r>
      <w:r>
        <w:rPr>
          <w:szCs w:val="28"/>
        </w:rPr>
        <w:t xml:space="preserve">      </w:t>
      </w:r>
      <w:r w:rsidRPr="00825589">
        <w:rPr>
          <w:szCs w:val="28"/>
        </w:rPr>
        <w:t xml:space="preserve">Е.В. Гусев                                                              </w:t>
      </w:r>
    </w:p>
    <w:p w:rsidR="006C69D7" w:rsidRPr="00825589" w:rsidRDefault="006C69D7" w:rsidP="006C69D7">
      <w:pPr>
        <w:rPr>
          <w:sz w:val="22"/>
        </w:rPr>
      </w:pPr>
    </w:p>
    <w:p w:rsidR="00F22771" w:rsidRPr="00825589" w:rsidRDefault="00F22771" w:rsidP="006C69D7">
      <w:pPr>
        <w:ind w:right="142"/>
        <w:jc w:val="both"/>
        <w:rPr>
          <w:sz w:val="22"/>
        </w:rPr>
      </w:pPr>
    </w:p>
    <w:sectPr w:rsidR="00F22771" w:rsidRPr="00825589" w:rsidSect="00D81068">
      <w:pgSz w:w="11906" w:h="16838" w:code="9"/>
      <w:pgMar w:top="719" w:right="926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65D" w:rsidRDefault="0085365D" w:rsidP="009A7E34">
      <w:r>
        <w:separator/>
      </w:r>
    </w:p>
  </w:endnote>
  <w:endnote w:type="continuationSeparator" w:id="0">
    <w:p w:rsidR="0085365D" w:rsidRDefault="0085365D" w:rsidP="009A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65D" w:rsidRDefault="0085365D" w:rsidP="009A7E34">
      <w:r>
        <w:separator/>
      </w:r>
    </w:p>
  </w:footnote>
  <w:footnote w:type="continuationSeparator" w:id="0">
    <w:p w:rsidR="0085365D" w:rsidRDefault="0085365D" w:rsidP="009A7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C081A"/>
    <w:multiLevelType w:val="hybridMultilevel"/>
    <w:tmpl w:val="0E9CFCCE"/>
    <w:lvl w:ilvl="0" w:tplc="39C47050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9D54441"/>
    <w:multiLevelType w:val="hybridMultilevel"/>
    <w:tmpl w:val="96EC79AA"/>
    <w:lvl w:ilvl="0" w:tplc="CAA6BE36">
      <w:start w:val="1"/>
      <w:numFmt w:val="decimal"/>
      <w:lvlText w:val="%1."/>
      <w:lvlJc w:val="left"/>
      <w:pPr>
        <w:ind w:left="1572" w:hanging="1005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6B68CB"/>
    <w:multiLevelType w:val="hybridMultilevel"/>
    <w:tmpl w:val="63ECC870"/>
    <w:lvl w:ilvl="0" w:tplc="4A9A46B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633EF5"/>
    <w:multiLevelType w:val="hybridMultilevel"/>
    <w:tmpl w:val="90BAD59C"/>
    <w:lvl w:ilvl="0" w:tplc="009251A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5394725"/>
    <w:multiLevelType w:val="hybridMultilevel"/>
    <w:tmpl w:val="98CA0762"/>
    <w:lvl w:ilvl="0" w:tplc="A0CADA3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ED08E7"/>
    <w:multiLevelType w:val="hybridMultilevel"/>
    <w:tmpl w:val="CCE033F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A120E1A"/>
    <w:multiLevelType w:val="hybridMultilevel"/>
    <w:tmpl w:val="ABA8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31"/>
    <w:rsid w:val="00277BB0"/>
    <w:rsid w:val="00421159"/>
    <w:rsid w:val="004734BF"/>
    <w:rsid w:val="004F33BB"/>
    <w:rsid w:val="004F45DE"/>
    <w:rsid w:val="00521B2E"/>
    <w:rsid w:val="005F3CDB"/>
    <w:rsid w:val="00660C4F"/>
    <w:rsid w:val="0068108C"/>
    <w:rsid w:val="0069224C"/>
    <w:rsid w:val="006C69D7"/>
    <w:rsid w:val="00702B3B"/>
    <w:rsid w:val="0078109D"/>
    <w:rsid w:val="007D3531"/>
    <w:rsid w:val="00825589"/>
    <w:rsid w:val="0085365D"/>
    <w:rsid w:val="00921B5B"/>
    <w:rsid w:val="0093646A"/>
    <w:rsid w:val="00991038"/>
    <w:rsid w:val="009A7E34"/>
    <w:rsid w:val="009E763C"/>
    <w:rsid w:val="00B763A0"/>
    <w:rsid w:val="00CC09B4"/>
    <w:rsid w:val="00D33505"/>
    <w:rsid w:val="00DE0CB5"/>
    <w:rsid w:val="00DE61A1"/>
    <w:rsid w:val="00DF437A"/>
    <w:rsid w:val="00E41FCA"/>
    <w:rsid w:val="00F22771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660C4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3">
    <w:name w:val="Emphasis"/>
    <w:basedOn w:val="a0"/>
    <w:uiPriority w:val="20"/>
    <w:qFormat/>
    <w:rsid w:val="00E41FCA"/>
    <w:rPr>
      <w:i/>
      <w:iCs/>
    </w:rPr>
  </w:style>
  <w:style w:type="character" w:styleId="a4">
    <w:name w:val="Hyperlink"/>
    <w:uiPriority w:val="99"/>
    <w:unhideWhenUsed/>
    <w:rsid w:val="00FF5D09"/>
    <w:rPr>
      <w:rFonts w:ascii="Times New Roman" w:hAnsi="Times New Roman" w:cs="Times New Roman" w:hint="default"/>
      <w:color w:val="0000FF"/>
      <w:u w:val="single"/>
    </w:rPr>
  </w:style>
  <w:style w:type="paragraph" w:styleId="a5">
    <w:name w:val="No Spacing"/>
    <w:basedOn w:val="a"/>
    <w:uiPriority w:val="1"/>
    <w:qFormat/>
    <w:rsid w:val="00FF5D09"/>
    <w:rPr>
      <w:rFonts w:eastAsiaTheme="minorEastAsia"/>
      <w:szCs w:val="32"/>
    </w:rPr>
  </w:style>
  <w:style w:type="paragraph" w:styleId="a6">
    <w:name w:val="List Paragraph"/>
    <w:basedOn w:val="a"/>
    <w:uiPriority w:val="34"/>
    <w:qFormat/>
    <w:rsid w:val="00FF5D0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A7E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A7E34"/>
  </w:style>
  <w:style w:type="paragraph" w:styleId="a9">
    <w:name w:val="footer"/>
    <w:basedOn w:val="a"/>
    <w:link w:val="aa"/>
    <w:uiPriority w:val="99"/>
    <w:unhideWhenUsed/>
    <w:rsid w:val="009A7E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7E34"/>
  </w:style>
  <w:style w:type="paragraph" w:styleId="ab">
    <w:name w:val="Body Text Indent"/>
    <w:basedOn w:val="a"/>
    <w:link w:val="ac"/>
    <w:rsid w:val="0078109D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7810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d">
    <w:name w:val="реквизитПодпись"/>
    <w:basedOn w:val="a"/>
    <w:rsid w:val="0078109D"/>
    <w:pPr>
      <w:tabs>
        <w:tab w:val="left" w:pos="6804"/>
      </w:tabs>
      <w:spacing w:before="36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660C4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3">
    <w:name w:val="Emphasis"/>
    <w:basedOn w:val="a0"/>
    <w:uiPriority w:val="20"/>
    <w:qFormat/>
    <w:rsid w:val="00E41FCA"/>
    <w:rPr>
      <w:i/>
      <w:iCs/>
    </w:rPr>
  </w:style>
  <w:style w:type="character" w:styleId="a4">
    <w:name w:val="Hyperlink"/>
    <w:uiPriority w:val="99"/>
    <w:unhideWhenUsed/>
    <w:rsid w:val="00FF5D09"/>
    <w:rPr>
      <w:rFonts w:ascii="Times New Roman" w:hAnsi="Times New Roman" w:cs="Times New Roman" w:hint="default"/>
      <w:color w:val="0000FF"/>
      <w:u w:val="single"/>
    </w:rPr>
  </w:style>
  <w:style w:type="paragraph" w:styleId="a5">
    <w:name w:val="No Spacing"/>
    <w:basedOn w:val="a"/>
    <w:uiPriority w:val="1"/>
    <w:qFormat/>
    <w:rsid w:val="00FF5D09"/>
    <w:rPr>
      <w:rFonts w:eastAsiaTheme="minorEastAsia"/>
      <w:szCs w:val="32"/>
    </w:rPr>
  </w:style>
  <w:style w:type="paragraph" w:styleId="a6">
    <w:name w:val="List Paragraph"/>
    <w:basedOn w:val="a"/>
    <w:uiPriority w:val="34"/>
    <w:qFormat/>
    <w:rsid w:val="00FF5D0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A7E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A7E34"/>
  </w:style>
  <w:style w:type="paragraph" w:styleId="a9">
    <w:name w:val="footer"/>
    <w:basedOn w:val="a"/>
    <w:link w:val="aa"/>
    <w:uiPriority w:val="99"/>
    <w:unhideWhenUsed/>
    <w:rsid w:val="009A7E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7E34"/>
  </w:style>
  <w:style w:type="paragraph" w:styleId="ab">
    <w:name w:val="Body Text Indent"/>
    <w:basedOn w:val="a"/>
    <w:link w:val="ac"/>
    <w:rsid w:val="0078109D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7810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d">
    <w:name w:val="реквизитПодпись"/>
    <w:basedOn w:val="a"/>
    <w:rsid w:val="0078109D"/>
    <w:pPr>
      <w:tabs>
        <w:tab w:val="left" w:pos="6804"/>
      </w:tabs>
      <w:spacing w:before="3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6961">
          <w:marLeft w:val="105"/>
          <w:marRight w:val="105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0115">
          <w:marLeft w:val="15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zsp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user</cp:lastModifiedBy>
  <cp:revision>13</cp:revision>
  <cp:lastPrinted>2016-01-14T06:38:00Z</cp:lastPrinted>
  <dcterms:created xsi:type="dcterms:W3CDTF">2015-12-09T15:19:00Z</dcterms:created>
  <dcterms:modified xsi:type="dcterms:W3CDTF">2016-04-01T03:42:00Z</dcterms:modified>
</cp:coreProperties>
</file>