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44" w:rsidRDefault="00343A44" w:rsidP="00343A44">
      <w:pPr>
        <w:pStyle w:val="a3"/>
        <w:rPr>
          <w:b/>
          <w:bCs/>
          <w:sz w:val="28"/>
        </w:rPr>
      </w:pPr>
      <w:r>
        <w:rPr>
          <w:b/>
          <w:bCs/>
          <w:sz w:val="28"/>
        </w:rPr>
        <w:t>Протокол</w:t>
      </w:r>
    </w:p>
    <w:p w:rsidR="00343A44" w:rsidRDefault="00343A44" w:rsidP="00343A44">
      <w:pPr>
        <w:pStyle w:val="a5"/>
        <w:jc w:val="center"/>
        <w:rPr>
          <w:sz w:val="24"/>
        </w:rPr>
      </w:pPr>
      <w:r>
        <w:rPr>
          <w:sz w:val="24"/>
        </w:rPr>
        <w:t xml:space="preserve">Проведения публичных слушаний по </w:t>
      </w:r>
      <w:r w:rsidR="007D65DB">
        <w:rPr>
          <w:sz w:val="24"/>
        </w:rPr>
        <w:t>рассмотр</w:t>
      </w:r>
      <w:r>
        <w:rPr>
          <w:sz w:val="24"/>
        </w:rPr>
        <w:t>ению Проекта</w:t>
      </w:r>
    </w:p>
    <w:p w:rsidR="00343A44" w:rsidRDefault="00343A44" w:rsidP="00343A44">
      <w:pPr>
        <w:pStyle w:val="a5"/>
        <w:jc w:val="center"/>
      </w:pPr>
      <w:r>
        <w:rPr>
          <w:sz w:val="24"/>
        </w:rPr>
        <w:t xml:space="preserve"> «</w:t>
      </w:r>
      <w:r w:rsidR="007D65DB" w:rsidRPr="007D65DB">
        <w:rPr>
          <w:sz w:val="24"/>
        </w:rPr>
        <w:t>Схемы водоснабжения и водоотведения муниципального образования «Зональненское сельское поселение» на период с 2014 до 2029 года и Программы комплексного развития систем коммунальной инфраструктуры муниципального образования «Зональненское сельское поселение» на период с 2015 до 2024 года</w:t>
      </w:r>
      <w:r>
        <w:rPr>
          <w:sz w:val="24"/>
        </w:rPr>
        <w:t>»</w:t>
      </w:r>
    </w:p>
    <w:p w:rsidR="00343A44" w:rsidRDefault="00343A44" w:rsidP="00343A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3A44" w:rsidRDefault="00343A44" w:rsidP="00343A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Зональная Станция                                                                                                 </w:t>
      </w:r>
      <w:r w:rsidR="0067153B">
        <w:rPr>
          <w:rFonts w:ascii="Times New Roman" w:hAnsi="Times New Roman" w:cs="Times New Roman"/>
          <w:sz w:val="24"/>
          <w:szCs w:val="24"/>
        </w:rPr>
        <w:t>2</w:t>
      </w:r>
      <w:r w:rsidR="007D65D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D65D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.2015г.</w:t>
      </w:r>
    </w:p>
    <w:p w:rsidR="00343A44" w:rsidRDefault="00343A44" w:rsidP="00343A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п. Зональная Станция, ул. Совхозная, 16</w:t>
      </w:r>
    </w:p>
    <w:p w:rsidR="00343A44" w:rsidRDefault="00343A44" w:rsidP="00343A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Культуры Зональненского сельского поселения</w:t>
      </w:r>
    </w:p>
    <w:p w:rsidR="00343A44" w:rsidRPr="00B50AB1" w:rsidRDefault="00343A44" w:rsidP="00343A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AB1">
        <w:rPr>
          <w:rFonts w:ascii="Times New Roman" w:hAnsi="Times New Roman" w:cs="Times New Roman"/>
          <w:sz w:val="24"/>
          <w:szCs w:val="24"/>
        </w:rPr>
        <w:t>Начало: 1</w:t>
      </w:r>
      <w:r w:rsidR="007D65DB">
        <w:rPr>
          <w:rFonts w:ascii="Times New Roman" w:hAnsi="Times New Roman" w:cs="Times New Roman"/>
          <w:sz w:val="24"/>
          <w:szCs w:val="24"/>
        </w:rPr>
        <w:t>1</w:t>
      </w:r>
      <w:r w:rsidRPr="00B50AB1">
        <w:rPr>
          <w:rFonts w:ascii="Times New Roman" w:hAnsi="Times New Roman" w:cs="Times New Roman"/>
          <w:sz w:val="24"/>
          <w:szCs w:val="24"/>
        </w:rPr>
        <w:t xml:space="preserve"> часов 00 минут</w:t>
      </w:r>
    </w:p>
    <w:p w:rsidR="00343A44" w:rsidRPr="00B50AB1" w:rsidRDefault="00343A44" w:rsidP="00343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AB1">
        <w:rPr>
          <w:rFonts w:ascii="Times New Roman" w:hAnsi="Times New Roman" w:cs="Times New Roman"/>
          <w:sz w:val="24"/>
          <w:szCs w:val="24"/>
        </w:rPr>
        <w:t>Пр</w:t>
      </w:r>
      <w:r w:rsidR="00F77A63">
        <w:rPr>
          <w:rFonts w:ascii="Times New Roman" w:hAnsi="Times New Roman" w:cs="Times New Roman"/>
          <w:sz w:val="24"/>
          <w:szCs w:val="24"/>
        </w:rPr>
        <w:t xml:space="preserve">едседатель публичных слушаний - </w:t>
      </w:r>
      <w:r w:rsidRPr="00B50AB1">
        <w:rPr>
          <w:rFonts w:ascii="Times New Roman" w:hAnsi="Times New Roman" w:cs="Times New Roman"/>
          <w:sz w:val="24"/>
          <w:szCs w:val="24"/>
        </w:rPr>
        <w:t>Гусев Евгений Владимирович (Глава Зональненского сельского поселения);</w:t>
      </w:r>
    </w:p>
    <w:p w:rsidR="00343A44" w:rsidRPr="00B50AB1" w:rsidRDefault="00343A44" w:rsidP="00343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AB1">
        <w:rPr>
          <w:rFonts w:ascii="Times New Roman" w:hAnsi="Times New Roman" w:cs="Times New Roman"/>
          <w:sz w:val="24"/>
          <w:szCs w:val="24"/>
        </w:rPr>
        <w:t xml:space="preserve">Ответственный за организацию и проведение публичных слушаний </w:t>
      </w:r>
      <w:r w:rsidR="0067153B">
        <w:rPr>
          <w:rFonts w:ascii="Times New Roman" w:hAnsi="Times New Roman" w:cs="Times New Roman"/>
          <w:sz w:val="24"/>
          <w:szCs w:val="24"/>
        </w:rPr>
        <w:t>–</w:t>
      </w:r>
      <w:r w:rsidRPr="00B50AB1">
        <w:rPr>
          <w:rFonts w:ascii="Times New Roman" w:hAnsi="Times New Roman" w:cs="Times New Roman"/>
          <w:sz w:val="24"/>
          <w:szCs w:val="24"/>
        </w:rPr>
        <w:t xml:space="preserve"> </w:t>
      </w:r>
      <w:r w:rsidR="0067153B">
        <w:rPr>
          <w:rFonts w:ascii="Times New Roman" w:hAnsi="Times New Roman" w:cs="Times New Roman"/>
          <w:sz w:val="24"/>
          <w:szCs w:val="24"/>
        </w:rPr>
        <w:t>Потехин Юрий Витальевич (Заместитель Главы Администрации Зональненского сельского поселения);</w:t>
      </w:r>
    </w:p>
    <w:p w:rsidR="00343A44" w:rsidRDefault="00343A44" w:rsidP="00343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AB1"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B50AB1">
        <w:rPr>
          <w:rFonts w:ascii="Times New Roman" w:hAnsi="Times New Roman" w:cs="Times New Roman"/>
          <w:sz w:val="24"/>
          <w:szCs w:val="24"/>
        </w:rPr>
        <w:t xml:space="preserve"> - Зелендинова Елена Валерьевна (Делопроизводитель Администрации Зональненского сельского поселения).</w:t>
      </w:r>
    </w:p>
    <w:p w:rsidR="00F7778C" w:rsidRDefault="00F7778C" w:rsidP="00343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12011A" w:rsidRDefault="0012011A" w:rsidP="0012011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Марьясова Ольга Владимировна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технический</w:t>
      </w:r>
      <w:r w:rsidR="007D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 ООО «Ларс Инжиниринг»;</w:t>
      </w:r>
    </w:p>
    <w:p w:rsidR="007D65DB" w:rsidRPr="0012011A" w:rsidRDefault="007D65DB" w:rsidP="001201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Атрошенко Юлиана Константиновна – эксперт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«Ларс Инжиниринг».</w:t>
      </w:r>
    </w:p>
    <w:p w:rsidR="0012011A" w:rsidRPr="007D65DB" w:rsidRDefault="0012011A" w:rsidP="001201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Потехин Ю.В.: Добрый день</w:t>
      </w:r>
      <w:r w:rsidRPr="0012011A">
        <w:rPr>
          <w:rFonts w:ascii="Times New Roman" w:hAnsi="Times New Roman" w:cs="Times New Roman"/>
          <w:sz w:val="24"/>
          <w:szCs w:val="24"/>
        </w:rPr>
        <w:t>! Рад приветствовать всех присутствующих.</w:t>
      </w:r>
      <w:r>
        <w:rPr>
          <w:rFonts w:ascii="Times New Roman" w:hAnsi="Times New Roman" w:cs="Times New Roman"/>
          <w:sz w:val="24"/>
          <w:szCs w:val="24"/>
        </w:rPr>
        <w:t xml:space="preserve"> Сегодня проводим публичные слушания по Проекту </w:t>
      </w:r>
      <w:r w:rsidRPr="007D65DB">
        <w:rPr>
          <w:rFonts w:ascii="Times New Roman" w:hAnsi="Times New Roman" w:cs="Times New Roman"/>
          <w:sz w:val="24"/>
          <w:szCs w:val="24"/>
        </w:rPr>
        <w:t>«</w:t>
      </w:r>
      <w:r w:rsidR="007D65DB" w:rsidRPr="007D65DB">
        <w:rPr>
          <w:rFonts w:ascii="Times New Roman" w:hAnsi="Times New Roman" w:cs="Times New Roman"/>
          <w:sz w:val="24"/>
        </w:rPr>
        <w:t>Схемы водоснабжения и водоотведения муниципального образования «Зональненское сельское поселение» на период с 2014 до 2029 года и Программы комплексного развития систем коммунальной инфраструктуры муниципального образования «Зональненское сельское поселение» на период с 2015 до 2024 года</w:t>
      </w:r>
      <w:r w:rsidRPr="007D65DB">
        <w:rPr>
          <w:rFonts w:ascii="Times New Roman" w:hAnsi="Times New Roman" w:cs="Times New Roman"/>
          <w:sz w:val="24"/>
          <w:szCs w:val="24"/>
        </w:rPr>
        <w:t>»</w:t>
      </w:r>
      <w:r w:rsidR="00EE07AF" w:rsidRPr="007D65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7A63" w:rsidRDefault="00F77A63" w:rsidP="00F77A63">
      <w:pPr>
        <w:pStyle w:val="a7"/>
        <w:ind w:firstLine="0"/>
      </w:pPr>
      <w:r w:rsidRPr="00FC7A2C">
        <w:t>Предлагаю выбрать членов Счетной комиссии из присутствующих граждан (3 человека):</w:t>
      </w:r>
    </w:p>
    <w:p w:rsidR="00F77A63" w:rsidRDefault="00E158D6" w:rsidP="00E158D6">
      <w:pPr>
        <w:pStyle w:val="aa"/>
        <w:ind w:left="567"/>
        <w:jc w:val="both"/>
      </w:pPr>
      <w:r>
        <w:t xml:space="preserve">- </w:t>
      </w:r>
      <w:r w:rsidR="002071B0">
        <w:t>Грачева Ирина Михайловна</w:t>
      </w:r>
      <w:r>
        <w:t xml:space="preserve"> - </w:t>
      </w:r>
      <w:r w:rsidRPr="00FC7A2C">
        <w:t>Председатель Счетной комиссии;</w:t>
      </w:r>
    </w:p>
    <w:p w:rsidR="00F77A63" w:rsidRDefault="00F77A63" w:rsidP="00F77A63">
      <w:pPr>
        <w:pStyle w:val="a7"/>
        <w:ind w:firstLine="567"/>
      </w:pPr>
      <w:r>
        <w:t xml:space="preserve">- </w:t>
      </w:r>
      <w:r w:rsidR="002071B0">
        <w:t>Тимошенко Татьяна Александровна</w:t>
      </w:r>
      <w:r>
        <w:t>;</w:t>
      </w:r>
    </w:p>
    <w:p w:rsidR="00F77A63" w:rsidRDefault="00F77A63" w:rsidP="00F77A63">
      <w:pPr>
        <w:pStyle w:val="a7"/>
        <w:ind w:firstLine="567"/>
      </w:pPr>
      <w:r>
        <w:t xml:space="preserve">- </w:t>
      </w:r>
      <w:r w:rsidR="002071B0">
        <w:t xml:space="preserve">Комарова Елена </w:t>
      </w:r>
      <w:proofErr w:type="spellStart"/>
      <w:r w:rsidR="002071B0">
        <w:t>Бориевна</w:t>
      </w:r>
      <w:proofErr w:type="spellEnd"/>
      <w:r w:rsidR="00E158D6">
        <w:t>.</w:t>
      </w:r>
    </w:p>
    <w:p w:rsidR="00E158D6" w:rsidRDefault="00E158D6" w:rsidP="00F77A63">
      <w:pPr>
        <w:pStyle w:val="a7"/>
        <w:ind w:firstLine="567"/>
      </w:pPr>
    </w:p>
    <w:p w:rsidR="00E158D6" w:rsidRPr="00E158D6" w:rsidRDefault="00E158D6" w:rsidP="00E158D6">
      <w:pPr>
        <w:pStyle w:val="a7"/>
        <w:ind w:firstLine="567"/>
      </w:pPr>
      <w:r w:rsidRPr="00E158D6">
        <w:t xml:space="preserve">Слово предоставляется разработчику </w:t>
      </w:r>
      <w:proofErr w:type="spellStart"/>
      <w:r w:rsidRPr="00E158D6">
        <w:t>Марьясовой</w:t>
      </w:r>
      <w:proofErr w:type="spellEnd"/>
      <w:r w:rsidRPr="00E158D6">
        <w:t xml:space="preserve"> О.В. для представления данного проекта.</w:t>
      </w:r>
    </w:p>
    <w:p w:rsidR="00F556D9" w:rsidRDefault="00EE07AF" w:rsidP="00B21EC4">
      <w:pPr>
        <w:pStyle w:val="a7"/>
        <w:ind w:firstLine="567"/>
      </w:pPr>
      <w:r w:rsidRPr="00E158D6">
        <w:t xml:space="preserve">Марьясова О.В.: Добрый день! </w:t>
      </w:r>
      <w:r w:rsidR="00B21EC4">
        <w:t>Схемы водоснабжения и водоотведения разработаны на основе утвержденного Генерального плана муниципального образования «Зональненское сельское поселение» и были согласованы с МП «СКС»; МКП Томского района «</w:t>
      </w:r>
      <w:proofErr w:type="spellStart"/>
      <w:r w:rsidR="00B21EC4">
        <w:t>Технополигон</w:t>
      </w:r>
      <w:proofErr w:type="spellEnd"/>
      <w:r w:rsidR="00B21EC4">
        <w:t>» и Департаментом тарифного регулирования. На протяжении всего периода размещения данного проекта на интернет - сайте Администрации Зональненского сельского поселения замечаний и предложений к нам не поступало. Проект  «</w:t>
      </w:r>
      <w:r w:rsidR="00B21EC4" w:rsidRPr="007D65DB">
        <w:t>Схемы водоснабжения и водоотведения муниципального образования «Зональненское сельское поселение» на период с 2014 до 2029 года</w:t>
      </w:r>
      <w:r w:rsidR="00B21EC4">
        <w:t xml:space="preserve"> будет представлен в том виде, в котором он был размещен на сайте.</w:t>
      </w:r>
    </w:p>
    <w:p w:rsidR="00B21EC4" w:rsidRDefault="00B21EC4" w:rsidP="00B21EC4">
      <w:pPr>
        <w:pStyle w:val="a7"/>
        <w:ind w:firstLine="567"/>
      </w:pPr>
      <w:r>
        <w:t>Слово предоставляется эксперт</w:t>
      </w:r>
      <w:proofErr w:type="gramStart"/>
      <w:r>
        <w:t>у ООО</w:t>
      </w:r>
      <w:proofErr w:type="gramEnd"/>
      <w:r>
        <w:t xml:space="preserve"> «</w:t>
      </w:r>
      <w:r>
        <w:rPr>
          <w:rFonts w:eastAsia="Times New Roman"/>
          <w:color w:val="000000"/>
          <w:lang w:eastAsia="ru-RU"/>
        </w:rPr>
        <w:t>Ларс Инжиниринг</w:t>
      </w:r>
      <w:r>
        <w:t>» - Атрошенко Ю.К.</w:t>
      </w:r>
    </w:p>
    <w:p w:rsidR="00E92E2E" w:rsidRPr="00E92E2E" w:rsidRDefault="00B21EC4" w:rsidP="00E92E2E">
      <w:pPr>
        <w:pStyle w:val="a7"/>
        <w:ind w:firstLine="567"/>
        <w:rPr>
          <w:b/>
        </w:rPr>
      </w:pPr>
      <w:r w:rsidRPr="00E92E2E">
        <w:lastRenderedPageBreak/>
        <w:t xml:space="preserve">Атрошенко Ю.К.: </w:t>
      </w:r>
      <w:r w:rsidR="00E92E2E" w:rsidRPr="00E92E2E">
        <w:t>Базовыми документами для разработки Схемы водоснабжения и водоотведения являются:</w:t>
      </w:r>
    </w:p>
    <w:p w:rsidR="00E92E2E" w:rsidRPr="00E92E2E" w:rsidRDefault="00E92E2E" w:rsidP="00E92E2E">
      <w:pPr>
        <w:pStyle w:val="a7"/>
        <w:ind w:firstLine="567"/>
        <w:rPr>
          <w:b/>
        </w:rPr>
      </w:pPr>
      <w:r>
        <w:t>- Ф</w:t>
      </w:r>
      <w:r w:rsidRPr="00E92E2E">
        <w:t>едеральный закон от 07.12.2011 № 416-ФЗ “О водоснабжении и водоотведении”</w:t>
      </w:r>
    </w:p>
    <w:p w:rsidR="00E92E2E" w:rsidRPr="00E92E2E" w:rsidRDefault="00E92E2E" w:rsidP="00E92E2E">
      <w:pPr>
        <w:pStyle w:val="a7"/>
        <w:ind w:firstLine="567"/>
        <w:rPr>
          <w:b/>
        </w:rPr>
      </w:pPr>
      <w:r>
        <w:t xml:space="preserve">- </w:t>
      </w:r>
      <w:r w:rsidRPr="00E92E2E">
        <w:t>Постановление Правительства РФ от 05.09.2013 № 782 "О требованиях к схемам водоснабжения и водоотведения».</w:t>
      </w:r>
      <w:r>
        <w:rPr>
          <w:b/>
        </w:rPr>
        <w:t xml:space="preserve"> </w:t>
      </w:r>
      <w:r w:rsidRPr="00E92E2E">
        <w:t>Схема разработана на основе Генерального Плана Зональненского сельского поселения, утвержденного в 2015 году</w:t>
      </w:r>
      <w:r>
        <w:rPr>
          <w:b/>
        </w:rPr>
        <w:t>.</w:t>
      </w:r>
    </w:p>
    <w:p w:rsidR="00E92E2E" w:rsidRPr="00E92E2E" w:rsidRDefault="00E92E2E" w:rsidP="00E92E2E">
      <w:pPr>
        <w:pStyle w:val="a7"/>
        <w:ind w:firstLine="567"/>
        <w:rPr>
          <w:b/>
        </w:rPr>
      </w:pPr>
      <w:r w:rsidRPr="00E92E2E">
        <w:t xml:space="preserve">Водоснабжение населенных пунктов осуществляется из подземных источников. Централизованные системы водоснабжения имеются на территории п. Зональная Станция и  д. Позднеево. В указанных населенных пунктах ведется добыча подземных вод для питьевого, хозяйственно-бытового водоснабжения населения и технологического обеспечения сельскохозяйственных объектов, предприятий и учреждений. </w:t>
      </w:r>
    </w:p>
    <w:p w:rsidR="00E92E2E" w:rsidRPr="00E92E2E" w:rsidRDefault="00E92E2E" w:rsidP="00E92E2E">
      <w:pPr>
        <w:pStyle w:val="a7"/>
        <w:ind w:firstLine="567"/>
      </w:pPr>
      <w:r w:rsidRPr="00E92E2E">
        <w:t>Централизованная система водоотведения в Зональненском сельском поселении организована в п. Зональная Станция. Водоотведение в д. Позднеево осуществляется индивидуально в выгребные ямы с последующей откачкой и сливом в централизованные сети водоотведения п. Зональная Станция или г. Томск.</w:t>
      </w:r>
    </w:p>
    <w:p w:rsidR="00E92E2E" w:rsidRPr="00E92E2E" w:rsidRDefault="00E92E2E" w:rsidP="00E92E2E">
      <w:pPr>
        <w:pStyle w:val="a7"/>
        <w:ind w:firstLine="567"/>
      </w:pPr>
      <w:r w:rsidRPr="00E92E2E">
        <w:t>В Зональненском СП расположены 21 скважина, в том числе 1 скважина в д. Позднеево. Данные о фактических и проектных дебитах каскадов скважин приведены на слайде.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02"/>
        <w:gridCol w:w="3834"/>
        <w:gridCol w:w="3835"/>
      </w:tblGrid>
      <w:tr w:rsidR="00E92E2E" w:rsidRPr="00E92E2E" w:rsidTr="00EB32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E92E2E">
            <w:pPr>
              <w:pStyle w:val="a7"/>
              <w:ind w:firstLine="0"/>
              <w:rPr>
                <w:b/>
              </w:rPr>
            </w:pPr>
            <w:proofErr w:type="spellStart"/>
            <w:r w:rsidRPr="00E92E2E">
              <w:rPr>
                <w:b/>
              </w:rPr>
              <w:t>Каскад</w:t>
            </w:r>
            <w:proofErr w:type="spellEnd"/>
            <w:r w:rsidRPr="00E92E2E">
              <w:rPr>
                <w:b/>
              </w:rPr>
              <w:t xml:space="preserve"> </w:t>
            </w:r>
            <w:proofErr w:type="spellStart"/>
            <w:r w:rsidRPr="00E92E2E">
              <w:rPr>
                <w:b/>
              </w:rPr>
              <w:t>скважины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E92E2E">
            <w:pPr>
              <w:pStyle w:val="a7"/>
              <w:ind w:firstLine="0"/>
              <w:jc w:val="left"/>
              <w:rPr>
                <w:b/>
                <w:lang w:val="ru-RU"/>
              </w:rPr>
            </w:pPr>
            <w:r w:rsidRPr="00E92E2E">
              <w:rPr>
                <w:b/>
                <w:lang w:val="ru-RU"/>
              </w:rPr>
              <w:t>Проектная максимальная (минимальная) производительность, м</w:t>
            </w:r>
            <w:r w:rsidRPr="00E92E2E">
              <w:rPr>
                <w:b/>
                <w:vertAlign w:val="superscript"/>
                <w:lang w:val="ru-RU"/>
              </w:rPr>
              <w:t>3</w:t>
            </w:r>
            <w:r w:rsidRPr="00E92E2E">
              <w:rPr>
                <w:b/>
                <w:lang w:val="ru-RU"/>
              </w:rPr>
              <w:t>/ч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62030E" w:rsidRDefault="00E92E2E" w:rsidP="00E92E2E">
            <w:pPr>
              <w:pStyle w:val="a7"/>
              <w:ind w:firstLine="0"/>
              <w:jc w:val="left"/>
              <w:rPr>
                <w:b/>
                <w:lang w:val="ru-RU"/>
              </w:rPr>
            </w:pPr>
            <w:r w:rsidRPr="0062030E">
              <w:rPr>
                <w:b/>
                <w:lang w:val="ru-RU"/>
              </w:rPr>
              <w:t>Фактическая максимальная (минимальная) производительность, м</w:t>
            </w:r>
            <w:r w:rsidRPr="0062030E">
              <w:rPr>
                <w:b/>
                <w:vertAlign w:val="superscript"/>
                <w:lang w:val="ru-RU"/>
              </w:rPr>
              <w:t>3</w:t>
            </w:r>
            <w:r w:rsidRPr="0062030E">
              <w:rPr>
                <w:b/>
                <w:lang w:val="ru-RU"/>
              </w:rPr>
              <w:t>/ч</w:t>
            </w:r>
          </w:p>
        </w:tc>
      </w:tr>
      <w:tr w:rsidR="00E92E2E" w:rsidRPr="00E92E2E" w:rsidTr="00EB32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proofErr w:type="spellStart"/>
            <w:r w:rsidRPr="00E92E2E">
              <w:t>Каскад</w:t>
            </w:r>
            <w:proofErr w:type="spellEnd"/>
            <w:r w:rsidRPr="00E92E2E">
              <w:t xml:space="preserve"> № 2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r w:rsidRPr="00E92E2E">
              <w:t>30 (25)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r w:rsidRPr="00E92E2E">
              <w:t>12 (12)</w:t>
            </w:r>
          </w:p>
        </w:tc>
      </w:tr>
      <w:tr w:rsidR="00E92E2E" w:rsidRPr="00E92E2E" w:rsidTr="00EB32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proofErr w:type="spellStart"/>
            <w:r w:rsidRPr="00E92E2E">
              <w:t>Каскад</w:t>
            </w:r>
            <w:proofErr w:type="spellEnd"/>
            <w:r w:rsidRPr="00E92E2E">
              <w:t xml:space="preserve"> № 3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r w:rsidRPr="00E92E2E">
              <w:t>42 (42)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r w:rsidRPr="00E92E2E">
              <w:t>10 (10)</w:t>
            </w:r>
          </w:p>
        </w:tc>
      </w:tr>
      <w:tr w:rsidR="00E92E2E" w:rsidRPr="00E92E2E" w:rsidTr="00EB32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proofErr w:type="spellStart"/>
            <w:r w:rsidRPr="00E92E2E">
              <w:t>Каскад</w:t>
            </w:r>
            <w:proofErr w:type="spellEnd"/>
            <w:r w:rsidRPr="00E92E2E">
              <w:t xml:space="preserve"> № 4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r w:rsidRPr="00E92E2E">
              <w:t>18 (15)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r w:rsidRPr="00E92E2E">
              <w:t>12 (12)</w:t>
            </w:r>
          </w:p>
        </w:tc>
      </w:tr>
      <w:tr w:rsidR="00E92E2E" w:rsidRPr="00E92E2E" w:rsidTr="00EB32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proofErr w:type="spellStart"/>
            <w:r w:rsidRPr="00E92E2E">
              <w:t>Каскад</w:t>
            </w:r>
            <w:proofErr w:type="spellEnd"/>
            <w:r w:rsidRPr="00E92E2E">
              <w:t xml:space="preserve"> № 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r w:rsidRPr="00E92E2E">
              <w:t>30 (25)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r w:rsidRPr="00E92E2E">
              <w:t>10 (0)</w:t>
            </w:r>
          </w:p>
        </w:tc>
      </w:tr>
      <w:tr w:rsidR="00E92E2E" w:rsidRPr="00E92E2E" w:rsidTr="00EB32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proofErr w:type="spellStart"/>
            <w:r w:rsidRPr="00E92E2E">
              <w:t>Каскад</w:t>
            </w:r>
            <w:proofErr w:type="spellEnd"/>
            <w:r w:rsidRPr="00E92E2E">
              <w:t xml:space="preserve"> № 6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r w:rsidRPr="00E92E2E">
              <w:t>25 (25)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r w:rsidRPr="00E92E2E">
              <w:t>16 (4)</w:t>
            </w:r>
          </w:p>
        </w:tc>
      </w:tr>
      <w:tr w:rsidR="00E92E2E" w:rsidRPr="00E92E2E" w:rsidTr="00EB32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proofErr w:type="spellStart"/>
            <w:r w:rsidRPr="00E92E2E">
              <w:t>Каскад</w:t>
            </w:r>
            <w:proofErr w:type="spellEnd"/>
            <w:r w:rsidRPr="00E92E2E">
              <w:t xml:space="preserve"> № 7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r w:rsidRPr="00E92E2E">
              <w:t>30 (25)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r w:rsidRPr="00E92E2E">
              <w:t>10</w:t>
            </w:r>
          </w:p>
        </w:tc>
      </w:tr>
      <w:tr w:rsidR="00E92E2E" w:rsidRPr="00E92E2E" w:rsidTr="00EB32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proofErr w:type="spellStart"/>
            <w:r w:rsidRPr="00E92E2E">
              <w:t>Каскад</w:t>
            </w:r>
            <w:proofErr w:type="spellEnd"/>
            <w:r w:rsidRPr="00E92E2E">
              <w:t xml:space="preserve"> № 8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r w:rsidRPr="00E92E2E">
              <w:t>25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r w:rsidRPr="00E92E2E">
              <w:t>16</w:t>
            </w:r>
          </w:p>
        </w:tc>
      </w:tr>
      <w:tr w:rsidR="00E92E2E" w:rsidRPr="00E92E2E" w:rsidTr="00EB32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proofErr w:type="spellStart"/>
            <w:r w:rsidRPr="00E92E2E">
              <w:t>Итого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r w:rsidRPr="00E92E2E">
              <w:t>200 (181)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E92E2E">
            <w:pPr>
              <w:pStyle w:val="a7"/>
            </w:pPr>
            <w:r w:rsidRPr="00E92E2E">
              <w:t>86 (64)</w:t>
            </w:r>
          </w:p>
        </w:tc>
      </w:tr>
    </w:tbl>
    <w:p w:rsidR="00E92E2E" w:rsidRPr="00E92E2E" w:rsidRDefault="00E92E2E" w:rsidP="00E92E2E">
      <w:pPr>
        <w:pStyle w:val="a7"/>
      </w:pPr>
    </w:p>
    <w:p w:rsidR="00E92E2E" w:rsidRPr="00E92E2E" w:rsidRDefault="00E92E2E" w:rsidP="0062030E">
      <w:pPr>
        <w:pStyle w:val="a7"/>
        <w:ind w:firstLine="567"/>
      </w:pPr>
      <w:r w:rsidRPr="00E92E2E">
        <w:t>Наименьший фактический дебит скважин – на каскадах № 3 и № 5.</w:t>
      </w:r>
    </w:p>
    <w:p w:rsidR="00E92E2E" w:rsidRPr="00E92E2E" w:rsidRDefault="00E92E2E" w:rsidP="0062030E">
      <w:pPr>
        <w:pStyle w:val="a7"/>
        <w:ind w:firstLine="567"/>
      </w:pPr>
      <w:r w:rsidRPr="00E92E2E">
        <w:t xml:space="preserve">Общая протяженность сетей составляет 21169,3 метра. Наибольшую протяженность имеют водопроводы диаметром более 108 мм. Водопроводы, в основном, выполнены из полиэтилена или стали. Доля водопроводов, выполненных из </w:t>
      </w:r>
      <w:proofErr w:type="spellStart"/>
      <w:r w:rsidRPr="00E92E2E">
        <w:t>металлопластика</w:t>
      </w:r>
      <w:proofErr w:type="spellEnd"/>
      <w:r w:rsidRPr="00E92E2E">
        <w:t>, составляет менее 2 %.</w:t>
      </w:r>
    </w:p>
    <w:p w:rsidR="00E92E2E" w:rsidRPr="00E92E2E" w:rsidRDefault="00E92E2E" w:rsidP="0062030E">
      <w:pPr>
        <w:pStyle w:val="a7"/>
        <w:ind w:firstLine="567"/>
      </w:pPr>
      <w:r w:rsidRPr="00E92E2E">
        <w:t>Станция обезжелезивания включает в себя:</w:t>
      </w:r>
    </w:p>
    <w:p w:rsidR="00E92E2E" w:rsidRPr="00E92E2E" w:rsidRDefault="0062030E" w:rsidP="0062030E">
      <w:pPr>
        <w:pStyle w:val="a7"/>
        <w:ind w:firstLine="567"/>
      </w:pPr>
      <w:r>
        <w:t xml:space="preserve">- </w:t>
      </w:r>
      <w:r w:rsidR="00E92E2E" w:rsidRPr="00E92E2E">
        <w:t xml:space="preserve">две </w:t>
      </w:r>
      <w:proofErr w:type="spellStart"/>
      <w:r w:rsidR="00E92E2E" w:rsidRPr="00E92E2E">
        <w:t>вентиляторные</w:t>
      </w:r>
      <w:proofErr w:type="spellEnd"/>
      <w:r w:rsidR="00E92E2E" w:rsidRPr="00E92E2E">
        <w:t xml:space="preserve"> градирни;</w:t>
      </w:r>
    </w:p>
    <w:p w:rsidR="00E92E2E" w:rsidRPr="00E92E2E" w:rsidRDefault="0062030E" w:rsidP="0062030E">
      <w:pPr>
        <w:pStyle w:val="a7"/>
        <w:ind w:firstLine="567"/>
      </w:pPr>
      <w:r>
        <w:t xml:space="preserve">- </w:t>
      </w:r>
      <w:r w:rsidR="00E92E2E" w:rsidRPr="00E92E2E">
        <w:t>напорные и осветительные фильтры;</w:t>
      </w:r>
    </w:p>
    <w:p w:rsidR="00E92E2E" w:rsidRPr="00E92E2E" w:rsidRDefault="0062030E" w:rsidP="0062030E">
      <w:pPr>
        <w:pStyle w:val="a7"/>
        <w:ind w:firstLine="567"/>
      </w:pPr>
      <w:r>
        <w:t xml:space="preserve">- </w:t>
      </w:r>
      <w:r w:rsidR="00E92E2E" w:rsidRPr="00E92E2E">
        <w:t>установку обеззараживания воды (бактерицидные лампы);</w:t>
      </w:r>
    </w:p>
    <w:p w:rsidR="00E92E2E" w:rsidRPr="00E92E2E" w:rsidRDefault="0062030E" w:rsidP="0062030E">
      <w:pPr>
        <w:pStyle w:val="a7"/>
        <w:ind w:firstLine="567"/>
      </w:pPr>
      <w:r>
        <w:t xml:space="preserve">- </w:t>
      </w:r>
      <w:r w:rsidR="00E92E2E" w:rsidRPr="00E92E2E">
        <w:t>накопительные емкости запаса питьевой воды (объемом 250 м</w:t>
      </w:r>
      <w:r w:rsidR="00E92E2E" w:rsidRPr="00E92E2E">
        <w:rPr>
          <w:vertAlign w:val="superscript"/>
        </w:rPr>
        <w:t>3</w:t>
      </w:r>
      <w:r w:rsidR="00E92E2E" w:rsidRPr="00E92E2E">
        <w:t xml:space="preserve"> каждая);</w:t>
      </w:r>
    </w:p>
    <w:p w:rsidR="00E92E2E" w:rsidRPr="00E92E2E" w:rsidRDefault="0062030E" w:rsidP="0062030E">
      <w:pPr>
        <w:pStyle w:val="a7"/>
        <w:ind w:firstLine="567"/>
      </w:pPr>
      <w:r>
        <w:t xml:space="preserve">- </w:t>
      </w:r>
      <w:proofErr w:type="spellStart"/>
      <w:r w:rsidR="00E92E2E" w:rsidRPr="00E92E2E">
        <w:t>электронасосные</w:t>
      </w:r>
      <w:proofErr w:type="spellEnd"/>
      <w:r w:rsidR="00E92E2E" w:rsidRPr="00E92E2E">
        <w:t xml:space="preserve"> агрегаты второго подъема для подачи воды на напорные фильтры и бактерицидную установку;</w:t>
      </w:r>
    </w:p>
    <w:p w:rsidR="00E92E2E" w:rsidRPr="00E92E2E" w:rsidRDefault="0062030E" w:rsidP="0062030E">
      <w:pPr>
        <w:pStyle w:val="a7"/>
        <w:ind w:firstLine="567"/>
      </w:pPr>
      <w:r>
        <w:t xml:space="preserve">- </w:t>
      </w:r>
      <w:r w:rsidR="00E92E2E" w:rsidRPr="00E92E2E">
        <w:t>компрессор для подачи сжатого воздуха в осветительные фильтры в процессе взрыхления фильтрующего материала;</w:t>
      </w:r>
    </w:p>
    <w:p w:rsidR="00E92E2E" w:rsidRPr="00E92E2E" w:rsidRDefault="0062030E" w:rsidP="0062030E">
      <w:pPr>
        <w:pStyle w:val="a7"/>
        <w:ind w:firstLine="567"/>
      </w:pPr>
      <w:r>
        <w:lastRenderedPageBreak/>
        <w:t xml:space="preserve">- </w:t>
      </w:r>
      <w:proofErr w:type="spellStart"/>
      <w:r w:rsidR="00E92E2E" w:rsidRPr="00E92E2E">
        <w:t>электронасосные</w:t>
      </w:r>
      <w:proofErr w:type="spellEnd"/>
      <w:r w:rsidR="00E92E2E" w:rsidRPr="00E92E2E">
        <w:t xml:space="preserve"> агрегаты второго подъема для подачи воды на котельную и в распределительную сеть.</w:t>
      </w:r>
    </w:p>
    <w:p w:rsidR="00E92E2E" w:rsidRPr="00E92E2E" w:rsidRDefault="00E92E2E" w:rsidP="0062030E">
      <w:pPr>
        <w:pStyle w:val="a7"/>
        <w:ind w:firstLine="567"/>
      </w:pPr>
      <w:r w:rsidRPr="00E92E2E">
        <w:t xml:space="preserve">На слайде </w:t>
      </w:r>
      <w:r w:rsidR="0062030E">
        <w:t xml:space="preserve">8 </w:t>
      </w:r>
      <w:r w:rsidRPr="00E92E2E">
        <w:t xml:space="preserve">приведена динамика изменения тарифов на водоснабжение и водоотведение на территории Зональненского сельского поселения. За 2014–2015 </w:t>
      </w:r>
      <w:proofErr w:type="spellStart"/>
      <w:proofErr w:type="gramStart"/>
      <w:r w:rsidRPr="00E92E2E">
        <w:t>гг</w:t>
      </w:r>
      <w:proofErr w:type="spellEnd"/>
      <w:proofErr w:type="gramEnd"/>
      <w:r w:rsidRPr="00E92E2E">
        <w:t xml:space="preserve"> рост тарифа на холодное водоснабжение составил 16 %, на водоотведение – 17,5 %.</w:t>
      </w:r>
    </w:p>
    <w:p w:rsidR="00E92E2E" w:rsidRPr="00E92E2E" w:rsidRDefault="00E92E2E" w:rsidP="0062030E">
      <w:pPr>
        <w:pStyle w:val="a7"/>
        <w:ind w:firstLine="567"/>
      </w:pPr>
      <w:r w:rsidRPr="00E92E2E">
        <w:t xml:space="preserve">На слайде </w:t>
      </w:r>
      <w:r w:rsidR="0062030E">
        <w:t xml:space="preserve">9 </w:t>
      </w:r>
      <w:r w:rsidRPr="00E92E2E">
        <w:t>приведены базовые балансы водоснабжения и водоотведения Зональненского сельского поселения.</w:t>
      </w:r>
    </w:p>
    <w:p w:rsidR="00E92E2E" w:rsidRPr="00E92E2E" w:rsidRDefault="00E92E2E" w:rsidP="0062030E">
      <w:pPr>
        <w:pStyle w:val="a7"/>
        <w:ind w:firstLine="567"/>
        <w:rPr>
          <w:b/>
        </w:rPr>
      </w:pPr>
      <w:bookmarkStart w:id="0" w:name="_Toc421710655"/>
      <w:bookmarkStart w:id="1" w:name="_Toc421710263"/>
      <w:bookmarkStart w:id="2" w:name="_Toc421710066"/>
      <w:bookmarkStart w:id="3" w:name="_Toc425861702"/>
      <w:r w:rsidRPr="00E92E2E">
        <w:t>Таблица 3.1 – Баланс подачи и реализации воды</w:t>
      </w:r>
      <w:bookmarkEnd w:id="0"/>
      <w:bookmarkEnd w:id="1"/>
      <w:bookmarkEnd w:id="2"/>
      <w:r w:rsidRPr="00E92E2E">
        <w:t>, 2015 год (план)</w:t>
      </w:r>
      <w:bookmarkEnd w:id="3"/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2694"/>
        <w:gridCol w:w="3083"/>
      </w:tblGrid>
      <w:tr w:rsidR="00E92E2E" w:rsidRPr="00E92E2E" w:rsidTr="00EB3200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b/>
                <w:color w:val="000000"/>
                <w:lang w:eastAsia="ru-RU"/>
              </w:rPr>
            </w:pPr>
            <w:r w:rsidRPr="00E92E2E">
              <w:rPr>
                <w:rFonts w:eastAsia="Times New Roman"/>
                <w:b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2E" w:rsidRPr="00E92E2E" w:rsidRDefault="00E92E2E" w:rsidP="0062030E">
            <w:pPr>
              <w:pStyle w:val="a7"/>
              <w:ind w:firstLine="0"/>
              <w:rPr>
                <w:rFonts w:eastAsia="Times New Roman"/>
                <w:b/>
                <w:color w:val="000000"/>
                <w:lang w:eastAsia="ru-RU"/>
              </w:rPr>
            </w:pPr>
            <w:r w:rsidRPr="00E92E2E">
              <w:rPr>
                <w:rFonts w:eastAsia="Times New Roman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b/>
                <w:color w:val="000000"/>
                <w:lang w:eastAsia="ru-RU"/>
              </w:rPr>
            </w:pPr>
            <w:r w:rsidRPr="00E92E2E">
              <w:rPr>
                <w:b/>
              </w:rPr>
              <w:t>2015 год (план)</w:t>
            </w:r>
          </w:p>
        </w:tc>
      </w:tr>
      <w:tr w:rsidR="00E92E2E" w:rsidRPr="00E92E2E" w:rsidTr="00EB3200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Объем поднятой воды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тыс. м</w:t>
            </w:r>
            <w:r w:rsidRPr="00E92E2E">
              <w:rPr>
                <w:rFonts w:eastAsia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399,19</w:t>
            </w:r>
          </w:p>
        </w:tc>
      </w:tr>
      <w:tr w:rsidR="00E92E2E" w:rsidRPr="00E92E2E" w:rsidTr="00EB3200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Объем покупной воды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тыс. м</w:t>
            </w:r>
            <w:r w:rsidRPr="00E92E2E">
              <w:rPr>
                <w:rFonts w:eastAsia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</w:tr>
      <w:tr w:rsidR="00E92E2E" w:rsidRPr="00E92E2E" w:rsidTr="00EB3200">
        <w:trPr>
          <w:trHeight w:val="31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Объем воды, расходуемой на собственные нужды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тыс. м</w:t>
            </w:r>
            <w:r w:rsidRPr="00E92E2E">
              <w:rPr>
                <w:rFonts w:eastAsia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</w:tr>
      <w:tr w:rsidR="00E92E2E" w:rsidRPr="00E92E2E" w:rsidTr="00EB320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</w:tr>
      <w:tr w:rsidR="00E92E2E" w:rsidRPr="00E92E2E" w:rsidTr="00EB3200">
        <w:trPr>
          <w:trHeight w:val="31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Потери воды в сетях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тыс. м</w:t>
            </w:r>
            <w:r w:rsidRPr="00E92E2E">
              <w:rPr>
                <w:rFonts w:eastAsia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47,90</w:t>
            </w:r>
          </w:p>
        </w:tc>
      </w:tr>
      <w:tr w:rsidR="00E92E2E" w:rsidRPr="00E92E2E" w:rsidTr="00EB320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12,00</w:t>
            </w:r>
          </w:p>
        </w:tc>
      </w:tr>
      <w:tr w:rsidR="00E92E2E" w:rsidRPr="00E92E2E" w:rsidTr="00EB3200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Объем воды, отпущенной в сеть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тыс. м</w:t>
            </w:r>
            <w:r w:rsidRPr="00E92E2E">
              <w:rPr>
                <w:rFonts w:eastAsia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399,19</w:t>
            </w:r>
          </w:p>
        </w:tc>
      </w:tr>
      <w:tr w:rsidR="00E92E2E" w:rsidRPr="00E92E2E" w:rsidTr="00EB3200">
        <w:trPr>
          <w:trHeight w:val="6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тыс. м</w:t>
            </w:r>
            <w:r w:rsidRPr="00E92E2E">
              <w:rPr>
                <w:rFonts w:eastAsia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399,19</w:t>
            </w:r>
          </w:p>
        </w:tc>
      </w:tr>
      <w:tr w:rsidR="00E92E2E" w:rsidRPr="00E92E2E" w:rsidTr="00EB3200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Объем отпущенной потребителям воды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тыс. м</w:t>
            </w:r>
            <w:r w:rsidRPr="00E92E2E">
              <w:rPr>
                <w:rFonts w:eastAsia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351,29</w:t>
            </w:r>
          </w:p>
        </w:tc>
      </w:tr>
    </w:tbl>
    <w:p w:rsidR="00E92E2E" w:rsidRPr="00E92E2E" w:rsidRDefault="00E92E2E" w:rsidP="0062030E">
      <w:pPr>
        <w:pStyle w:val="a7"/>
        <w:ind w:firstLine="567"/>
        <w:rPr>
          <w:b/>
          <w:highlight w:val="yellow"/>
        </w:rPr>
      </w:pPr>
    </w:p>
    <w:p w:rsidR="00E92E2E" w:rsidRPr="00E92E2E" w:rsidRDefault="00E92E2E" w:rsidP="0062030E">
      <w:pPr>
        <w:pStyle w:val="a7"/>
        <w:ind w:firstLine="567"/>
      </w:pPr>
      <w:r w:rsidRPr="00E92E2E">
        <w:t>Баланс сточных вод в 2015 году приведен в таблице 3.2.</w:t>
      </w:r>
    </w:p>
    <w:p w:rsidR="00E92E2E" w:rsidRPr="00E92E2E" w:rsidRDefault="00E92E2E" w:rsidP="0062030E">
      <w:pPr>
        <w:pStyle w:val="a7"/>
        <w:ind w:firstLine="567"/>
      </w:pPr>
    </w:p>
    <w:p w:rsidR="00E92E2E" w:rsidRPr="00E92E2E" w:rsidRDefault="00E92E2E" w:rsidP="0062030E">
      <w:pPr>
        <w:pStyle w:val="a7"/>
        <w:ind w:firstLine="567"/>
        <w:rPr>
          <w:b/>
          <w:i/>
          <w:color w:val="4F6228" w:themeColor="accent3" w:themeShade="80"/>
        </w:rPr>
      </w:pPr>
      <w:bookmarkStart w:id="4" w:name="_Toc421710656"/>
      <w:bookmarkStart w:id="5" w:name="_Toc421710264"/>
      <w:bookmarkStart w:id="6" w:name="_Toc421710067"/>
      <w:bookmarkStart w:id="7" w:name="_Toc413754790"/>
      <w:bookmarkStart w:id="8" w:name="_Toc412494397"/>
      <w:bookmarkStart w:id="9" w:name="_Toc412387072"/>
      <w:bookmarkStart w:id="10" w:name="_Toc412386657"/>
      <w:bookmarkStart w:id="11" w:name="_Toc425861703"/>
      <w:r w:rsidRPr="00E92E2E">
        <w:t>Таблица 3.2 – Баланс сточных вод, 2015 г</w:t>
      </w:r>
      <w:bookmarkEnd w:id="4"/>
      <w:bookmarkEnd w:id="5"/>
      <w:bookmarkEnd w:id="6"/>
      <w:bookmarkEnd w:id="7"/>
      <w:bookmarkEnd w:id="8"/>
      <w:bookmarkEnd w:id="9"/>
      <w:bookmarkEnd w:id="10"/>
      <w:r w:rsidRPr="00E92E2E">
        <w:t>од (план)</w:t>
      </w:r>
      <w:bookmarkEnd w:id="11"/>
      <w:r w:rsidRPr="00E92E2E">
        <w:t xml:space="preserve"> </w:t>
      </w:r>
    </w:p>
    <w:tbl>
      <w:tblPr>
        <w:tblW w:w="97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9"/>
        <w:gridCol w:w="1701"/>
        <w:gridCol w:w="2835"/>
      </w:tblGrid>
      <w:tr w:rsidR="00E92E2E" w:rsidRPr="00E92E2E" w:rsidTr="00EB3200">
        <w:trPr>
          <w:trHeight w:val="402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b/>
                <w:color w:val="000000"/>
                <w:lang w:eastAsia="ru-RU"/>
              </w:rPr>
            </w:pPr>
            <w:r w:rsidRPr="00E92E2E">
              <w:rPr>
                <w:rFonts w:eastAsia="Times New Roman"/>
                <w:b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E2E" w:rsidRPr="00E92E2E" w:rsidRDefault="00E92E2E" w:rsidP="0062030E">
            <w:pPr>
              <w:pStyle w:val="a7"/>
              <w:ind w:firstLine="0"/>
              <w:rPr>
                <w:rFonts w:eastAsia="Times New Roman"/>
                <w:b/>
                <w:color w:val="000000"/>
                <w:lang w:eastAsia="ru-RU"/>
              </w:rPr>
            </w:pPr>
            <w:r w:rsidRPr="00E92E2E">
              <w:rPr>
                <w:rFonts w:eastAsia="Times New Roman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567"/>
              <w:rPr>
                <w:rFonts w:eastAsia="Times New Roman"/>
                <w:b/>
                <w:color w:val="000000"/>
                <w:lang w:eastAsia="ru-RU"/>
              </w:rPr>
            </w:pPr>
            <w:r w:rsidRPr="00E92E2E">
              <w:rPr>
                <w:b/>
              </w:rPr>
              <w:t>2015 год (план)</w:t>
            </w:r>
          </w:p>
        </w:tc>
      </w:tr>
      <w:tr w:rsidR="00E92E2E" w:rsidRPr="00E92E2E" w:rsidTr="00EB3200">
        <w:trPr>
          <w:trHeight w:val="186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2E2E" w:rsidRPr="00E92E2E" w:rsidRDefault="00E92E2E" w:rsidP="0062030E">
            <w:pPr>
              <w:pStyle w:val="a7"/>
              <w:ind w:firstLine="0"/>
              <w:jc w:val="left"/>
              <w:rPr>
                <w:rFonts w:eastAsia="Times New Roman"/>
                <w:lang w:eastAsia="ru-RU"/>
              </w:rPr>
            </w:pPr>
            <w:r w:rsidRPr="00E92E2E">
              <w:rPr>
                <w:rFonts w:eastAsia="Times New Roman"/>
                <w:lang w:eastAsia="ru-RU"/>
              </w:rPr>
              <w:t>Получено сточных вод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E2E" w:rsidRPr="00E92E2E" w:rsidRDefault="00E92E2E" w:rsidP="0062030E">
            <w:pPr>
              <w:pStyle w:val="a7"/>
              <w:ind w:firstLine="460"/>
              <w:rPr>
                <w:rFonts w:eastAsia="Times New Roman"/>
                <w:lang w:eastAsia="ru-RU"/>
              </w:rPr>
            </w:pPr>
            <w:r w:rsidRPr="00E92E2E">
              <w:t>тыс. м</w:t>
            </w:r>
            <w:r w:rsidRPr="00E92E2E">
              <w:rPr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602"/>
              <w:rPr>
                <w:rFonts w:eastAsia="Times New Roman"/>
                <w:lang w:eastAsia="ru-RU"/>
              </w:rPr>
            </w:pPr>
            <w:r w:rsidRPr="00E92E2E">
              <w:rPr>
                <w:rFonts w:eastAsia="Times New Roman"/>
                <w:lang w:eastAsia="ru-RU"/>
              </w:rPr>
              <w:t>268,77</w:t>
            </w:r>
          </w:p>
        </w:tc>
      </w:tr>
      <w:tr w:rsidR="00E92E2E" w:rsidRPr="00E92E2E" w:rsidTr="00EB3200">
        <w:trPr>
          <w:trHeight w:val="6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2E2E" w:rsidRPr="00E92E2E" w:rsidRDefault="0062030E" w:rsidP="0062030E">
            <w:pPr>
              <w:pStyle w:val="a7"/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="00E92E2E" w:rsidRPr="00E92E2E">
              <w:rPr>
                <w:rFonts w:eastAsia="Times New Roman"/>
                <w:lang w:eastAsia="ru-RU"/>
              </w:rPr>
              <w:t>собственное потребление (от своего предприятия)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E2E" w:rsidRPr="00E92E2E" w:rsidRDefault="00E92E2E" w:rsidP="0062030E">
            <w:pPr>
              <w:pStyle w:val="a7"/>
              <w:ind w:firstLine="460"/>
              <w:rPr>
                <w:rFonts w:eastAsia="Times New Roman"/>
                <w:lang w:eastAsia="ru-RU"/>
              </w:rPr>
            </w:pPr>
            <w:r w:rsidRPr="00E92E2E">
              <w:t>тыс. м</w:t>
            </w:r>
            <w:r w:rsidRPr="00E92E2E">
              <w:rPr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602"/>
              <w:rPr>
                <w:rFonts w:eastAsia="Times New Roman"/>
                <w:lang w:eastAsia="ru-RU"/>
              </w:rPr>
            </w:pPr>
            <w:r w:rsidRPr="00E92E2E">
              <w:rPr>
                <w:rFonts w:eastAsia="Times New Roman"/>
                <w:lang w:eastAsia="ru-RU"/>
              </w:rPr>
              <w:t>0,00</w:t>
            </w:r>
          </w:p>
        </w:tc>
      </w:tr>
      <w:tr w:rsidR="00E92E2E" w:rsidRPr="00E92E2E" w:rsidTr="00EB3200">
        <w:trPr>
          <w:trHeight w:val="6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2E2E" w:rsidRPr="00E92E2E" w:rsidRDefault="00E92E2E" w:rsidP="0062030E">
            <w:pPr>
              <w:pStyle w:val="a7"/>
              <w:ind w:firstLine="0"/>
              <w:jc w:val="left"/>
              <w:rPr>
                <w:rFonts w:eastAsia="Times New Roman"/>
                <w:lang w:eastAsia="ru-RU"/>
              </w:rPr>
            </w:pPr>
            <w:r w:rsidRPr="00E92E2E">
              <w:rPr>
                <w:rFonts w:eastAsia="Times New Roman"/>
                <w:lang w:eastAsia="ru-RU"/>
              </w:rPr>
              <w:t>- стороннее потребление: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E2E" w:rsidRPr="00E92E2E" w:rsidRDefault="00E92E2E" w:rsidP="0062030E">
            <w:pPr>
              <w:pStyle w:val="a7"/>
              <w:ind w:firstLine="460"/>
              <w:rPr>
                <w:rFonts w:eastAsia="Times New Roman"/>
                <w:lang w:eastAsia="ru-RU"/>
              </w:rPr>
            </w:pPr>
            <w:r w:rsidRPr="00E92E2E">
              <w:t>тыс. м</w:t>
            </w:r>
            <w:r w:rsidRPr="00E92E2E">
              <w:rPr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602"/>
              <w:rPr>
                <w:rFonts w:eastAsia="Times New Roman"/>
                <w:lang w:eastAsia="ru-RU"/>
              </w:rPr>
            </w:pPr>
            <w:r w:rsidRPr="00E92E2E">
              <w:rPr>
                <w:rFonts w:eastAsia="Times New Roman"/>
                <w:lang w:eastAsia="ru-RU"/>
              </w:rPr>
              <w:t>268,77</w:t>
            </w:r>
          </w:p>
        </w:tc>
      </w:tr>
      <w:tr w:rsidR="00E92E2E" w:rsidRPr="00E92E2E" w:rsidTr="00EB3200">
        <w:trPr>
          <w:trHeight w:val="6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2E2E" w:rsidRPr="00E92E2E" w:rsidRDefault="00E92E2E" w:rsidP="0062030E">
            <w:pPr>
              <w:pStyle w:val="a7"/>
              <w:ind w:firstLine="0"/>
              <w:jc w:val="left"/>
              <w:rPr>
                <w:rFonts w:eastAsia="Times New Roman"/>
                <w:lang w:eastAsia="ru-RU"/>
              </w:rPr>
            </w:pPr>
            <w:r w:rsidRPr="00E92E2E">
              <w:rPr>
                <w:rFonts w:eastAsia="Times New Roman"/>
                <w:lang w:eastAsia="ru-RU"/>
              </w:rPr>
              <w:t>Получено сточных вод от других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E2E" w:rsidRPr="00E92E2E" w:rsidRDefault="00E92E2E" w:rsidP="0062030E">
            <w:pPr>
              <w:pStyle w:val="a7"/>
              <w:ind w:firstLine="460"/>
              <w:rPr>
                <w:rFonts w:eastAsia="Times New Roman"/>
                <w:lang w:eastAsia="ru-RU"/>
              </w:rPr>
            </w:pPr>
            <w:r w:rsidRPr="00E92E2E">
              <w:t>тыс. м</w:t>
            </w:r>
            <w:r w:rsidRPr="00E92E2E">
              <w:rPr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602"/>
              <w:rPr>
                <w:rFonts w:eastAsia="Times New Roman"/>
                <w:lang w:eastAsia="ru-RU"/>
              </w:rPr>
            </w:pPr>
            <w:r w:rsidRPr="00E92E2E">
              <w:rPr>
                <w:rFonts w:eastAsia="Times New Roman"/>
                <w:lang w:eastAsia="ru-RU"/>
              </w:rPr>
              <w:t>0,00</w:t>
            </w:r>
          </w:p>
        </w:tc>
      </w:tr>
      <w:tr w:rsidR="00E92E2E" w:rsidRPr="00E92E2E" w:rsidTr="00EB3200">
        <w:trPr>
          <w:trHeight w:val="6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2E2E" w:rsidRPr="00E92E2E" w:rsidRDefault="00E92E2E" w:rsidP="0062030E">
            <w:pPr>
              <w:pStyle w:val="a7"/>
              <w:ind w:firstLine="0"/>
              <w:jc w:val="left"/>
              <w:rPr>
                <w:rFonts w:eastAsia="Times New Roman"/>
                <w:lang w:eastAsia="ru-RU"/>
              </w:rPr>
            </w:pPr>
            <w:r w:rsidRPr="00E92E2E">
              <w:rPr>
                <w:rFonts w:eastAsia="Times New Roman"/>
                <w:lang w:eastAsia="ru-RU"/>
              </w:rPr>
              <w:t>Передано сточных вод другим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E2E" w:rsidRPr="00E92E2E" w:rsidRDefault="00E92E2E" w:rsidP="0062030E">
            <w:pPr>
              <w:pStyle w:val="a7"/>
              <w:ind w:firstLine="460"/>
              <w:rPr>
                <w:rFonts w:eastAsia="Times New Roman"/>
                <w:lang w:eastAsia="ru-RU"/>
              </w:rPr>
            </w:pPr>
            <w:r w:rsidRPr="00E92E2E">
              <w:t>тыс. м</w:t>
            </w:r>
            <w:r w:rsidRPr="00E92E2E">
              <w:rPr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602"/>
            </w:pPr>
            <w:r w:rsidRPr="00E92E2E">
              <w:rPr>
                <w:rFonts w:eastAsia="Times New Roman"/>
                <w:lang w:eastAsia="ru-RU"/>
              </w:rPr>
              <w:t>268,77</w:t>
            </w:r>
          </w:p>
        </w:tc>
      </w:tr>
      <w:tr w:rsidR="00E92E2E" w:rsidRPr="00E92E2E" w:rsidTr="00EB3200">
        <w:trPr>
          <w:trHeight w:val="27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E2E" w:rsidRPr="00E92E2E" w:rsidRDefault="00E92E2E" w:rsidP="0062030E">
            <w:pPr>
              <w:pStyle w:val="a7"/>
              <w:ind w:firstLine="0"/>
              <w:jc w:val="left"/>
              <w:rPr>
                <w:rFonts w:eastAsia="Times New Roman"/>
                <w:lang w:eastAsia="ru-RU"/>
              </w:rPr>
            </w:pPr>
            <w:r w:rsidRPr="00E92E2E">
              <w:rPr>
                <w:rFonts w:eastAsia="Times New Roman"/>
                <w:lang w:eastAsia="ru-RU"/>
              </w:rPr>
              <w:t>Передано сточных вод другим организациям на очистные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E2E" w:rsidRPr="00E92E2E" w:rsidRDefault="00E92E2E" w:rsidP="0062030E">
            <w:pPr>
              <w:pStyle w:val="a7"/>
              <w:ind w:firstLine="460"/>
              <w:rPr>
                <w:rFonts w:eastAsia="Times New Roman"/>
                <w:lang w:eastAsia="ru-RU"/>
              </w:rPr>
            </w:pPr>
            <w:r w:rsidRPr="00E92E2E">
              <w:t>тыс. м</w:t>
            </w:r>
            <w:r w:rsidRPr="00E92E2E">
              <w:rPr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602"/>
            </w:pPr>
            <w:r w:rsidRPr="00E92E2E">
              <w:rPr>
                <w:rFonts w:eastAsia="Times New Roman"/>
                <w:lang w:eastAsia="ru-RU"/>
              </w:rPr>
              <w:t>268,77</w:t>
            </w:r>
          </w:p>
        </w:tc>
      </w:tr>
      <w:tr w:rsidR="00E92E2E" w:rsidRPr="00E92E2E" w:rsidTr="00EB3200">
        <w:trPr>
          <w:trHeight w:val="6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2E2E" w:rsidRPr="00E92E2E" w:rsidRDefault="00E92E2E" w:rsidP="0062030E">
            <w:pPr>
              <w:pStyle w:val="a7"/>
              <w:ind w:firstLine="0"/>
              <w:jc w:val="left"/>
              <w:rPr>
                <w:rFonts w:eastAsia="Times New Roman"/>
                <w:lang w:eastAsia="ru-RU"/>
              </w:rPr>
            </w:pPr>
            <w:r w:rsidRPr="00E92E2E">
              <w:rPr>
                <w:rFonts w:eastAsia="Times New Roman"/>
                <w:lang w:eastAsia="ru-RU"/>
              </w:rPr>
              <w:t>Пропущено сточных вод через очистные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E2E" w:rsidRPr="00E92E2E" w:rsidRDefault="00E92E2E" w:rsidP="0062030E">
            <w:pPr>
              <w:pStyle w:val="a7"/>
              <w:ind w:firstLine="460"/>
              <w:rPr>
                <w:rFonts w:eastAsia="Times New Roman"/>
                <w:lang w:eastAsia="ru-RU"/>
              </w:rPr>
            </w:pPr>
            <w:r w:rsidRPr="00E92E2E">
              <w:t>тыс. м</w:t>
            </w:r>
            <w:r w:rsidRPr="00E92E2E">
              <w:rPr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602"/>
            </w:pPr>
            <w:r w:rsidRPr="00E92E2E">
              <w:rPr>
                <w:rFonts w:eastAsia="Times New Roman"/>
                <w:lang w:eastAsia="ru-RU"/>
              </w:rPr>
              <w:t>0,00</w:t>
            </w:r>
          </w:p>
        </w:tc>
      </w:tr>
      <w:tr w:rsidR="00E92E2E" w:rsidRPr="00E92E2E" w:rsidTr="00EB3200">
        <w:trPr>
          <w:trHeight w:val="13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2E2E" w:rsidRPr="00E92E2E" w:rsidRDefault="00E92E2E" w:rsidP="0062030E">
            <w:pPr>
              <w:pStyle w:val="a7"/>
              <w:ind w:firstLine="0"/>
              <w:jc w:val="left"/>
              <w:rPr>
                <w:rFonts w:eastAsia="Times New Roman"/>
                <w:lang w:eastAsia="ru-RU"/>
              </w:rPr>
            </w:pPr>
            <w:r w:rsidRPr="00E92E2E">
              <w:rPr>
                <w:rFonts w:eastAsia="Times New Roman"/>
                <w:lang w:eastAsia="ru-RU"/>
              </w:rPr>
              <w:t>Сброшено на рельеф местности без очистки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E2E" w:rsidRPr="00E92E2E" w:rsidRDefault="00E92E2E" w:rsidP="0062030E">
            <w:pPr>
              <w:pStyle w:val="a7"/>
              <w:ind w:firstLine="460"/>
              <w:rPr>
                <w:rFonts w:eastAsia="Times New Roman"/>
                <w:lang w:eastAsia="ru-RU"/>
              </w:rPr>
            </w:pPr>
            <w:r w:rsidRPr="00E92E2E">
              <w:t>тыс. м</w:t>
            </w:r>
            <w:r w:rsidRPr="00E92E2E">
              <w:rPr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602"/>
            </w:pPr>
            <w:r w:rsidRPr="00E92E2E">
              <w:rPr>
                <w:rFonts w:eastAsia="Times New Roman"/>
                <w:lang w:eastAsia="ru-RU"/>
              </w:rPr>
              <w:t>0,00</w:t>
            </w:r>
          </w:p>
        </w:tc>
      </w:tr>
    </w:tbl>
    <w:p w:rsidR="00E92E2E" w:rsidRPr="00E92E2E" w:rsidRDefault="00E92E2E" w:rsidP="0062030E">
      <w:pPr>
        <w:pStyle w:val="a7"/>
        <w:ind w:firstLine="0"/>
      </w:pPr>
    </w:p>
    <w:p w:rsidR="00E92E2E" w:rsidRPr="00E92E2E" w:rsidRDefault="00E92E2E" w:rsidP="00F9702D">
      <w:pPr>
        <w:pStyle w:val="a7"/>
        <w:ind w:firstLine="567"/>
      </w:pPr>
      <w:r w:rsidRPr="00E92E2E">
        <w:t>На слайде</w:t>
      </w:r>
      <w:r w:rsidR="0062030E">
        <w:t xml:space="preserve"> 10</w:t>
      </w:r>
      <w:r w:rsidRPr="00E92E2E">
        <w:t xml:space="preserve"> приведены данные о резерве/дефиците производительности водозаборных сооружений Зональненского СП.</w:t>
      </w:r>
    </w:p>
    <w:p w:rsidR="00E92E2E" w:rsidRPr="00E92E2E" w:rsidRDefault="00E92E2E" w:rsidP="00F9702D">
      <w:pPr>
        <w:pStyle w:val="a7"/>
        <w:ind w:firstLine="567"/>
      </w:pPr>
    </w:p>
    <w:p w:rsidR="00E92E2E" w:rsidRPr="00E92E2E" w:rsidRDefault="00E92E2E" w:rsidP="00E92E2E">
      <w:pPr>
        <w:pStyle w:val="a7"/>
        <w:rPr>
          <w:b/>
        </w:rPr>
      </w:pPr>
      <w:bookmarkStart w:id="12" w:name="_Toc425861706"/>
      <w:bookmarkStart w:id="13" w:name="_Toc421710659"/>
      <w:bookmarkStart w:id="14" w:name="_Toc421710267"/>
      <w:bookmarkStart w:id="15" w:name="_Toc413754794"/>
      <w:bookmarkStart w:id="16" w:name="_Toc412494401"/>
      <w:bookmarkStart w:id="17" w:name="_Toc412387076"/>
      <w:bookmarkStart w:id="18" w:name="_Toc412386661"/>
      <w:bookmarkStart w:id="19" w:name="_Toc411863757"/>
      <w:bookmarkStart w:id="20" w:name="_Toc411797943"/>
      <w:bookmarkStart w:id="21" w:name="_Toc411421628"/>
      <w:bookmarkStart w:id="22" w:name="_Toc411421284"/>
      <w:bookmarkStart w:id="23" w:name="_Toc411173340"/>
      <w:r w:rsidRPr="00E92E2E">
        <w:t>Баланс производственных мощностей, м</w:t>
      </w:r>
      <w:r w:rsidRPr="00E92E2E">
        <w:rPr>
          <w:vertAlign w:val="superscript"/>
        </w:rPr>
        <w:t>3</w:t>
      </w:r>
      <w:r w:rsidRPr="00E92E2E">
        <w:t>/ч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tbl>
      <w:tblPr>
        <w:tblW w:w="9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560"/>
        <w:gridCol w:w="1560"/>
        <w:gridCol w:w="1560"/>
        <w:gridCol w:w="1560"/>
        <w:gridCol w:w="1561"/>
      </w:tblGrid>
      <w:tr w:rsidR="00E92E2E" w:rsidRPr="00E92E2E" w:rsidTr="00EB3200">
        <w:trPr>
          <w:trHeight w:val="12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E2E" w:rsidRPr="00E92E2E" w:rsidRDefault="00E92E2E" w:rsidP="0062030E">
            <w:pPr>
              <w:pStyle w:val="a7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Населенный пункт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0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E92E2E">
              <w:rPr>
                <w:rFonts w:eastAsia="Times New Roman"/>
                <w:color w:val="000000"/>
                <w:lang w:eastAsia="ru-RU"/>
              </w:rPr>
              <w:t>Водо-потребление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Суммарный проектный дебит скважин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Резерв</w:t>
            </w:r>
            <w:proofErr w:type="gramStart"/>
            <w:r w:rsidRPr="00E92E2E">
              <w:rPr>
                <w:rFonts w:eastAsia="Times New Roman"/>
                <w:color w:val="000000"/>
                <w:lang w:eastAsia="ru-RU"/>
              </w:rPr>
              <w:t xml:space="preserve"> (+) / </w:t>
            </w:r>
            <w:proofErr w:type="gramEnd"/>
            <w:r w:rsidRPr="00E92E2E">
              <w:rPr>
                <w:rFonts w:eastAsia="Times New Roman"/>
                <w:color w:val="000000"/>
                <w:lang w:eastAsia="ru-RU"/>
              </w:rPr>
              <w:t>Дефицит (–) (по проектному дебиту)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Суммарный фактический дебит скважин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2E" w:rsidRPr="00E92E2E" w:rsidRDefault="00E92E2E" w:rsidP="0062030E">
            <w:pPr>
              <w:pStyle w:val="a7"/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Резерв</w:t>
            </w:r>
            <w:proofErr w:type="gramStart"/>
            <w:r w:rsidRPr="00E92E2E">
              <w:rPr>
                <w:rFonts w:eastAsia="Times New Roman"/>
                <w:color w:val="000000"/>
                <w:lang w:eastAsia="ru-RU"/>
              </w:rPr>
              <w:t xml:space="preserve"> (+) / </w:t>
            </w:r>
            <w:proofErr w:type="gramEnd"/>
            <w:r w:rsidRPr="00E92E2E">
              <w:rPr>
                <w:rFonts w:eastAsia="Times New Roman"/>
                <w:color w:val="000000"/>
                <w:lang w:eastAsia="ru-RU"/>
              </w:rPr>
              <w:t>Дефицит (–) (по фактическому дебиту)</w:t>
            </w:r>
          </w:p>
        </w:tc>
      </w:tr>
      <w:tr w:rsidR="00E92E2E" w:rsidRPr="00E92E2E" w:rsidTr="00EB3200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2E2E" w:rsidRPr="00E92E2E" w:rsidRDefault="00F9702D" w:rsidP="00F9702D">
            <w:pPr>
              <w:pStyle w:val="a7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п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.</w:t>
            </w:r>
            <w:r w:rsidR="00E92E2E" w:rsidRPr="00E92E2E">
              <w:rPr>
                <w:rFonts w:eastAsia="Times New Roman"/>
                <w:color w:val="000000"/>
                <w:lang w:eastAsia="ru-RU"/>
              </w:rPr>
              <w:t>З</w:t>
            </w:r>
            <w:proofErr w:type="gramEnd"/>
            <w:r w:rsidR="00E92E2E" w:rsidRPr="00E92E2E">
              <w:rPr>
                <w:rFonts w:eastAsia="Times New Roman"/>
                <w:color w:val="000000"/>
                <w:lang w:eastAsia="ru-RU"/>
              </w:rPr>
              <w:t>ональная</w:t>
            </w:r>
            <w:proofErr w:type="spellEnd"/>
            <w:r w:rsidR="00E92E2E" w:rsidRPr="00E92E2E">
              <w:rPr>
                <w:rFonts w:eastAsia="Times New Roman"/>
                <w:color w:val="000000"/>
                <w:lang w:eastAsia="ru-RU"/>
              </w:rPr>
              <w:t xml:space="preserve"> станция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E2E" w:rsidRPr="00E92E2E" w:rsidRDefault="00E92E2E" w:rsidP="00F9702D">
            <w:pPr>
              <w:pStyle w:val="a7"/>
              <w:ind w:firstLine="316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81,32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E2E" w:rsidRPr="00E92E2E" w:rsidRDefault="00E92E2E" w:rsidP="00F9702D">
            <w:pPr>
              <w:pStyle w:val="a7"/>
              <w:ind w:firstLine="316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E2E" w:rsidRPr="00E92E2E" w:rsidRDefault="00E92E2E" w:rsidP="00F9702D">
            <w:pPr>
              <w:pStyle w:val="a7"/>
              <w:ind w:firstLine="316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+ 118,68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E2E" w:rsidRPr="00E92E2E" w:rsidRDefault="00E92E2E" w:rsidP="00F9702D">
            <w:pPr>
              <w:pStyle w:val="a7"/>
              <w:ind w:firstLine="316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2E2E" w:rsidRPr="00E92E2E" w:rsidRDefault="00E92E2E" w:rsidP="00F9702D">
            <w:pPr>
              <w:pStyle w:val="a7"/>
              <w:ind w:firstLine="316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2E2E">
              <w:rPr>
                <w:rFonts w:eastAsia="Times New Roman"/>
                <w:color w:val="000000"/>
                <w:lang w:eastAsia="ru-RU"/>
              </w:rPr>
              <w:t>+ 4,68</w:t>
            </w:r>
          </w:p>
        </w:tc>
      </w:tr>
    </w:tbl>
    <w:p w:rsidR="00E92E2E" w:rsidRPr="00E92E2E" w:rsidRDefault="00E92E2E" w:rsidP="00EB3200">
      <w:pPr>
        <w:pStyle w:val="a7"/>
        <w:ind w:firstLine="0"/>
      </w:pPr>
    </w:p>
    <w:p w:rsidR="00E92E2E" w:rsidRPr="00E92E2E" w:rsidRDefault="00E92E2E" w:rsidP="00F9702D">
      <w:pPr>
        <w:pStyle w:val="a7"/>
        <w:ind w:firstLine="567"/>
      </w:pPr>
      <w:r w:rsidRPr="00E92E2E">
        <w:t>Видно, что в Зональненском СП фактически имеется резерв производительности водозаборных сооружений, что позволяет сделать вывод о возможности подключения новых абонентов.</w:t>
      </w:r>
    </w:p>
    <w:p w:rsidR="00E92E2E" w:rsidRPr="00E92E2E" w:rsidRDefault="00E92E2E" w:rsidP="00F9702D">
      <w:pPr>
        <w:pStyle w:val="a7"/>
        <w:ind w:firstLine="567"/>
      </w:pPr>
      <w:r w:rsidRPr="00E92E2E">
        <w:t>Прогноз увеличения объемов водопотребления и водоотведения выполнен на основе прогнозных приростов строительных площадей и прироста населения с учетом утвержденных нормативов потребления услуг по горячему, холодному водоснабжению и водоотведению, утвержденных решением Совета Зональненского сельского поселения № 99 от 30.09.09 г.</w:t>
      </w:r>
    </w:p>
    <w:p w:rsidR="00E92E2E" w:rsidRPr="00F9702D" w:rsidRDefault="00E92E2E" w:rsidP="00F9702D">
      <w:pPr>
        <w:pStyle w:val="a7"/>
        <w:ind w:firstLine="567"/>
      </w:pPr>
      <w:r w:rsidRPr="00E92E2E">
        <w:t>Общее увеличение водопотребления прогнозируется на уровне 317,5 тыс. куб. м в год, в том числе 216 тыс. куб. м – в мкр. КузбассИнвестСтрой. Наибольшее увеличение водопотребления на нужды бытового водоснабжения прогнозируется в мкр. Ромашка и Красивый Пруд.</w:t>
      </w:r>
    </w:p>
    <w:p w:rsidR="00E92E2E" w:rsidRPr="00F9702D" w:rsidRDefault="00E92E2E" w:rsidP="00F9702D">
      <w:pPr>
        <w:pStyle w:val="a7"/>
        <w:ind w:firstLine="567"/>
      </w:pPr>
      <w:r w:rsidRPr="00E92E2E">
        <w:t>В Зональненском сельском поселении в ремонте нуждаются 6500 м водопроводных сетей. Планируется строительство 6 км водопроводных и 500 м канализационных сетей</w:t>
      </w:r>
      <w:r w:rsidR="00F9702D">
        <w:t>.</w:t>
      </w:r>
    </w:p>
    <w:p w:rsidR="00E92E2E" w:rsidRPr="00E92E2E" w:rsidRDefault="00E92E2E" w:rsidP="00F9702D">
      <w:pPr>
        <w:pStyle w:val="a7"/>
        <w:ind w:firstLine="567"/>
      </w:pPr>
      <w:r w:rsidRPr="00E92E2E">
        <w:t xml:space="preserve">Для обеспечения потребителей Зональненского СП питьевой водой нормативного качества в п. Зональная Станция запланировано строительство станции водоподготовки. </w:t>
      </w:r>
    </w:p>
    <w:p w:rsidR="00E92E2E" w:rsidRPr="00E92E2E" w:rsidRDefault="00E92E2E" w:rsidP="00F9702D">
      <w:pPr>
        <w:pStyle w:val="a7"/>
        <w:ind w:firstLine="567"/>
      </w:pPr>
      <w:r w:rsidRPr="00E92E2E">
        <w:t xml:space="preserve">Для покрытия дефицита в п. </w:t>
      </w:r>
      <w:proofErr w:type="gramStart"/>
      <w:r w:rsidRPr="00E92E2E">
        <w:t>Зональный</w:t>
      </w:r>
      <w:proofErr w:type="gramEnd"/>
      <w:r w:rsidRPr="00E92E2E">
        <w:t xml:space="preserve"> планируется расширение существующего водозабора:</w:t>
      </w:r>
    </w:p>
    <w:p w:rsidR="00E92E2E" w:rsidRPr="00E92E2E" w:rsidRDefault="00F9702D" w:rsidP="00F9702D">
      <w:pPr>
        <w:pStyle w:val="a7"/>
        <w:ind w:firstLine="567"/>
      </w:pPr>
      <w:r>
        <w:t xml:space="preserve">- </w:t>
      </w:r>
      <w:r w:rsidR="00E92E2E" w:rsidRPr="00E92E2E">
        <w:t>обустройство каскада из двух скважин (с дебитом 10 м</w:t>
      </w:r>
      <w:r w:rsidR="00E92E2E" w:rsidRPr="00E92E2E">
        <w:rPr>
          <w:vertAlign w:val="superscript"/>
        </w:rPr>
        <w:t>3</w:t>
      </w:r>
      <w:r w:rsidR="00E92E2E" w:rsidRPr="00E92E2E">
        <w:t>/ч каждая) с резервированием одной скважины;</w:t>
      </w:r>
    </w:p>
    <w:p w:rsidR="00E92E2E" w:rsidRPr="00E92E2E" w:rsidRDefault="00F9702D" w:rsidP="00F9702D">
      <w:pPr>
        <w:pStyle w:val="a7"/>
        <w:ind w:firstLine="567"/>
      </w:pPr>
      <w:r>
        <w:t xml:space="preserve">- </w:t>
      </w:r>
      <w:r w:rsidR="00E92E2E" w:rsidRPr="00E92E2E">
        <w:t xml:space="preserve">бурение и обустройство новой скважины по адресу: ул. </w:t>
      </w:r>
      <w:proofErr w:type="gramStart"/>
      <w:r w:rsidR="00E92E2E" w:rsidRPr="00E92E2E">
        <w:t>Гаражная</w:t>
      </w:r>
      <w:proofErr w:type="gramEnd"/>
      <w:r w:rsidR="00E92E2E" w:rsidRPr="00E92E2E">
        <w:t>, 7/1а (дебит 18 м</w:t>
      </w:r>
      <w:r w:rsidR="00E92E2E" w:rsidRPr="00E92E2E">
        <w:rPr>
          <w:vertAlign w:val="superscript"/>
        </w:rPr>
        <w:t>3</w:t>
      </w:r>
      <w:r w:rsidR="00E92E2E" w:rsidRPr="00E92E2E">
        <w:t>/час).</w:t>
      </w:r>
    </w:p>
    <w:p w:rsidR="00E92E2E" w:rsidRPr="00E92E2E" w:rsidRDefault="00E92E2E" w:rsidP="00F9702D">
      <w:pPr>
        <w:pStyle w:val="a7"/>
        <w:ind w:firstLine="567"/>
      </w:pPr>
      <w:r w:rsidRPr="00E92E2E">
        <w:t>Для обеспечения перспективного водопотребления – бурение и обустройство новой скважины.</w:t>
      </w:r>
    </w:p>
    <w:p w:rsidR="00E92E2E" w:rsidRPr="00E92E2E" w:rsidRDefault="00E92E2E" w:rsidP="00F9702D">
      <w:pPr>
        <w:pStyle w:val="a7"/>
        <w:ind w:firstLine="567"/>
      </w:pPr>
      <w:r w:rsidRPr="00E92E2E">
        <w:t>Для обеспечения централизованным водоснабжением и водоотведением в мкр. «КузбассИнвестСтрой» планируются следующие мероприятия:</w:t>
      </w:r>
    </w:p>
    <w:p w:rsidR="00E92E2E" w:rsidRPr="00E92E2E" w:rsidRDefault="00F9702D" w:rsidP="00F9702D">
      <w:pPr>
        <w:pStyle w:val="a7"/>
        <w:ind w:firstLine="567"/>
      </w:pPr>
      <w:r>
        <w:t xml:space="preserve">- </w:t>
      </w:r>
      <w:r w:rsidR="00E92E2E" w:rsidRPr="00E92E2E">
        <w:t>бурение 10 скважин;</w:t>
      </w:r>
    </w:p>
    <w:p w:rsidR="00E92E2E" w:rsidRPr="00E92E2E" w:rsidRDefault="00F9702D" w:rsidP="00F9702D">
      <w:pPr>
        <w:pStyle w:val="a7"/>
        <w:ind w:firstLine="567"/>
      </w:pPr>
      <w:r>
        <w:t xml:space="preserve">- </w:t>
      </w:r>
      <w:r w:rsidR="00E92E2E" w:rsidRPr="00E92E2E">
        <w:t>строительство станции водоочистки производительностью 7700 м</w:t>
      </w:r>
      <w:r w:rsidR="00E92E2E" w:rsidRPr="00E92E2E">
        <w:rPr>
          <w:vertAlign w:val="superscript"/>
        </w:rPr>
        <w:t>3</w:t>
      </w:r>
      <w:r w:rsidR="00E92E2E" w:rsidRPr="00E92E2E">
        <w:t>/</w:t>
      </w:r>
      <w:proofErr w:type="spellStart"/>
      <w:r w:rsidR="00E92E2E" w:rsidRPr="00E92E2E">
        <w:t>сут</w:t>
      </w:r>
      <w:proofErr w:type="spellEnd"/>
      <w:r w:rsidR="00E92E2E" w:rsidRPr="00E92E2E">
        <w:t>.;</w:t>
      </w:r>
    </w:p>
    <w:p w:rsidR="00E92E2E" w:rsidRPr="00E92E2E" w:rsidRDefault="00F9702D" w:rsidP="00F9702D">
      <w:pPr>
        <w:pStyle w:val="a7"/>
        <w:ind w:firstLine="567"/>
      </w:pPr>
      <w:r>
        <w:t xml:space="preserve">- </w:t>
      </w:r>
      <w:r w:rsidR="00E92E2E" w:rsidRPr="00E92E2E">
        <w:t>строительство канализационных очистных сооружений производительностью 5100 м</w:t>
      </w:r>
      <w:r w:rsidR="00E92E2E" w:rsidRPr="00E92E2E">
        <w:rPr>
          <w:vertAlign w:val="superscript"/>
        </w:rPr>
        <w:t>3</w:t>
      </w:r>
      <w:r w:rsidR="00E92E2E" w:rsidRPr="00E92E2E">
        <w:t>/</w:t>
      </w:r>
      <w:proofErr w:type="spellStart"/>
      <w:r w:rsidR="00E92E2E" w:rsidRPr="00E92E2E">
        <w:t>сут</w:t>
      </w:r>
      <w:proofErr w:type="spellEnd"/>
      <w:r w:rsidR="00E92E2E" w:rsidRPr="00E92E2E">
        <w:t>.;</w:t>
      </w:r>
    </w:p>
    <w:p w:rsidR="00E92E2E" w:rsidRPr="00E92E2E" w:rsidRDefault="00F9702D" w:rsidP="00F9702D">
      <w:pPr>
        <w:pStyle w:val="a7"/>
        <w:ind w:firstLine="567"/>
      </w:pPr>
      <w:r>
        <w:t xml:space="preserve">- </w:t>
      </w:r>
      <w:r w:rsidR="00E92E2E" w:rsidRPr="00E92E2E">
        <w:t>строительство водопроводных сетей (3,9 км);</w:t>
      </w:r>
    </w:p>
    <w:p w:rsidR="00E92E2E" w:rsidRPr="00F9702D" w:rsidRDefault="00F9702D" w:rsidP="00F9702D">
      <w:pPr>
        <w:pStyle w:val="a7"/>
        <w:ind w:firstLine="567"/>
      </w:pPr>
      <w:r>
        <w:t xml:space="preserve">- </w:t>
      </w:r>
      <w:r w:rsidR="00E92E2E" w:rsidRPr="00E92E2E">
        <w:t>строительство канализационных сетей (3,3 км).</w:t>
      </w:r>
    </w:p>
    <w:p w:rsidR="00E92E2E" w:rsidRPr="00E92E2E" w:rsidRDefault="00E92E2E" w:rsidP="00F9702D">
      <w:pPr>
        <w:pStyle w:val="a7"/>
        <w:ind w:firstLine="567"/>
      </w:pPr>
      <w:r w:rsidRPr="00E92E2E">
        <w:t>Общие затраты на реализацию мероприятий по развитию систем водоснабжения и водоотведения составляют более 1 млн. руб. в ценах 2015 года, в том числе 87 % – на мероприятия в мкр. КузбассИнвестСтрой. (895 млн.). Планируется, что 24 млн. – финансирование из областного бюджета, 6 млн. – из муниципального бюджета (реконструкция сетей), для остальной суммы затрат источник не определен.</w:t>
      </w:r>
    </w:p>
    <w:p w:rsidR="00E158D6" w:rsidRPr="00E158D6" w:rsidRDefault="00E158D6" w:rsidP="00F9702D">
      <w:pPr>
        <w:pStyle w:val="a7"/>
        <w:ind w:firstLine="567"/>
      </w:pPr>
      <w:r w:rsidRPr="00E158D6">
        <w:t>Спасибо за внимание!</w:t>
      </w:r>
    </w:p>
    <w:p w:rsidR="00F9702D" w:rsidRDefault="00BF54E0" w:rsidP="00B30AE2">
      <w:pPr>
        <w:pStyle w:val="a5"/>
        <w:ind w:firstLine="567"/>
        <w:rPr>
          <w:sz w:val="24"/>
        </w:rPr>
      </w:pPr>
      <w:r>
        <w:rPr>
          <w:rFonts w:eastAsiaTheme="minorHAnsi"/>
          <w:sz w:val="24"/>
          <w:szCs w:val="24"/>
        </w:rPr>
        <w:t>Потехин Ю.В.: В адрес Администрации поступили заявления с замечаниями и предложениями по Проекту «</w:t>
      </w:r>
      <w:r w:rsidRPr="007D65DB">
        <w:rPr>
          <w:sz w:val="24"/>
        </w:rPr>
        <w:t>Схемы водоснабжения и водоотведения муниципального образования «Зональненское сельское поселение» на период с 2014 до 2029</w:t>
      </w:r>
      <w:r>
        <w:rPr>
          <w:sz w:val="24"/>
        </w:rPr>
        <w:t>»</w:t>
      </w:r>
      <w:r w:rsidR="00EB3200">
        <w:rPr>
          <w:sz w:val="24"/>
        </w:rPr>
        <w:t>. Все замечания будут учтены.</w:t>
      </w:r>
    </w:p>
    <w:p w:rsidR="00EB3200" w:rsidRDefault="00EB3200" w:rsidP="00B30AE2">
      <w:pPr>
        <w:pStyle w:val="a5"/>
        <w:ind w:firstLine="567"/>
        <w:rPr>
          <w:sz w:val="24"/>
        </w:rPr>
      </w:pPr>
      <w:r>
        <w:rPr>
          <w:sz w:val="24"/>
        </w:rPr>
        <w:t>Коновалова Е.А.: Проект схем водоснабжения должен быть разработан в соответствии с Генеральным планом, но мкр. «Южные ворота», «Радужный» (2-ая очередь), «Красивый пруд», «Энергетик» схемами водоснабжения не обозначены. Не отражено строительство детских садов, общеобразовательных школ – места общего пользования по документам территориального планирования, которые в будущем должны быть обеспечены водой.</w:t>
      </w:r>
    </w:p>
    <w:p w:rsidR="00EB3200" w:rsidRDefault="00EB3200" w:rsidP="00B30AE2">
      <w:pPr>
        <w:pStyle w:val="a5"/>
        <w:ind w:firstLine="567"/>
        <w:rPr>
          <w:sz w:val="24"/>
        </w:rPr>
      </w:pPr>
      <w:r>
        <w:rPr>
          <w:sz w:val="24"/>
        </w:rPr>
        <w:t>Марьясова О.В.: До утверждения в марте 2015 года Генерального плана мы работа по другой территориальной сетке</w:t>
      </w:r>
      <w:r w:rsidR="003E1AF7">
        <w:rPr>
          <w:sz w:val="24"/>
        </w:rPr>
        <w:t>.</w:t>
      </w:r>
    </w:p>
    <w:p w:rsidR="003E1AF7" w:rsidRDefault="003E1AF7" w:rsidP="00B30AE2">
      <w:pPr>
        <w:pStyle w:val="a5"/>
        <w:ind w:firstLine="567"/>
        <w:rPr>
          <w:sz w:val="24"/>
        </w:rPr>
      </w:pPr>
      <w:r>
        <w:rPr>
          <w:sz w:val="24"/>
        </w:rPr>
        <w:lastRenderedPageBreak/>
        <w:t>Коновалова Е.А.: Почему тогда схемами водоснабжения обозначена жилая застройка строительной компании «КузбассИнвестСтрой» - зона перспективной застройки?</w:t>
      </w:r>
    </w:p>
    <w:p w:rsidR="003E1AF7" w:rsidRDefault="003E1AF7" w:rsidP="00B30AE2">
      <w:pPr>
        <w:pStyle w:val="a5"/>
        <w:ind w:firstLine="567"/>
        <w:rPr>
          <w:sz w:val="24"/>
        </w:rPr>
      </w:pPr>
      <w:r>
        <w:rPr>
          <w:sz w:val="24"/>
        </w:rPr>
        <w:t>Марьясова О.В.: Мы рассматривали только промышленную зону «КузбассИнвестСтрой», так как все документы они оформили и в Генеральном плане обозначена скважина, от которой в дальнейшем будут проходить сети водоснабжения к мкр. «Красивый пруд» и «Ромашка».</w:t>
      </w:r>
    </w:p>
    <w:p w:rsidR="003E1AF7" w:rsidRDefault="003E1AF7" w:rsidP="00B30AE2">
      <w:pPr>
        <w:pStyle w:val="a5"/>
        <w:ind w:firstLine="567"/>
        <w:rPr>
          <w:sz w:val="24"/>
        </w:rPr>
      </w:pPr>
      <w:proofErr w:type="gramStart"/>
      <w:r>
        <w:rPr>
          <w:sz w:val="24"/>
        </w:rPr>
        <w:t>Коновалова</w:t>
      </w:r>
      <w:proofErr w:type="gramEnd"/>
      <w:r>
        <w:rPr>
          <w:sz w:val="24"/>
        </w:rPr>
        <w:t xml:space="preserve"> Е.А.: </w:t>
      </w:r>
      <w:proofErr w:type="gramStart"/>
      <w:r>
        <w:rPr>
          <w:sz w:val="24"/>
        </w:rPr>
        <w:t>Каким</w:t>
      </w:r>
      <w:proofErr w:type="gramEnd"/>
      <w:r>
        <w:rPr>
          <w:sz w:val="24"/>
        </w:rPr>
        <w:t xml:space="preserve"> образом мкр. «Ромашка» </w:t>
      </w:r>
      <w:proofErr w:type="gramStart"/>
      <w:r>
        <w:rPr>
          <w:sz w:val="24"/>
        </w:rPr>
        <w:t>включен</w:t>
      </w:r>
      <w:proofErr w:type="gramEnd"/>
      <w:r>
        <w:rPr>
          <w:sz w:val="24"/>
        </w:rPr>
        <w:t xml:space="preserve"> в схемы водоснабжения без выделения коридоров для инженерных коммуникаций, если там земельные участки в частной собственности?</w:t>
      </w:r>
    </w:p>
    <w:p w:rsidR="003E1AF7" w:rsidRDefault="003E1AF7" w:rsidP="00B30AE2">
      <w:pPr>
        <w:pStyle w:val="a5"/>
        <w:ind w:firstLine="567"/>
        <w:rPr>
          <w:sz w:val="24"/>
        </w:rPr>
      </w:pPr>
      <w:r>
        <w:rPr>
          <w:sz w:val="24"/>
        </w:rPr>
        <w:t xml:space="preserve">Марьясова О.В.: По графической части Вы правы, это на частной территории, в текстовой части водопроводные сети проходят с </w:t>
      </w:r>
      <w:r w:rsidR="00783A2F">
        <w:rPr>
          <w:sz w:val="24"/>
        </w:rPr>
        <w:t xml:space="preserve">водозабора </w:t>
      </w:r>
      <w:r>
        <w:rPr>
          <w:sz w:val="24"/>
        </w:rPr>
        <w:t>Академгородка.</w:t>
      </w:r>
    </w:p>
    <w:p w:rsidR="003E1AF7" w:rsidRDefault="003E1AF7" w:rsidP="00B30AE2">
      <w:pPr>
        <w:pStyle w:val="a5"/>
        <w:ind w:firstLine="567"/>
        <w:rPr>
          <w:sz w:val="24"/>
        </w:rPr>
      </w:pPr>
      <w:r>
        <w:rPr>
          <w:sz w:val="24"/>
        </w:rPr>
        <w:t xml:space="preserve">Коновалова Е.А.: </w:t>
      </w:r>
      <w:r w:rsidR="00783A2F">
        <w:rPr>
          <w:sz w:val="24"/>
        </w:rPr>
        <w:t>Б</w:t>
      </w:r>
      <w:r>
        <w:rPr>
          <w:sz w:val="24"/>
        </w:rPr>
        <w:t xml:space="preserve">ыл </w:t>
      </w:r>
      <w:r w:rsidR="00783A2F">
        <w:rPr>
          <w:sz w:val="24"/>
        </w:rPr>
        <w:t>отказ на выдачу технических условий с Академгородка. Почему бы не предусмотреть бурение новых скважин?</w:t>
      </w:r>
    </w:p>
    <w:p w:rsidR="00783A2F" w:rsidRDefault="00783A2F" w:rsidP="00B30AE2">
      <w:pPr>
        <w:pStyle w:val="a5"/>
        <w:ind w:firstLine="567"/>
        <w:rPr>
          <w:sz w:val="24"/>
        </w:rPr>
      </w:pPr>
      <w:r>
        <w:rPr>
          <w:sz w:val="24"/>
        </w:rPr>
        <w:t xml:space="preserve">Марьясова О.В.: Есть запланированная скважина в </w:t>
      </w:r>
      <w:proofErr w:type="spellStart"/>
      <w:r>
        <w:rPr>
          <w:sz w:val="24"/>
        </w:rPr>
        <w:t>д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озднеево</w:t>
      </w:r>
      <w:proofErr w:type="spellEnd"/>
      <w:r>
        <w:rPr>
          <w:sz w:val="24"/>
        </w:rPr>
        <w:t xml:space="preserve">, можно еще предусмотреть 2-3 скважины на муниципальных земельных участках. Так что можно иметь два варианта: бурение скважины в </w:t>
      </w:r>
      <w:proofErr w:type="spellStart"/>
      <w:r>
        <w:rPr>
          <w:sz w:val="24"/>
        </w:rPr>
        <w:t>д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озднеево</w:t>
      </w:r>
      <w:proofErr w:type="spellEnd"/>
      <w:r>
        <w:rPr>
          <w:sz w:val="24"/>
        </w:rPr>
        <w:t xml:space="preserve"> и водопроводные сети с Академгородка.</w:t>
      </w:r>
    </w:p>
    <w:p w:rsidR="00783A2F" w:rsidRDefault="00783A2F" w:rsidP="00B30AE2">
      <w:pPr>
        <w:pStyle w:val="a5"/>
        <w:ind w:firstLine="567"/>
        <w:rPr>
          <w:sz w:val="24"/>
        </w:rPr>
      </w:pPr>
      <w:r>
        <w:rPr>
          <w:sz w:val="24"/>
        </w:rPr>
        <w:t xml:space="preserve">Гусев Е.В.: В </w:t>
      </w:r>
      <w:proofErr w:type="spellStart"/>
      <w:r>
        <w:rPr>
          <w:sz w:val="24"/>
        </w:rPr>
        <w:t>д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озднеево</w:t>
      </w:r>
      <w:proofErr w:type="spellEnd"/>
      <w:r>
        <w:rPr>
          <w:sz w:val="24"/>
        </w:rPr>
        <w:t xml:space="preserve"> мало муниципальных земельных участков, так что необходимо будет предусмотреть участки под водопроводные сети.</w:t>
      </w:r>
    </w:p>
    <w:p w:rsidR="00783A2F" w:rsidRDefault="00783A2F" w:rsidP="00B30AE2">
      <w:pPr>
        <w:pStyle w:val="a5"/>
        <w:ind w:firstLine="567"/>
        <w:rPr>
          <w:sz w:val="24"/>
        </w:rPr>
      </w:pPr>
      <w:r>
        <w:rPr>
          <w:sz w:val="24"/>
        </w:rPr>
        <w:t>Дорофеев В.А.: Перед разработкой Проекта схем водоснабжения, необходимо было провести инвентаризацию водопроводных сетей, так как в Проекте многие водопроводы просто не указаны.</w:t>
      </w:r>
    </w:p>
    <w:p w:rsidR="00783A2F" w:rsidRDefault="00783A2F" w:rsidP="00B30AE2">
      <w:pPr>
        <w:pStyle w:val="a5"/>
        <w:ind w:firstLine="567"/>
        <w:rPr>
          <w:sz w:val="24"/>
        </w:rPr>
      </w:pPr>
      <w:r>
        <w:rPr>
          <w:sz w:val="24"/>
        </w:rPr>
        <w:t>Коновалова Е.А.: Водопроводные сети должны быть отражены все, только с пометкой в частной они собственности или в муниципальной.</w:t>
      </w:r>
    </w:p>
    <w:p w:rsidR="00783A2F" w:rsidRDefault="00B54D35" w:rsidP="00B30AE2">
      <w:pPr>
        <w:pStyle w:val="a5"/>
        <w:ind w:firstLine="567"/>
        <w:rPr>
          <w:sz w:val="24"/>
        </w:rPr>
      </w:pPr>
      <w:r>
        <w:rPr>
          <w:sz w:val="24"/>
        </w:rPr>
        <w:t>Марьясова О.В.:</w:t>
      </w:r>
      <w:r w:rsidR="00080627">
        <w:rPr>
          <w:sz w:val="24"/>
        </w:rPr>
        <w:t xml:space="preserve"> При внесении изменений в Проект будут обозначены водопроводные сети в мкр. «Радужный» как собственность членов ЖСК и эксплуатируете вы их сами.</w:t>
      </w:r>
    </w:p>
    <w:p w:rsidR="00080627" w:rsidRDefault="00080627" w:rsidP="00B30AE2">
      <w:pPr>
        <w:pStyle w:val="a5"/>
        <w:ind w:firstLine="567"/>
        <w:rPr>
          <w:sz w:val="24"/>
        </w:rPr>
      </w:pPr>
      <w:r>
        <w:rPr>
          <w:sz w:val="24"/>
        </w:rPr>
        <w:t>Коновалова Е.А.: Мы являемся абонентами и обслуживаем сети сами, будем их передавать в муниципальную собственность или переведем в сети технического обслуживания.</w:t>
      </w:r>
    </w:p>
    <w:p w:rsidR="00080627" w:rsidRDefault="00080627" w:rsidP="00B30AE2">
      <w:pPr>
        <w:pStyle w:val="a5"/>
        <w:ind w:firstLine="567"/>
        <w:rPr>
          <w:sz w:val="24"/>
        </w:rPr>
      </w:pPr>
      <w:r>
        <w:rPr>
          <w:sz w:val="24"/>
        </w:rPr>
        <w:t>Гусев Е.В.: Существующие сети не муниципальные и обознач</w:t>
      </w:r>
      <w:r w:rsidR="00BC77FA">
        <w:rPr>
          <w:sz w:val="24"/>
        </w:rPr>
        <w:t xml:space="preserve">ить их можно как </w:t>
      </w:r>
      <w:proofErr w:type="spellStart"/>
      <w:r w:rsidR="00BC77FA">
        <w:rPr>
          <w:sz w:val="24"/>
        </w:rPr>
        <w:t>безхозные</w:t>
      </w:r>
      <w:proofErr w:type="spellEnd"/>
      <w:r w:rsidR="00BC77FA">
        <w:rPr>
          <w:sz w:val="24"/>
        </w:rPr>
        <w:t xml:space="preserve"> сети, а потом перевести в муниципальную собственность.</w:t>
      </w:r>
    </w:p>
    <w:p w:rsidR="00BC77FA" w:rsidRDefault="00BC77FA" w:rsidP="00B30AE2">
      <w:pPr>
        <w:pStyle w:val="a5"/>
        <w:ind w:firstLine="567"/>
        <w:rPr>
          <w:sz w:val="24"/>
        </w:rPr>
      </w:pPr>
      <w:r>
        <w:rPr>
          <w:sz w:val="24"/>
        </w:rPr>
        <w:t>Пучков И.В.: Ни один из моих земельных участков не отражен на схемах водоснабжения (мкр. Застройки ТДСК, жилое образование №3, мкр. «Первомайский»)</w:t>
      </w:r>
      <w:r w:rsidR="003D230A">
        <w:rPr>
          <w:sz w:val="24"/>
        </w:rPr>
        <w:t>, а я планирую там строить гостиницу, аквапарк, а сетей водоснабжения нет.</w:t>
      </w:r>
    </w:p>
    <w:p w:rsidR="003D230A" w:rsidRDefault="003D230A" w:rsidP="00B30AE2">
      <w:pPr>
        <w:pStyle w:val="a5"/>
        <w:ind w:firstLine="567"/>
        <w:rPr>
          <w:sz w:val="24"/>
        </w:rPr>
      </w:pPr>
      <w:r>
        <w:rPr>
          <w:sz w:val="24"/>
        </w:rPr>
        <w:t>В мкр. «Южные ворота» застройщика ТДСК строительство водопроводных сетей будет за счет денежных средств застройщика, и перейдут в «</w:t>
      </w:r>
      <w:proofErr w:type="spellStart"/>
      <w:r>
        <w:rPr>
          <w:sz w:val="24"/>
        </w:rPr>
        <w:t>Томскводоканал</w:t>
      </w:r>
      <w:proofErr w:type="spellEnd"/>
      <w:r>
        <w:rPr>
          <w:sz w:val="24"/>
        </w:rPr>
        <w:t xml:space="preserve">», а объекты общего пользования в Проекте не обозначены сетями. </w:t>
      </w:r>
    </w:p>
    <w:p w:rsidR="00080627" w:rsidRDefault="003D230A" w:rsidP="00E6579A">
      <w:pPr>
        <w:pStyle w:val="a5"/>
        <w:ind w:firstLine="567"/>
        <w:rPr>
          <w:sz w:val="24"/>
        </w:rPr>
      </w:pPr>
      <w:r>
        <w:rPr>
          <w:sz w:val="24"/>
        </w:rPr>
        <w:t xml:space="preserve">Марьясова О.В.: Есть утвержденный Проект планировки мкр. «Южные ворота», в котором сети проходят из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.Т</w:t>
      </w:r>
      <w:proofErr w:type="gramEnd"/>
      <w:r>
        <w:rPr>
          <w:sz w:val="24"/>
        </w:rPr>
        <w:t>омска</w:t>
      </w:r>
      <w:proofErr w:type="spellEnd"/>
      <w:r>
        <w:rPr>
          <w:sz w:val="24"/>
        </w:rPr>
        <w:t xml:space="preserve">. </w:t>
      </w:r>
      <w:r w:rsidR="005953CE">
        <w:rPr>
          <w:sz w:val="24"/>
        </w:rPr>
        <w:t xml:space="preserve">Земельные участки, которые относятся к рекреационной зоне, мы не рассматривали. В Проекте нужно обозначить закольцевание </w:t>
      </w:r>
      <w:r w:rsidR="00197615">
        <w:rPr>
          <w:sz w:val="24"/>
        </w:rPr>
        <w:t xml:space="preserve">водопроводных сетей, также нужно учесть выбор потребителем </w:t>
      </w:r>
      <w:r w:rsidR="00E6579A">
        <w:rPr>
          <w:sz w:val="24"/>
        </w:rPr>
        <w:t xml:space="preserve">обслуживающей организации (муниципальное предприятие или </w:t>
      </w:r>
      <w:proofErr w:type="gramStart"/>
      <w:r w:rsidR="00E6579A">
        <w:rPr>
          <w:sz w:val="24"/>
        </w:rPr>
        <w:t>городская</w:t>
      </w:r>
      <w:proofErr w:type="gramEnd"/>
      <w:r w:rsidR="00E6579A">
        <w:rPr>
          <w:sz w:val="24"/>
        </w:rPr>
        <w:t xml:space="preserve"> ООО «</w:t>
      </w:r>
      <w:proofErr w:type="spellStart"/>
      <w:r w:rsidR="00E6579A">
        <w:rPr>
          <w:sz w:val="24"/>
        </w:rPr>
        <w:t>Томскводоканал</w:t>
      </w:r>
      <w:proofErr w:type="spellEnd"/>
      <w:r w:rsidR="00E6579A">
        <w:rPr>
          <w:sz w:val="24"/>
        </w:rPr>
        <w:t>»). Также необходимо отразить учас</w:t>
      </w:r>
      <w:r w:rsidR="00016868">
        <w:rPr>
          <w:sz w:val="24"/>
        </w:rPr>
        <w:t>т</w:t>
      </w:r>
      <w:r w:rsidR="00E6579A">
        <w:rPr>
          <w:sz w:val="24"/>
        </w:rPr>
        <w:t>ки реконструкции водопроводных сетей</w:t>
      </w:r>
      <w:r w:rsidR="00D33F02">
        <w:rPr>
          <w:sz w:val="24"/>
        </w:rPr>
        <w:t>.</w:t>
      </w:r>
      <w:r w:rsidR="00EC0EC8">
        <w:rPr>
          <w:sz w:val="24"/>
        </w:rPr>
        <w:t xml:space="preserve"> </w:t>
      </w:r>
    </w:p>
    <w:p w:rsidR="00EC0EC8" w:rsidRDefault="00EC0EC8" w:rsidP="00E6579A">
      <w:pPr>
        <w:pStyle w:val="a5"/>
        <w:ind w:firstLine="567"/>
        <w:rPr>
          <w:sz w:val="24"/>
        </w:rPr>
      </w:pPr>
      <w:r>
        <w:rPr>
          <w:sz w:val="24"/>
        </w:rPr>
        <w:t xml:space="preserve">Коновалова Е.А.: В </w:t>
      </w:r>
      <w:proofErr w:type="spellStart"/>
      <w:r>
        <w:rPr>
          <w:sz w:val="24"/>
        </w:rPr>
        <w:t>д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озднеево</w:t>
      </w:r>
      <w:proofErr w:type="spellEnd"/>
      <w:r>
        <w:rPr>
          <w:sz w:val="24"/>
        </w:rPr>
        <w:t xml:space="preserve"> </w:t>
      </w:r>
      <w:r w:rsidR="00F755A9">
        <w:rPr>
          <w:sz w:val="24"/>
        </w:rPr>
        <w:t xml:space="preserve">не обозначены </w:t>
      </w:r>
      <w:r>
        <w:rPr>
          <w:sz w:val="24"/>
        </w:rPr>
        <w:t>сети сточных</w:t>
      </w:r>
      <w:r w:rsidR="00F755A9">
        <w:rPr>
          <w:sz w:val="24"/>
        </w:rPr>
        <w:t xml:space="preserve"> вод и канализации, пожарные гидранты. По </w:t>
      </w:r>
      <w:proofErr w:type="spellStart"/>
      <w:r w:rsidR="00F755A9">
        <w:rPr>
          <w:sz w:val="24"/>
        </w:rPr>
        <w:t>ул</w:t>
      </w:r>
      <w:proofErr w:type="gramStart"/>
      <w:r w:rsidR="00F755A9">
        <w:rPr>
          <w:sz w:val="24"/>
        </w:rPr>
        <w:t>.Г</w:t>
      </w:r>
      <w:proofErr w:type="gramEnd"/>
      <w:r w:rsidR="00F755A9">
        <w:rPr>
          <w:sz w:val="24"/>
        </w:rPr>
        <w:t>аражная</w:t>
      </w:r>
      <w:proofErr w:type="spellEnd"/>
      <w:r w:rsidR="00F755A9">
        <w:rPr>
          <w:sz w:val="24"/>
        </w:rPr>
        <w:t xml:space="preserve"> сква</w:t>
      </w:r>
      <w:r w:rsidR="00F41E32">
        <w:rPr>
          <w:sz w:val="24"/>
        </w:rPr>
        <w:t>жины пробурены, но на схемах не обозначены.</w:t>
      </w:r>
    </w:p>
    <w:p w:rsidR="00801473" w:rsidRDefault="00F41E32" w:rsidP="00801473">
      <w:pPr>
        <w:pStyle w:val="a5"/>
        <w:ind w:firstLine="567"/>
        <w:rPr>
          <w:sz w:val="24"/>
        </w:rPr>
      </w:pPr>
      <w:r>
        <w:rPr>
          <w:sz w:val="24"/>
        </w:rPr>
        <w:t xml:space="preserve">Марьясова О.В.: В </w:t>
      </w:r>
      <w:proofErr w:type="spellStart"/>
      <w:r>
        <w:rPr>
          <w:sz w:val="24"/>
        </w:rPr>
        <w:t>д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озднеево</w:t>
      </w:r>
      <w:proofErr w:type="spellEnd"/>
      <w:r>
        <w:rPr>
          <w:sz w:val="24"/>
        </w:rPr>
        <w:t xml:space="preserve"> по Генеральному плану отражено бурение скважин, строительство водоочистных станций и станции водоподготовки. </w:t>
      </w:r>
      <w:r w:rsidR="00801473">
        <w:rPr>
          <w:sz w:val="24"/>
        </w:rPr>
        <w:t xml:space="preserve">Все замечания и предложения по схемам Водоснабжения и водоотведения мы учтем, по схемам теплоснабжения также все замечания были учтены. Мы доработаем Проект схем водоснабжения, внесем все замечания и предложения, после чего материалы будут </w:t>
      </w:r>
      <w:r w:rsidR="00801473">
        <w:rPr>
          <w:sz w:val="24"/>
        </w:rPr>
        <w:lastRenderedPageBreak/>
        <w:t>размещены на официальном сайте Администрации Зональненского сельского поселения, а далее указанные материалы будут вынесены повторно на публичные слушания.</w:t>
      </w:r>
    </w:p>
    <w:p w:rsidR="00D05481" w:rsidRDefault="00D05481" w:rsidP="00801473">
      <w:pPr>
        <w:pStyle w:val="a5"/>
        <w:ind w:firstLine="567"/>
        <w:rPr>
          <w:sz w:val="24"/>
        </w:rPr>
      </w:pPr>
      <w:r>
        <w:rPr>
          <w:sz w:val="24"/>
        </w:rPr>
        <w:t>Коновалова Е.А.: А утверждение «</w:t>
      </w:r>
      <w:r w:rsidRPr="007D65DB">
        <w:rPr>
          <w:sz w:val="24"/>
        </w:rPr>
        <w:t>Программы комплексного развития систем коммунальной инфраструктуры</w:t>
      </w:r>
      <w:r>
        <w:rPr>
          <w:sz w:val="24"/>
        </w:rPr>
        <w:t>» не будет?</w:t>
      </w:r>
    </w:p>
    <w:p w:rsidR="00D05481" w:rsidRDefault="00D05481" w:rsidP="00801473">
      <w:pPr>
        <w:pStyle w:val="a5"/>
        <w:ind w:firstLine="567"/>
        <w:rPr>
          <w:sz w:val="24"/>
        </w:rPr>
      </w:pPr>
      <w:r>
        <w:rPr>
          <w:sz w:val="24"/>
        </w:rPr>
        <w:t xml:space="preserve">Марьясова О.В.: Нет, так как комплексное развитие систем коммунальной инфраструктуры полностью зависит от Схем водоснабжения, </w:t>
      </w:r>
      <w:proofErr w:type="gramStart"/>
      <w:r>
        <w:rPr>
          <w:sz w:val="24"/>
        </w:rPr>
        <w:t>следовательно</w:t>
      </w:r>
      <w:proofErr w:type="gramEnd"/>
      <w:r>
        <w:rPr>
          <w:sz w:val="24"/>
        </w:rPr>
        <w:t xml:space="preserve"> в Программы тоже нужно будет вносить изменения.</w:t>
      </w:r>
    </w:p>
    <w:p w:rsidR="00F9702D" w:rsidRDefault="00801473" w:rsidP="00801473">
      <w:pPr>
        <w:pStyle w:val="a5"/>
        <w:ind w:firstLine="56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Потехин Ю.В.: Переходим к голосованию.</w:t>
      </w:r>
    </w:p>
    <w:p w:rsidR="00A31389" w:rsidRPr="00A31389" w:rsidRDefault="00A31389" w:rsidP="00A31389">
      <w:pPr>
        <w:pStyle w:val="a5"/>
        <w:rPr>
          <w:sz w:val="24"/>
          <w:szCs w:val="24"/>
        </w:rPr>
      </w:pPr>
      <w:r w:rsidRPr="00A31389">
        <w:rPr>
          <w:rFonts w:eastAsiaTheme="minorHAnsi"/>
          <w:sz w:val="24"/>
          <w:szCs w:val="24"/>
        </w:rPr>
        <w:t xml:space="preserve">На голосование ставится вопрос об утверждении Проекта </w:t>
      </w:r>
      <w:r>
        <w:rPr>
          <w:sz w:val="24"/>
          <w:szCs w:val="24"/>
        </w:rPr>
        <w:t xml:space="preserve"> «</w:t>
      </w:r>
      <w:r w:rsidR="00D05481" w:rsidRPr="007D65DB">
        <w:rPr>
          <w:sz w:val="24"/>
        </w:rPr>
        <w:t>Схемы водоснабжения и водоотведения муниципального образования «Зональненское сельское поселение» на период с 2014 до 2029 года</w:t>
      </w:r>
      <w:r w:rsidRPr="00A31389">
        <w:rPr>
          <w:sz w:val="24"/>
          <w:szCs w:val="24"/>
        </w:rPr>
        <w:t>»</w:t>
      </w:r>
      <w:r w:rsidR="001F7B4F">
        <w:rPr>
          <w:sz w:val="24"/>
          <w:szCs w:val="24"/>
        </w:rPr>
        <w:t>:</w:t>
      </w:r>
    </w:p>
    <w:p w:rsidR="00A31389" w:rsidRPr="00A31389" w:rsidRDefault="00A31389" w:rsidP="00A31389">
      <w:pPr>
        <w:pStyle w:val="a7"/>
        <w:ind w:firstLine="567"/>
        <w:rPr>
          <w:rFonts w:eastAsiaTheme="minorHAnsi"/>
        </w:rPr>
      </w:pPr>
    </w:p>
    <w:p w:rsidR="001F7B4F" w:rsidRDefault="00A31389" w:rsidP="00A31389">
      <w:pPr>
        <w:pStyle w:val="a7"/>
        <w:ind w:firstLine="567"/>
      </w:pPr>
      <w:r w:rsidRPr="00A31389">
        <w:t xml:space="preserve">- Поддержать </w:t>
      </w:r>
      <w:r w:rsidRPr="00A31389">
        <w:rPr>
          <w:rFonts w:eastAsiaTheme="minorHAnsi"/>
        </w:rPr>
        <w:t xml:space="preserve">Проект </w:t>
      </w:r>
      <w:r w:rsidR="001F7B4F">
        <w:t>«</w:t>
      </w:r>
      <w:r w:rsidR="00423FA7" w:rsidRPr="007D65DB">
        <w:t>Схемы водоснабжения и водоотведения муниципального образования «Зональненское сельское поселение» на период с 2014 до 2029 года</w:t>
      </w:r>
      <w:r w:rsidR="004E7DA1">
        <w:t>;</w:t>
      </w:r>
    </w:p>
    <w:p w:rsidR="004E7DA1" w:rsidRDefault="00A31389" w:rsidP="004E7DA1">
      <w:pPr>
        <w:pStyle w:val="a7"/>
        <w:ind w:firstLine="567"/>
      </w:pPr>
      <w:r w:rsidRPr="00A31389">
        <w:t xml:space="preserve">- Отклонить </w:t>
      </w:r>
      <w:r w:rsidR="004E7DA1" w:rsidRPr="00A31389">
        <w:rPr>
          <w:rFonts w:eastAsiaTheme="minorHAnsi"/>
        </w:rPr>
        <w:t xml:space="preserve">Проект </w:t>
      </w:r>
      <w:r w:rsidR="004E7DA1">
        <w:t>«</w:t>
      </w:r>
      <w:r w:rsidR="00423FA7" w:rsidRPr="007D65DB">
        <w:t>Схемы водоснабжения и водоотведения муниципального образования «Зональненское сельское поселение» на период с 2014 до 2029 года</w:t>
      </w:r>
      <w:r w:rsidR="004E7DA1">
        <w:t>;</w:t>
      </w:r>
    </w:p>
    <w:p w:rsidR="00A31389" w:rsidRPr="00A31389" w:rsidRDefault="00A31389" w:rsidP="00A31389">
      <w:pPr>
        <w:pStyle w:val="a7"/>
        <w:ind w:firstLine="567"/>
      </w:pPr>
      <w:r w:rsidRPr="00A31389">
        <w:t>- Воздержаться.</w:t>
      </w:r>
    </w:p>
    <w:p w:rsidR="00A31389" w:rsidRPr="00A31389" w:rsidRDefault="00A31389" w:rsidP="00A31389">
      <w:pPr>
        <w:pStyle w:val="a7"/>
        <w:ind w:firstLine="567"/>
      </w:pPr>
    </w:p>
    <w:p w:rsidR="00A31389" w:rsidRDefault="00A31389" w:rsidP="00A31389">
      <w:pPr>
        <w:pStyle w:val="a7"/>
        <w:ind w:firstLine="567"/>
        <w:rPr>
          <w:rStyle w:val="ac"/>
          <w:b w:val="0"/>
          <w:color w:val="000000"/>
          <w:shd w:val="clear" w:color="auto" w:fill="FFFFFF"/>
        </w:rPr>
      </w:pPr>
      <w:r w:rsidRPr="00A31389">
        <w:rPr>
          <w:rStyle w:val="ac"/>
          <w:b w:val="0"/>
          <w:color w:val="000000"/>
          <w:shd w:val="clear" w:color="auto" w:fill="FFFFFF"/>
        </w:rPr>
        <w:t>Всем большое спасибо!</w:t>
      </w:r>
    </w:p>
    <w:p w:rsidR="004E7DA1" w:rsidRPr="00A31389" w:rsidRDefault="004E7DA1" w:rsidP="00A31389">
      <w:pPr>
        <w:pStyle w:val="a7"/>
        <w:ind w:firstLine="567"/>
        <w:rPr>
          <w:rStyle w:val="ac"/>
          <w:b w:val="0"/>
          <w:color w:val="000000"/>
          <w:shd w:val="clear" w:color="auto" w:fill="FFFFFF"/>
        </w:rPr>
      </w:pPr>
    </w:p>
    <w:p w:rsidR="00A31389" w:rsidRPr="00A31389" w:rsidRDefault="00A31389" w:rsidP="00A31389">
      <w:pPr>
        <w:pStyle w:val="a7"/>
        <w:ind w:firstLine="567"/>
        <w:rPr>
          <w:rStyle w:val="ac"/>
          <w:b w:val="0"/>
          <w:color w:val="000000"/>
          <w:shd w:val="clear" w:color="auto" w:fill="FFFFFF"/>
        </w:rPr>
      </w:pPr>
      <w:r w:rsidRPr="00A31389">
        <w:rPr>
          <w:rStyle w:val="ac"/>
          <w:b w:val="0"/>
          <w:color w:val="000000"/>
          <w:shd w:val="clear" w:color="auto" w:fill="FFFFFF"/>
        </w:rPr>
        <w:t>Результаты голосования:</w:t>
      </w:r>
    </w:p>
    <w:p w:rsidR="00A31389" w:rsidRPr="00A31389" w:rsidRDefault="00A31389" w:rsidP="00A31389">
      <w:pPr>
        <w:pStyle w:val="a7"/>
        <w:ind w:firstLine="567"/>
        <w:rPr>
          <w:rStyle w:val="ac"/>
          <w:b w:val="0"/>
          <w:color w:val="000000"/>
          <w:shd w:val="clear" w:color="auto" w:fill="FFFFFF"/>
        </w:rPr>
      </w:pPr>
      <w:r w:rsidRPr="00A31389">
        <w:rPr>
          <w:rStyle w:val="ac"/>
          <w:b w:val="0"/>
          <w:color w:val="000000"/>
          <w:shd w:val="clear" w:color="auto" w:fill="FFFFFF"/>
        </w:rPr>
        <w:t>Всего проголосовало</w:t>
      </w:r>
      <w:r w:rsidR="00DF300F">
        <w:rPr>
          <w:rStyle w:val="ac"/>
          <w:b w:val="0"/>
          <w:color w:val="000000"/>
          <w:shd w:val="clear" w:color="auto" w:fill="FFFFFF"/>
        </w:rPr>
        <w:t xml:space="preserve"> </w:t>
      </w:r>
      <w:r w:rsidR="00423FA7">
        <w:rPr>
          <w:rStyle w:val="ac"/>
          <w:b w:val="0"/>
          <w:color w:val="000000"/>
          <w:shd w:val="clear" w:color="auto" w:fill="FFFFFF"/>
        </w:rPr>
        <w:t>16</w:t>
      </w:r>
      <w:r w:rsidRPr="00A31389">
        <w:rPr>
          <w:rStyle w:val="ac"/>
          <w:b w:val="0"/>
          <w:color w:val="000000"/>
          <w:shd w:val="clear" w:color="auto" w:fill="FFFFFF"/>
        </w:rPr>
        <w:t xml:space="preserve">  человек, из них:</w:t>
      </w:r>
    </w:p>
    <w:p w:rsidR="00A31389" w:rsidRDefault="00A31389" w:rsidP="00A31389">
      <w:pPr>
        <w:pStyle w:val="a7"/>
        <w:ind w:firstLine="567"/>
        <w:rPr>
          <w:rStyle w:val="ac"/>
          <w:b w:val="0"/>
          <w:color w:val="000000"/>
          <w:shd w:val="clear" w:color="auto" w:fill="FFFFFF"/>
        </w:rPr>
      </w:pPr>
      <w:r w:rsidRPr="00A31389">
        <w:rPr>
          <w:rStyle w:val="ac"/>
          <w:b w:val="0"/>
          <w:color w:val="000000"/>
          <w:shd w:val="clear" w:color="auto" w:fill="FFFFFF"/>
        </w:rPr>
        <w:t xml:space="preserve">«Поддержать» - </w:t>
      </w:r>
      <w:r w:rsidR="00423FA7">
        <w:rPr>
          <w:rStyle w:val="ac"/>
          <w:b w:val="0"/>
          <w:color w:val="000000"/>
          <w:shd w:val="clear" w:color="auto" w:fill="FFFFFF"/>
        </w:rPr>
        <w:t>3</w:t>
      </w:r>
      <w:r w:rsidRPr="00A31389">
        <w:rPr>
          <w:rStyle w:val="ac"/>
          <w:b w:val="0"/>
          <w:color w:val="000000"/>
          <w:shd w:val="clear" w:color="auto" w:fill="FFFFFF"/>
        </w:rPr>
        <w:t xml:space="preserve"> голосов;</w:t>
      </w:r>
    </w:p>
    <w:p w:rsidR="00423FA7" w:rsidRPr="00A31389" w:rsidRDefault="00423FA7" w:rsidP="00423FA7">
      <w:pPr>
        <w:pStyle w:val="a7"/>
        <w:ind w:firstLine="567"/>
        <w:rPr>
          <w:rStyle w:val="ac"/>
          <w:b w:val="0"/>
          <w:color w:val="000000"/>
          <w:shd w:val="clear" w:color="auto" w:fill="FFFFFF"/>
        </w:rPr>
      </w:pPr>
      <w:r w:rsidRPr="00A31389">
        <w:rPr>
          <w:rStyle w:val="ac"/>
          <w:b w:val="0"/>
          <w:color w:val="000000"/>
          <w:shd w:val="clear" w:color="auto" w:fill="FFFFFF"/>
        </w:rPr>
        <w:t>«Поддержать</w:t>
      </w:r>
      <w:r>
        <w:rPr>
          <w:rStyle w:val="ac"/>
          <w:b w:val="0"/>
          <w:color w:val="000000"/>
          <w:shd w:val="clear" w:color="auto" w:fill="FFFFFF"/>
        </w:rPr>
        <w:t xml:space="preserve"> с внесением замечаний</w:t>
      </w:r>
      <w:r w:rsidRPr="00A31389">
        <w:rPr>
          <w:rStyle w:val="ac"/>
          <w:b w:val="0"/>
          <w:color w:val="000000"/>
          <w:shd w:val="clear" w:color="auto" w:fill="FFFFFF"/>
        </w:rPr>
        <w:t xml:space="preserve">» - </w:t>
      </w:r>
      <w:r>
        <w:rPr>
          <w:rStyle w:val="ac"/>
          <w:b w:val="0"/>
          <w:color w:val="000000"/>
          <w:shd w:val="clear" w:color="auto" w:fill="FFFFFF"/>
        </w:rPr>
        <w:t>6</w:t>
      </w:r>
      <w:r w:rsidRPr="00A31389">
        <w:rPr>
          <w:rStyle w:val="ac"/>
          <w:b w:val="0"/>
          <w:color w:val="000000"/>
          <w:shd w:val="clear" w:color="auto" w:fill="FFFFFF"/>
        </w:rPr>
        <w:t xml:space="preserve"> голосов;</w:t>
      </w:r>
    </w:p>
    <w:p w:rsidR="00A31389" w:rsidRPr="00A31389" w:rsidRDefault="00A31389" w:rsidP="00A31389">
      <w:pPr>
        <w:pStyle w:val="a7"/>
        <w:ind w:firstLine="567"/>
        <w:rPr>
          <w:rStyle w:val="ac"/>
          <w:b w:val="0"/>
          <w:color w:val="000000"/>
          <w:shd w:val="clear" w:color="auto" w:fill="FFFFFF"/>
        </w:rPr>
      </w:pPr>
      <w:r w:rsidRPr="00A31389">
        <w:rPr>
          <w:rStyle w:val="ac"/>
          <w:b w:val="0"/>
          <w:color w:val="000000"/>
          <w:shd w:val="clear" w:color="auto" w:fill="FFFFFF"/>
        </w:rPr>
        <w:t xml:space="preserve">«Отклонить» - </w:t>
      </w:r>
      <w:r w:rsidR="00423FA7">
        <w:rPr>
          <w:rStyle w:val="ac"/>
          <w:b w:val="0"/>
          <w:color w:val="000000"/>
          <w:shd w:val="clear" w:color="auto" w:fill="FFFFFF"/>
        </w:rPr>
        <w:t>7</w:t>
      </w:r>
      <w:r w:rsidRPr="00A31389">
        <w:rPr>
          <w:rStyle w:val="ac"/>
          <w:b w:val="0"/>
          <w:color w:val="000000"/>
          <w:shd w:val="clear" w:color="auto" w:fill="FFFFFF"/>
        </w:rPr>
        <w:t xml:space="preserve"> голосов;</w:t>
      </w:r>
    </w:p>
    <w:p w:rsidR="00A31389" w:rsidRPr="00A31389" w:rsidRDefault="00A31389" w:rsidP="00A31389">
      <w:pPr>
        <w:pStyle w:val="a7"/>
        <w:ind w:firstLine="567"/>
        <w:rPr>
          <w:rStyle w:val="ac"/>
          <w:b w:val="0"/>
          <w:color w:val="000000"/>
          <w:shd w:val="clear" w:color="auto" w:fill="FFFFFF"/>
        </w:rPr>
      </w:pPr>
      <w:r w:rsidRPr="00A31389">
        <w:rPr>
          <w:rStyle w:val="ac"/>
          <w:b w:val="0"/>
          <w:color w:val="000000"/>
          <w:shd w:val="clear" w:color="auto" w:fill="FFFFFF"/>
        </w:rPr>
        <w:t>«Воздержаться» -</w:t>
      </w:r>
      <w:r w:rsidR="00DF300F">
        <w:rPr>
          <w:rStyle w:val="ac"/>
          <w:b w:val="0"/>
          <w:color w:val="000000"/>
          <w:shd w:val="clear" w:color="auto" w:fill="FFFFFF"/>
        </w:rPr>
        <w:t xml:space="preserve"> 0</w:t>
      </w:r>
      <w:r w:rsidRPr="00A31389">
        <w:rPr>
          <w:rStyle w:val="ac"/>
          <w:b w:val="0"/>
          <w:color w:val="000000"/>
          <w:shd w:val="clear" w:color="auto" w:fill="FFFFFF"/>
        </w:rPr>
        <w:t xml:space="preserve"> голос.</w:t>
      </w:r>
    </w:p>
    <w:p w:rsidR="00F556D9" w:rsidRDefault="00F556D9" w:rsidP="00E158D6">
      <w:pPr>
        <w:pStyle w:val="a7"/>
        <w:ind w:firstLine="567"/>
      </w:pPr>
    </w:p>
    <w:p w:rsidR="00423FA7" w:rsidRDefault="00423FA7" w:rsidP="00E158D6">
      <w:pPr>
        <w:pStyle w:val="a7"/>
        <w:ind w:firstLine="567"/>
      </w:pPr>
    </w:p>
    <w:p w:rsidR="00423FA7" w:rsidRPr="00E158D6" w:rsidRDefault="00423FA7" w:rsidP="00E158D6">
      <w:pPr>
        <w:pStyle w:val="a7"/>
        <w:ind w:firstLine="567"/>
      </w:pPr>
      <w:bookmarkStart w:id="24" w:name="_GoBack"/>
      <w:bookmarkEnd w:id="24"/>
    </w:p>
    <w:p w:rsidR="00F556D9" w:rsidRPr="00E158D6" w:rsidRDefault="00F556D9" w:rsidP="00E158D6">
      <w:pPr>
        <w:pStyle w:val="a7"/>
        <w:ind w:firstLine="567"/>
      </w:pPr>
    </w:p>
    <w:p w:rsidR="004E7DA1" w:rsidRPr="004E7DA1" w:rsidRDefault="004E7DA1" w:rsidP="004E7DA1">
      <w:pPr>
        <w:spacing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4E7DA1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Председатель публичных слушаний                                                         Е. В. Гусев</w:t>
      </w:r>
    </w:p>
    <w:p w:rsidR="004E7DA1" w:rsidRPr="004E7DA1" w:rsidRDefault="004E7DA1" w:rsidP="004E7DA1">
      <w:pPr>
        <w:spacing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4E7DA1" w:rsidRPr="004E7DA1" w:rsidRDefault="004E7DA1" w:rsidP="004E7DA1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E7DA1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Секретарь публичных слушаний                                                               Е. В. Зелендинова</w:t>
      </w:r>
    </w:p>
    <w:p w:rsidR="00BB1068" w:rsidRPr="004E7DA1" w:rsidRDefault="00BB1068" w:rsidP="00E158D6">
      <w:pPr>
        <w:pStyle w:val="a7"/>
        <w:ind w:firstLine="567"/>
      </w:pPr>
    </w:p>
    <w:p w:rsidR="00BB1068" w:rsidRPr="004E7DA1" w:rsidRDefault="00BB1068" w:rsidP="00E158D6">
      <w:pPr>
        <w:pStyle w:val="a7"/>
      </w:pPr>
    </w:p>
    <w:p w:rsidR="00BB1068" w:rsidRPr="00E158D6" w:rsidRDefault="00BB1068" w:rsidP="00E158D6">
      <w:pPr>
        <w:pStyle w:val="a7"/>
      </w:pPr>
    </w:p>
    <w:p w:rsidR="00D515BE" w:rsidRDefault="00D515BE" w:rsidP="00D515BE">
      <w:pPr>
        <w:pStyle w:val="a7"/>
        <w:rPr>
          <w:rFonts w:eastAsia="Times New Roman"/>
          <w:lang w:eastAsia="ru-RU" w:bidi="ar-SA"/>
        </w:rPr>
      </w:pPr>
    </w:p>
    <w:p w:rsidR="00EE07AF" w:rsidRPr="0012011A" w:rsidRDefault="00EE07AF" w:rsidP="0012011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778C" w:rsidRPr="0012011A" w:rsidRDefault="00F7778C" w:rsidP="00343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365" w:rsidRPr="00343A44" w:rsidRDefault="005E5365">
      <w:pPr>
        <w:rPr>
          <w:rFonts w:ascii="Times New Roman" w:hAnsi="Times New Roman" w:cs="Times New Roman"/>
          <w:sz w:val="24"/>
          <w:szCs w:val="24"/>
        </w:rPr>
      </w:pPr>
    </w:p>
    <w:sectPr w:rsidR="005E5365" w:rsidRPr="00343A4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81" w:rsidRDefault="00D05481" w:rsidP="004E7DA1">
      <w:pPr>
        <w:spacing w:after="0" w:line="240" w:lineRule="auto"/>
      </w:pPr>
      <w:r>
        <w:separator/>
      </w:r>
    </w:p>
  </w:endnote>
  <w:endnote w:type="continuationSeparator" w:id="0">
    <w:p w:rsidR="00D05481" w:rsidRDefault="00D05481" w:rsidP="004E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637156"/>
      <w:docPartObj>
        <w:docPartGallery w:val="Page Numbers (Bottom of Page)"/>
        <w:docPartUnique/>
      </w:docPartObj>
    </w:sdtPr>
    <w:sdtContent>
      <w:p w:rsidR="00D05481" w:rsidRDefault="00D0548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FA7">
          <w:rPr>
            <w:noProof/>
          </w:rPr>
          <w:t>6</w:t>
        </w:r>
        <w:r>
          <w:fldChar w:fldCharType="end"/>
        </w:r>
      </w:p>
    </w:sdtContent>
  </w:sdt>
  <w:p w:rsidR="00D05481" w:rsidRDefault="00D0548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81" w:rsidRDefault="00D05481" w:rsidP="004E7DA1">
      <w:pPr>
        <w:spacing w:after="0" w:line="240" w:lineRule="auto"/>
      </w:pPr>
      <w:r>
        <w:separator/>
      </w:r>
    </w:p>
  </w:footnote>
  <w:footnote w:type="continuationSeparator" w:id="0">
    <w:p w:rsidR="00D05481" w:rsidRDefault="00D05481" w:rsidP="004E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481" w:rsidRDefault="00D05481" w:rsidP="004E7DA1">
    <w:pPr>
      <w:pStyle w:val="ad"/>
    </w:pPr>
  </w:p>
  <w:p w:rsidR="00D05481" w:rsidRDefault="00D0548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04D0"/>
    <w:multiLevelType w:val="hybridMultilevel"/>
    <w:tmpl w:val="C3AE9606"/>
    <w:lvl w:ilvl="0" w:tplc="67AC9D0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3C20BD"/>
    <w:multiLevelType w:val="multilevel"/>
    <w:tmpl w:val="5E2E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8201B"/>
    <w:multiLevelType w:val="hybridMultilevel"/>
    <w:tmpl w:val="BD9EFB00"/>
    <w:lvl w:ilvl="0" w:tplc="67AC9D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533B0"/>
    <w:multiLevelType w:val="hybridMultilevel"/>
    <w:tmpl w:val="34BEC602"/>
    <w:lvl w:ilvl="0" w:tplc="67AC9D0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DD5363"/>
    <w:multiLevelType w:val="hybridMultilevel"/>
    <w:tmpl w:val="70968586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15943"/>
    <w:multiLevelType w:val="hybridMultilevel"/>
    <w:tmpl w:val="5C06DC3E"/>
    <w:lvl w:ilvl="0" w:tplc="67AC9D0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CF15B8"/>
    <w:multiLevelType w:val="hybridMultilevel"/>
    <w:tmpl w:val="E72AEEAC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67F9B"/>
    <w:multiLevelType w:val="hybridMultilevel"/>
    <w:tmpl w:val="4934B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FC"/>
    <w:rsid w:val="00016868"/>
    <w:rsid w:val="00080627"/>
    <w:rsid w:val="00091956"/>
    <w:rsid w:val="0012011A"/>
    <w:rsid w:val="00197615"/>
    <w:rsid w:val="001F7B4F"/>
    <w:rsid w:val="002071B0"/>
    <w:rsid w:val="00224579"/>
    <w:rsid w:val="00343A44"/>
    <w:rsid w:val="003D230A"/>
    <w:rsid w:val="003E1AF7"/>
    <w:rsid w:val="00423FA7"/>
    <w:rsid w:val="004853EE"/>
    <w:rsid w:val="004E7DA1"/>
    <w:rsid w:val="004F0336"/>
    <w:rsid w:val="005953CE"/>
    <w:rsid w:val="005E5365"/>
    <w:rsid w:val="0062030E"/>
    <w:rsid w:val="0067153B"/>
    <w:rsid w:val="00783A2F"/>
    <w:rsid w:val="007D65DB"/>
    <w:rsid w:val="00801473"/>
    <w:rsid w:val="00A22CFC"/>
    <w:rsid w:val="00A31389"/>
    <w:rsid w:val="00B21EC4"/>
    <w:rsid w:val="00B30AE2"/>
    <w:rsid w:val="00B54D35"/>
    <w:rsid w:val="00BB1068"/>
    <w:rsid w:val="00BC77FA"/>
    <w:rsid w:val="00BF54E0"/>
    <w:rsid w:val="00D05481"/>
    <w:rsid w:val="00D33F02"/>
    <w:rsid w:val="00D515BE"/>
    <w:rsid w:val="00DF300F"/>
    <w:rsid w:val="00E158D6"/>
    <w:rsid w:val="00E6579A"/>
    <w:rsid w:val="00E92E2E"/>
    <w:rsid w:val="00EB3200"/>
    <w:rsid w:val="00EC0EC8"/>
    <w:rsid w:val="00EE07AF"/>
    <w:rsid w:val="00F41E32"/>
    <w:rsid w:val="00F556D9"/>
    <w:rsid w:val="00F755A9"/>
    <w:rsid w:val="00F7778C"/>
    <w:rsid w:val="00F77A63"/>
    <w:rsid w:val="00F9702D"/>
    <w:rsid w:val="00FB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44"/>
  </w:style>
  <w:style w:type="paragraph" w:styleId="1">
    <w:name w:val="heading 1"/>
    <w:basedOn w:val="a"/>
    <w:link w:val="10"/>
    <w:uiPriority w:val="1"/>
    <w:qFormat/>
    <w:rsid w:val="00E92E2E"/>
    <w:pPr>
      <w:widowControl w:val="0"/>
      <w:spacing w:after="0" w:line="240" w:lineRule="auto"/>
      <w:ind w:left="102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3A4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343A44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unhideWhenUsed/>
    <w:rsid w:val="00343A4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43A4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7">
    <w:name w:val="Классик"/>
    <w:basedOn w:val="a"/>
    <w:link w:val="a8"/>
    <w:qFormat/>
    <w:rsid w:val="00D515BE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bidi="en-US"/>
    </w:rPr>
  </w:style>
  <w:style w:type="character" w:customStyle="1" w:styleId="a8">
    <w:name w:val="Классик Знак"/>
    <w:basedOn w:val="a0"/>
    <w:link w:val="a7"/>
    <w:rsid w:val="00D515BE"/>
    <w:rPr>
      <w:rFonts w:ascii="Times New Roman" w:eastAsia="Calibri" w:hAnsi="Times New Roman" w:cs="Times New Roman"/>
      <w:sz w:val="24"/>
      <w:szCs w:val="24"/>
      <w:lang w:bidi="en-US"/>
    </w:rPr>
  </w:style>
  <w:style w:type="character" w:styleId="a9">
    <w:name w:val="Hyperlink"/>
    <w:basedOn w:val="a0"/>
    <w:uiPriority w:val="99"/>
    <w:unhideWhenUsed/>
    <w:rsid w:val="00BB106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556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F5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56D9"/>
  </w:style>
  <w:style w:type="character" w:styleId="ac">
    <w:name w:val="Strong"/>
    <w:basedOn w:val="a0"/>
    <w:qFormat/>
    <w:rsid w:val="00A31389"/>
    <w:rPr>
      <w:b/>
      <w:bCs/>
    </w:rPr>
  </w:style>
  <w:style w:type="paragraph" w:styleId="ad">
    <w:name w:val="header"/>
    <w:basedOn w:val="a"/>
    <w:link w:val="ae"/>
    <w:uiPriority w:val="99"/>
    <w:unhideWhenUsed/>
    <w:rsid w:val="004E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E7DA1"/>
  </w:style>
  <w:style w:type="paragraph" w:styleId="af">
    <w:name w:val="footer"/>
    <w:basedOn w:val="a"/>
    <w:link w:val="af0"/>
    <w:uiPriority w:val="99"/>
    <w:unhideWhenUsed/>
    <w:rsid w:val="004E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E7DA1"/>
  </w:style>
  <w:style w:type="character" w:customStyle="1" w:styleId="10">
    <w:name w:val="Заголовок 1 Знак"/>
    <w:basedOn w:val="a0"/>
    <w:link w:val="1"/>
    <w:uiPriority w:val="1"/>
    <w:rsid w:val="00E92E2E"/>
    <w:rPr>
      <w:rFonts w:ascii="Times New Roman" w:eastAsia="Times New Roman" w:hAnsi="Times New Roman"/>
      <w:b/>
      <w:bCs/>
      <w:sz w:val="28"/>
      <w:szCs w:val="28"/>
      <w:lang w:val="en-US"/>
    </w:rPr>
  </w:style>
  <w:style w:type="table" w:styleId="af1">
    <w:name w:val="Table Grid"/>
    <w:basedOn w:val="a1"/>
    <w:uiPriority w:val="59"/>
    <w:rsid w:val="00E92E2E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E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44"/>
  </w:style>
  <w:style w:type="paragraph" w:styleId="1">
    <w:name w:val="heading 1"/>
    <w:basedOn w:val="a"/>
    <w:link w:val="10"/>
    <w:uiPriority w:val="1"/>
    <w:qFormat/>
    <w:rsid w:val="00E92E2E"/>
    <w:pPr>
      <w:widowControl w:val="0"/>
      <w:spacing w:after="0" w:line="240" w:lineRule="auto"/>
      <w:ind w:left="102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3A4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343A44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unhideWhenUsed/>
    <w:rsid w:val="00343A4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43A4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7">
    <w:name w:val="Классик"/>
    <w:basedOn w:val="a"/>
    <w:link w:val="a8"/>
    <w:qFormat/>
    <w:rsid w:val="00D515BE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bidi="en-US"/>
    </w:rPr>
  </w:style>
  <w:style w:type="character" w:customStyle="1" w:styleId="a8">
    <w:name w:val="Классик Знак"/>
    <w:basedOn w:val="a0"/>
    <w:link w:val="a7"/>
    <w:rsid w:val="00D515BE"/>
    <w:rPr>
      <w:rFonts w:ascii="Times New Roman" w:eastAsia="Calibri" w:hAnsi="Times New Roman" w:cs="Times New Roman"/>
      <w:sz w:val="24"/>
      <w:szCs w:val="24"/>
      <w:lang w:bidi="en-US"/>
    </w:rPr>
  </w:style>
  <w:style w:type="character" w:styleId="a9">
    <w:name w:val="Hyperlink"/>
    <w:basedOn w:val="a0"/>
    <w:uiPriority w:val="99"/>
    <w:unhideWhenUsed/>
    <w:rsid w:val="00BB106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556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F5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56D9"/>
  </w:style>
  <w:style w:type="character" w:styleId="ac">
    <w:name w:val="Strong"/>
    <w:basedOn w:val="a0"/>
    <w:qFormat/>
    <w:rsid w:val="00A31389"/>
    <w:rPr>
      <w:b/>
      <w:bCs/>
    </w:rPr>
  </w:style>
  <w:style w:type="paragraph" w:styleId="ad">
    <w:name w:val="header"/>
    <w:basedOn w:val="a"/>
    <w:link w:val="ae"/>
    <w:uiPriority w:val="99"/>
    <w:unhideWhenUsed/>
    <w:rsid w:val="004E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E7DA1"/>
  </w:style>
  <w:style w:type="paragraph" w:styleId="af">
    <w:name w:val="footer"/>
    <w:basedOn w:val="a"/>
    <w:link w:val="af0"/>
    <w:uiPriority w:val="99"/>
    <w:unhideWhenUsed/>
    <w:rsid w:val="004E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E7DA1"/>
  </w:style>
  <w:style w:type="character" w:customStyle="1" w:styleId="10">
    <w:name w:val="Заголовок 1 Знак"/>
    <w:basedOn w:val="a0"/>
    <w:link w:val="1"/>
    <w:uiPriority w:val="1"/>
    <w:rsid w:val="00E92E2E"/>
    <w:rPr>
      <w:rFonts w:ascii="Times New Roman" w:eastAsia="Times New Roman" w:hAnsi="Times New Roman"/>
      <w:b/>
      <w:bCs/>
      <w:sz w:val="28"/>
      <w:szCs w:val="28"/>
      <w:lang w:val="en-US"/>
    </w:rPr>
  </w:style>
  <w:style w:type="table" w:styleId="af1">
    <w:name w:val="Table Grid"/>
    <w:basedOn w:val="a1"/>
    <w:uiPriority w:val="59"/>
    <w:rsid w:val="00E92E2E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E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dcterms:created xsi:type="dcterms:W3CDTF">2015-07-28T04:44:00Z</dcterms:created>
  <dcterms:modified xsi:type="dcterms:W3CDTF">2015-10-02T09:17:00Z</dcterms:modified>
</cp:coreProperties>
</file>