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7A" w:rsidRDefault="00483B7A" w:rsidP="00884809">
      <w:pPr>
        <w:rPr>
          <w:sz w:val="24"/>
          <w:szCs w:val="24"/>
        </w:rPr>
      </w:pPr>
    </w:p>
    <w:p w:rsidR="00483B7A" w:rsidRDefault="00BF51C8" w:rsidP="00884809">
      <w:pPr>
        <w:jc w:val="center"/>
        <w:rPr>
          <w:sz w:val="24"/>
          <w:szCs w:val="24"/>
        </w:rPr>
      </w:pPr>
      <w:r>
        <w:rPr>
          <w:rFonts w:eastAsia="Calibri"/>
          <w:noProof/>
          <w:sz w:val="24"/>
          <w:szCs w:val="24"/>
        </w:rPr>
        <w:drawing>
          <wp:anchor distT="0" distB="0" distL="114300" distR="114300" simplePos="0" relativeHeight="251658240" behindDoc="0" locked="0" layoutInCell="1" allowOverlap="1" wp14:anchorId="50CE041C" wp14:editId="0A80936C">
            <wp:simplePos x="0" y="0"/>
            <wp:positionH relativeFrom="column">
              <wp:posOffset>2712720</wp:posOffset>
            </wp:positionH>
            <wp:positionV relativeFrom="paragraph">
              <wp:posOffset>7620</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p>
    <w:p w:rsidR="00884809" w:rsidRDefault="00884809" w:rsidP="00884809">
      <w:pPr>
        <w:jc w:val="center"/>
        <w:rPr>
          <w:sz w:val="24"/>
          <w:szCs w:val="24"/>
        </w:rPr>
      </w:pPr>
    </w:p>
    <w:p w:rsidR="006931F4" w:rsidRPr="00E46922" w:rsidRDefault="00E46922" w:rsidP="00884809">
      <w:pPr>
        <w:jc w:val="center"/>
        <w:rPr>
          <w:sz w:val="24"/>
          <w:szCs w:val="24"/>
        </w:rPr>
      </w:pPr>
      <w:r>
        <w:rPr>
          <w:sz w:val="24"/>
          <w:szCs w:val="24"/>
        </w:rPr>
        <w:br w:type="textWrapping" w:clear="all"/>
      </w:r>
      <w:r w:rsidR="006931F4" w:rsidRPr="00E46922">
        <w:rPr>
          <w:sz w:val="24"/>
          <w:szCs w:val="24"/>
        </w:rPr>
        <w:t>Томская область Томский район</w:t>
      </w:r>
    </w:p>
    <w:p w:rsidR="006931F4" w:rsidRPr="00E46922" w:rsidRDefault="006931F4" w:rsidP="00884809">
      <w:pPr>
        <w:jc w:val="center"/>
        <w:rPr>
          <w:sz w:val="24"/>
          <w:szCs w:val="24"/>
        </w:rPr>
      </w:pPr>
      <w:r w:rsidRPr="00E46922">
        <w:rPr>
          <w:sz w:val="24"/>
          <w:szCs w:val="24"/>
        </w:rPr>
        <w:t>Муниципальное образование «Зональненское сельское поселение»</w:t>
      </w:r>
    </w:p>
    <w:p w:rsidR="006931F4" w:rsidRPr="00F95958" w:rsidRDefault="006931F4" w:rsidP="00884809">
      <w:pPr>
        <w:jc w:val="center"/>
        <w:rPr>
          <w:b/>
          <w:sz w:val="32"/>
          <w:szCs w:val="32"/>
        </w:rPr>
      </w:pPr>
      <w:r w:rsidRPr="00F95958">
        <w:rPr>
          <w:b/>
          <w:sz w:val="32"/>
          <w:szCs w:val="32"/>
        </w:rPr>
        <w:t>ИНФОРМАЦИОННЫЙ БЮЛЛЕТЕНЬ</w:t>
      </w:r>
    </w:p>
    <w:p w:rsidR="006931F4" w:rsidRPr="00E46922" w:rsidRDefault="006931F4" w:rsidP="00884809">
      <w:pPr>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884809">
      <w:pPr>
        <w:jc w:val="center"/>
        <w:rPr>
          <w:sz w:val="24"/>
          <w:szCs w:val="24"/>
        </w:rPr>
      </w:pPr>
      <w:r w:rsidRPr="00BD2032">
        <w:rPr>
          <w:sz w:val="24"/>
          <w:szCs w:val="24"/>
        </w:rPr>
        <w:t xml:space="preserve">                                                                                                                         Издается с 2005г.  </w:t>
      </w:r>
    </w:p>
    <w:p w:rsidR="006931F4" w:rsidRPr="00BD2032" w:rsidRDefault="006931F4" w:rsidP="00884809">
      <w:pPr>
        <w:rPr>
          <w:sz w:val="24"/>
          <w:szCs w:val="24"/>
        </w:rPr>
      </w:pPr>
      <w:r w:rsidRPr="00BD2032">
        <w:rPr>
          <w:sz w:val="24"/>
          <w:szCs w:val="24"/>
        </w:rPr>
        <w:t xml:space="preserve">п. Зональная Станция                                                                         </w:t>
      </w:r>
      <w:r w:rsidRPr="00BD2032">
        <w:rPr>
          <w:sz w:val="24"/>
          <w:szCs w:val="24"/>
        </w:rPr>
        <w:tab/>
      </w:r>
      <w:r w:rsidR="00884809">
        <w:rPr>
          <w:sz w:val="24"/>
          <w:szCs w:val="24"/>
        </w:rPr>
        <w:t xml:space="preserve">      </w:t>
      </w:r>
      <w:r w:rsidR="001470C8">
        <w:rPr>
          <w:sz w:val="24"/>
          <w:szCs w:val="24"/>
        </w:rPr>
        <w:t xml:space="preserve">№ </w:t>
      </w:r>
      <w:r w:rsidR="00056810">
        <w:rPr>
          <w:sz w:val="24"/>
          <w:szCs w:val="24"/>
        </w:rPr>
        <w:t>123</w:t>
      </w:r>
      <w:r w:rsidR="00603017">
        <w:rPr>
          <w:sz w:val="24"/>
          <w:szCs w:val="24"/>
        </w:rPr>
        <w:t xml:space="preserve"> </w:t>
      </w:r>
      <w:r w:rsidR="003C4CB9">
        <w:rPr>
          <w:sz w:val="24"/>
          <w:szCs w:val="24"/>
        </w:rPr>
        <w:t xml:space="preserve">от </w:t>
      </w:r>
      <w:r w:rsidR="00CA2105">
        <w:rPr>
          <w:sz w:val="24"/>
          <w:szCs w:val="24"/>
        </w:rPr>
        <w:t>2</w:t>
      </w:r>
      <w:r w:rsidR="00056810">
        <w:rPr>
          <w:sz w:val="24"/>
          <w:szCs w:val="24"/>
        </w:rPr>
        <w:t>8</w:t>
      </w:r>
      <w:r w:rsidR="003C4CB9">
        <w:rPr>
          <w:sz w:val="24"/>
          <w:szCs w:val="24"/>
        </w:rPr>
        <w:t>.0</w:t>
      </w:r>
      <w:r w:rsidR="00056810">
        <w:rPr>
          <w:sz w:val="24"/>
          <w:szCs w:val="24"/>
        </w:rPr>
        <w:t>8</w:t>
      </w:r>
      <w:r w:rsidR="00F95958">
        <w:rPr>
          <w:sz w:val="24"/>
          <w:szCs w:val="24"/>
        </w:rPr>
        <w:t>.2025</w:t>
      </w:r>
    </w:p>
    <w:p w:rsidR="006931F4" w:rsidRPr="0067258E" w:rsidRDefault="006931F4" w:rsidP="00884809">
      <w:pPr>
        <w:pBdr>
          <w:bottom w:val="single" w:sz="12" w:space="1" w:color="auto"/>
        </w:pBdr>
        <w:rPr>
          <w:b/>
          <w:kern w:val="3"/>
          <w:sz w:val="16"/>
          <w:szCs w:val="16"/>
          <w:lang w:eastAsia="zh-CN" w:bidi="hi-IN"/>
        </w:rPr>
      </w:pPr>
    </w:p>
    <w:p w:rsidR="006931F4" w:rsidRPr="00A21E62" w:rsidRDefault="006931F4" w:rsidP="00884809">
      <w:pPr>
        <w:jc w:val="center"/>
        <w:rPr>
          <w:rFonts w:eastAsia="Calibri"/>
          <w:b/>
          <w:sz w:val="26"/>
          <w:szCs w:val="26"/>
          <w:lang w:eastAsia="en-US"/>
        </w:rPr>
      </w:pPr>
      <w:r w:rsidRPr="00A21E62">
        <w:rPr>
          <w:rFonts w:eastAsia="Calibri"/>
          <w:b/>
          <w:sz w:val="26"/>
          <w:szCs w:val="26"/>
          <w:lang w:eastAsia="en-US"/>
        </w:rPr>
        <w:t>ТОМСКАЯ ОБЛАСТЬ</w:t>
      </w:r>
      <w:r w:rsidR="00100DFC" w:rsidRPr="00A21E62">
        <w:rPr>
          <w:rFonts w:eastAsia="Calibri"/>
          <w:b/>
          <w:sz w:val="26"/>
          <w:szCs w:val="26"/>
          <w:lang w:eastAsia="en-US"/>
        </w:rPr>
        <w:t xml:space="preserve"> </w:t>
      </w:r>
      <w:r w:rsidRPr="00A21E62">
        <w:rPr>
          <w:rFonts w:eastAsia="Calibri"/>
          <w:b/>
          <w:sz w:val="26"/>
          <w:szCs w:val="26"/>
          <w:lang w:eastAsia="en-US"/>
        </w:rPr>
        <w:t>ТОМСКИЙ РАЙОН</w:t>
      </w:r>
    </w:p>
    <w:p w:rsidR="006931F4" w:rsidRPr="00A21E62" w:rsidRDefault="006931F4" w:rsidP="00884809">
      <w:pPr>
        <w:ind w:hanging="180"/>
        <w:jc w:val="center"/>
        <w:rPr>
          <w:rFonts w:eastAsia="Calibri"/>
          <w:b/>
          <w:sz w:val="26"/>
          <w:szCs w:val="26"/>
          <w:lang w:eastAsia="en-US"/>
        </w:rPr>
      </w:pPr>
      <w:r w:rsidRPr="00A21E62">
        <w:rPr>
          <w:rFonts w:eastAsia="Calibri"/>
          <w:b/>
          <w:sz w:val="26"/>
          <w:szCs w:val="26"/>
          <w:lang w:eastAsia="en-US"/>
        </w:rPr>
        <w:t>АДМИНИСТРАЦИЯ ЗОНАЛЬНЕНСКОГО СЕЛЬСКОГО ПОСЕЛЕНИЯ</w:t>
      </w:r>
    </w:p>
    <w:p w:rsidR="00F95958" w:rsidRPr="00A21E62" w:rsidRDefault="00F95958" w:rsidP="00884809">
      <w:pPr>
        <w:ind w:hanging="180"/>
        <w:jc w:val="center"/>
        <w:rPr>
          <w:rFonts w:eastAsia="Calibri"/>
          <w:b/>
          <w:sz w:val="26"/>
          <w:szCs w:val="26"/>
          <w:lang w:eastAsia="en-US"/>
        </w:rPr>
      </w:pPr>
      <w:r w:rsidRPr="00A21E62">
        <w:rPr>
          <w:rFonts w:eastAsia="Calibri"/>
          <w:b/>
          <w:sz w:val="26"/>
          <w:szCs w:val="26"/>
          <w:lang w:eastAsia="en-US"/>
        </w:rPr>
        <w:t>СОВЕТ ЗОНАЛЬНЕНСКОГО СЕЛЬСКОГО ПОСЕЛЕНИЯ</w:t>
      </w:r>
    </w:p>
    <w:p w:rsidR="00F95958" w:rsidRPr="00AA6728" w:rsidRDefault="006122E2" w:rsidP="00884809">
      <w:pPr>
        <w:ind w:hanging="180"/>
        <w:jc w:val="center"/>
        <w:rPr>
          <w:rFonts w:eastAsia="Calibri"/>
          <w:b/>
          <w:sz w:val="26"/>
          <w:szCs w:val="26"/>
          <w:lang w:eastAsia="en-US"/>
        </w:rPr>
      </w:pPr>
      <w:r>
        <w:rPr>
          <w:rFonts w:eastAsia="Calibri"/>
          <w:b/>
          <w:sz w:val="26"/>
          <w:szCs w:val="26"/>
          <w:lang w:eastAsia="en-US"/>
        </w:rPr>
        <w:t xml:space="preserve">РЕШЕНИЕ № </w:t>
      </w:r>
      <w:r w:rsidR="00056810">
        <w:rPr>
          <w:rFonts w:eastAsia="Calibri"/>
          <w:b/>
          <w:sz w:val="26"/>
          <w:szCs w:val="26"/>
          <w:lang w:eastAsia="en-US"/>
        </w:rPr>
        <w:t>42</w:t>
      </w:r>
    </w:p>
    <w:p w:rsidR="001B3D52" w:rsidRDefault="001B3D52" w:rsidP="00884809">
      <w:pPr>
        <w:jc w:val="right"/>
        <w:rPr>
          <w:sz w:val="24"/>
          <w:szCs w:val="24"/>
        </w:rPr>
      </w:pPr>
      <w:r w:rsidRPr="001B3D52">
        <w:rPr>
          <w:sz w:val="24"/>
          <w:szCs w:val="24"/>
        </w:rPr>
        <w:t>п. Зональная Станц</w:t>
      </w:r>
      <w:r w:rsidR="00884809">
        <w:rPr>
          <w:sz w:val="24"/>
          <w:szCs w:val="24"/>
        </w:rPr>
        <w:t>ия</w:t>
      </w:r>
      <w:r w:rsidR="00884809">
        <w:rPr>
          <w:sz w:val="24"/>
          <w:szCs w:val="24"/>
        </w:rPr>
        <w:tab/>
      </w:r>
      <w:r w:rsidR="00884809">
        <w:rPr>
          <w:sz w:val="24"/>
          <w:szCs w:val="24"/>
        </w:rPr>
        <w:tab/>
      </w:r>
      <w:r w:rsidR="00884809">
        <w:rPr>
          <w:sz w:val="24"/>
          <w:szCs w:val="24"/>
        </w:rPr>
        <w:tab/>
      </w:r>
      <w:r w:rsidR="00884809">
        <w:rPr>
          <w:sz w:val="24"/>
          <w:szCs w:val="24"/>
        </w:rPr>
        <w:tab/>
      </w:r>
      <w:r w:rsidR="00884809">
        <w:rPr>
          <w:sz w:val="24"/>
          <w:szCs w:val="24"/>
        </w:rPr>
        <w:tab/>
      </w:r>
      <w:r w:rsidR="00884809">
        <w:rPr>
          <w:sz w:val="24"/>
          <w:szCs w:val="24"/>
        </w:rPr>
        <w:tab/>
        <w:t xml:space="preserve">                     </w:t>
      </w:r>
      <w:r w:rsidRPr="001B3D52">
        <w:rPr>
          <w:sz w:val="24"/>
          <w:szCs w:val="24"/>
        </w:rPr>
        <w:t>«</w:t>
      </w:r>
      <w:r w:rsidR="00CA2105">
        <w:rPr>
          <w:sz w:val="24"/>
          <w:szCs w:val="24"/>
        </w:rPr>
        <w:t>2</w:t>
      </w:r>
      <w:r w:rsidR="00056810">
        <w:rPr>
          <w:sz w:val="24"/>
          <w:szCs w:val="24"/>
        </w:rPr>
        <w:t>8</w:t>
      </w:r>
      <w:r w:rsidRPr="001B3D52">
        <w:rPr>
          <w:sz w:val="24"/>
          <w:szCs w:val="24"/>
        </w:rPr>
        <w:t xml:space="preserve">» </w:t>
      </w:r>
      <w:r w:rsidR="00CA2105">
        <w:rPr>
          <w:sz w:val="24"/>
          <w:szCs w:val="24"/>
        </w:rPr>
        <w:t>июня</w:t>
      </w:r>
      <w:r w:rsidRPr="001B3D52">
        <w:rPr>
          <w:sz w:val="24"/>
          <w:szCs w:val="24"/>
        </w:rPr>
        <w:t xml:space="preserve"> 2025г.</w:t>
      </w:r>
    </w:p>
    <w:p w:rsidR="00056810" w:rsidRPr="00BF51C8" w:rsidRDefault="00056810" w:rsidP="00056810">
      <w:pPr>
        <w:jc w:val="right"/>
        <w:rPr>
          <w:bCs/>
          <w:sz w:val="24"/>
          <w:szCs w:val="24"/>
        </w:rPr>
      </w:pPr>
      <w:r w:rsidRPr="00BF51C8">
        <w:rPr>
          <w:bCs/>
          <w:sz w:val="24"/>
          <w:szCs w:val="24"/>
        </w:rPr>
        <w:t>14-е очередное собрание</w:t>
      </w:r>
    </w:p>
    <w:p w:rsidR="00056810" w:rsidRPr="00BF51C8" w:rsidRDefault="00056810" w:rsidP="00056810">
      <w:pPr>
        <w:keepNext/>
        <w:jc w:val="right"/>
        <w:rPr>
          <w:bCs/>
          <w:sz w:val="24"/>
          <w:szCs w:val="24"/>
        </w:rPr>
      </w:pPr>
      <w:r w:rsidRPr="00BF51C8">
        <w:rPr>
          <w:bCs/>
          <w:sz w:val="24"/>
          <w:szCs w:val="24"/>
        </w:rPr>
        <w:t>VI -ого созыва</w:t>
      </w:r>
    </w:p>
    <w:p w:rsidR="00056810" w:rsidRPr="00BF51C8" w:rsidRDefault="00056810" w:rsidP="00056810">
      <w:pPr>
        <w:pStyle w:val="ConsPlusTitle"/>
        <w:ind w:right="4821"/>
        <w:jc w:val="both"/>
        <w:rPr>
          <w:b w:val="0"/>
          <w:sz w:val="24"/>
          <w:szCs w:val="24"/>
          <w:lang w:val="ru-RU"/>
        </w:rPr>
      </w:pPr>
      <w:r w:rsidRPr="00BF51C8">
        <w:rPr>
          <w:b w:val="0"/>
          <w:sz w:val="24"/>
          <w:szCs w:val="24"/>
          <w:lang w:val="ru-RU"/>
        </w:rPr>
        <w:t>Об утверждении положения "О порядке приватизации муниципального Имущества муниципального образования "Зональненское сельское поселения"</w:t>
      </w:r>
    </w:p>
    <w:p w:rsidR="00056810" w:rsidRPr="00BF51C8" w:rsidRDefault="00056810" w:rsidP="00056810">
      <w:pPr>
        <w:pStyle w:val="a5"/>
        <w:ind w:firstLine="0"/>
        <w:rPr>
          <w:sz w:val="24"/>
          <w:szCs w:val="24"/>
        </w:rPr>
      </w:pPr>
    </w:p>
    <w:p w:rsidR="00056810" w:rsidRPr="00BF51C8" w:rsidRDefault="00056810" w:rsidP="00056810">
      <w:pPr>
        <w:pStyle w:val="a5"/>
        <w:spacing w:line="276" w:lineRule="auto"/>
        <w:jc w:val="both"/>
        <w:rPr>
          <w:sz w:val="24"/>
          <w:szCs w:val="24"/>
        </w:rPr>
      </w:pPr>
      <w:r w:rsidRPr="00BF51C8">
        <w:rPr>
          <w:sz w:val="24"/>
          <w:szCs w:val="24"/>
        </w:rPr>
        <w:t>Рассмотрев протест прокуратуры Томского района от 27.06.2025 №18-2025, руководствуясь Федеральным законом от 21 декабря 2001 г. N 178-ФЗ "О приватизации государственного и муниципального имущества", Уставом муниципального образования "Зональненское сельское поселение", Совет Зональненского сельского поселения,</w:t>
      </w:r>
    </w:p>
    <w:p w:rsidR="00056810" w:rsidRPr="00BF51C8" w:rsidRDefault="00056810" w:rsidP="00056810">
      <w:pPr>
        <w:pStyle w:val="a5"/>
        <w:ind w:firstLine="0"/>
        <w:rPr>
          <w:sz w:val="24"/>
          <w:szCs w:val="24"/>
        </w:rPr>
      </w:pPr>
    </w:p>
    <w:p w:rsidR="00056810" w:rsidRPr="00BF51C8" w:rsidRDefault="00056810" w:rsidP="00056810">
      <w:pPr>
        <w:pStyle w:val="a5"/>
        <w:ind w:firstLine="0"/>
        <w:rPr>
          <w:b/>
          <w:sz w:val="24"/>
          <w:szCs w:val="24"/>
        </w:rPr>
      </w:pPr>
      <w:r w:rsidRPr="00BF51C8">
        <w:rPr>
          <w:b/>
          <w:sz w:val="24"/>
          <w:szCs w:val="24"/>
        </w:rPr>
        <w:t xml:space="preserve">               РЕШИЛ:</w:t>
      </w:r>
    </w:p>
    <w:p w:rsidR="00056810" w:rsidRPr="00BF51C8" w:rsidRDefault="00056810" w:rsidP="00056810">
      <w:pPr>
        <w:pStyle w:val="ConsPlusNormal0"/>
        <w:widowControl w:val="0"/>
        <w:numPr>
          <w:ilvl w:val="0"/>
          <w:numId w:val="45"/>
        </w:numPr>
        <w:suppressAutoHyphens w:val="0"/>
        <w:autoSpaceDE w:val="0"/>
        <w:autoSpaceDN w:val="0"/>
        <w:spacing w:before="240" w:line="276" w:lineRule="auto"/>
        <w:jc w:val="both"/>
        <w:rPr>
          <w:rFonts w:ascii="Times New Roman" w:hAnsi="Times New Roman" w:cs="Times New Roman"/>
          <w:sz w:val="24"/>
        </w:rPr>
      </w:pPr>
      <w:r w:rsidRPr="00BF51C8">
        <w:rPr>
          <w:rFonts w:ascii="Times New Roman" w:hAnsi="Times New Roman" w:cs="Times New Roman"/>
          <w:sz w:val="24"/>
        </w:rPr>
        <w:t xml:space="preserve">Принять </w:t>
      </w:r>
      <w:r w:rsidRPr="00BF51C8">
        <w:rPr>
          <w:rFonts w:ascii="Times New Roman" w:hAnsi="Times New Roman" w:cs="Times New Roman"/>
          <w:color w:val="000000" w:themeColor="text1"/>
          <w:sz w:val="24"/>
        </w:rPr>
        <w:t>Положение</w:t>
      </w:r>
      <w:r w:rsidRPr="00BF51C8">
        <w:rPr>
          <w:rFonts w:ascii="Times New Roman" w:hAnsi="Times New Roman" w:cs="Times New Roman"/>
          <w:sz w:val="24"/>
        </w:rPr>
        <w:t xml:space="preserve"> "О порядке приватизации муниципального имущества муниципального образования "Зональненское сельское поселение" согласно приложению.</w:t>
      </w:r>
    </w:p>
    <w:p w:rsidR="00056810" w:rsidRPr="00BF51C8" w:rsidRDefault="00056810" w:rsidP="00056810">
      <w:pPr>
        <w:pStyle w:val="a5"/>
        <w:numPr>
          <w:ilvl w:val="0"/>
          <w:numId w:val="45"/>
        </w:numPr>
        <w:spacing w:line="276" w:lineRule="auto"/>
        <w:ind w:right="1"/>
        <w:jc w:val="both"/>
        <w:rPr>
          <w:bCs/>
          <w:sz w:val="24"/>
          <w:szCs w:val="24"/>
        </w:rPr>
      </w:pPr>
      <w:r w:rsidRPr="00BF51C8">
        <w:rPr>
          <w:sz w:val="24"/>
          <w:szCs w:val="24"/>
        </w:rPr>
        <w:t xml:space="preserve">Решение Совета Зональненского сельского поселения от 30.05.2007 № 107 "О принятии </w:t>
      </w:r>
      <w:r w:rsidRPr="00BF51C8">
        <w:rPr>
          <w:bCs/>
          <w:sz w:val="24"/>
          <w:szCs w:val="24"/>
        </w:rPr>
        <w:t xml:space="preserve">Положения </w:t>
      </w:r>
      <w:r w:rsidRPr="00BF51C8">
        <w:rPr>
          <w:sz w:val="24"/>
          <w:szCs w:val="24"/>
        </w:rPr>
        <w:t>"</w:t>
      </w:r>
      <w:r w:rsidRPr="00BF51C8">
        <w:rPr>
          <w:bCs/>
          <w:sz w:val="24"/>
          <w:szCs w:val="24"/>
        </w:rPr>
        <w:t xml:space="preserve">О порядке и условиях приватизации муниципального имущества </w:t>
      </w:r>
      <w:r w:rsidRPr="00BF51C8">
        <w:rPr>
          <w:sz w:val="24"/>
          <w:szCs w:val="24"/>
        </w:rPr>
        <w:t>муниципального образования</w:t>
      </w:r>
      <w:r w:rsidRPr="00BF51C8">
        <w:rPr>
          <w:bCs/>
          <w:sz w:val="24"/>
          <w:szCs w:val="24"/>
        </w:rPr>
        <w:t xml:space="preserve"> </w:t>
      </w:r>
      <w:r w:rsidRPr="00BF51C8">
        <w:rPr>
          <w:sz w:val="24"/>
          <w:szCs w:val="24"/>
        </w:rPr>
        <w:t>"Зональненское сельское поселение" признать утратившим силу.</w:t>
      </w:r>
    </w:p>
    <w:p w:rsidR="00056810" w:rsidRPr="00BF51C8" w:rsidRDefault="00056810" w:rsidP="00056810">
      <w:pPr>
        <w:pStyle w:val="a5"/>
        <w:numPr>
          <w:ilvl w:val="0"/>
          <w:numId w:val="45"/>
        </w:numPr>
        <w:spacing w:line="276" w:lineRule="auto"/>
        <w:jc w:val="both"/>
        <w:rPr>
          <w:sz w:val="24"/>
          <w:szCs w:val="24"/>
        </w:rPr>
      </w:pPr>
      <w:r w:rsidRPr="00BF51C8">
        <w:rPr>
          <w:sz w:val="24"/>
          <w:szCs w:val="24"/>
        </w:rPr>
        <w:t>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w:t>
      </w:r>
    </w:p>
    <w:p w:rsidR="00056810" w:rsidRPr="00BF51C8" w:rsidRDefault="00056810" w:rsidP="00056810">
      <w:pPr>
        <w:pStyle w:val="a5"/>
        <w:numPr>
          <w:ilvl w:val="0"/>
          <w:numId w:val="45"/>
        </w:numPr>
        <w:spacing w:line="276" w:lineRule="auto"/>
        <w:jc w:val="both"/>
        <w:rPr>
          <w:sz w:val="24"/>
          <w:szCs w:val="24"/>
        </w:rPr>
      </w:pPr>
      <w:r w:rsidRPr="00BF51C8">
        <w:rPr>
          <w:sz w:val="24"/>
          <w:szCs w:val="24"/>
        </w:rPr>
        <w:t>Настоящее решение вступает в силу с момента его официального опубликования.</w:t>
      </w:r>
    </w:p>
    <w:p w:rsidR="00056810" w:rsidRPr="00BF51C8" w:rsidRDefault="00056810" w:rsidP="00056810">
      <w:pPr>
        <w:pStyle w:val="ConsPlusNormal0"/>
        <w:spacing w:line="276" w:lineRule="auto"/>
        <w:jc w:val="both"/>
        <w:rPr>
          <w:rFonts w:ascii="Times New Roman" w:hAnsi="Times New Roman" w:cs="Times New Roman"/>
          <w:sz w:val="24"/>
        </w:rPr>
      </w:pPr>
    </w:p>
    <w:p w:rsidR="00056810" w:rsidRPr="00BF51C8" w:rsidRDefault="00056810" w:rsidP="00056810">
      <w:pPr>
        <w:pStyle w:val="ConsPlusNormal0"/>
        <w:spacing w:line="276" w:lineRule="auto"/>
        <w:jc w:val="both"/>
        <w:rPr>
          <w:rFonts w:ascii="Times New Roman" w:hAnsi="Times New Roman" w:cs="Times New Roman"/>
          <w:sz w:val="24"/>
        </w:rPr>
      </w:pPr>
    </w:p>
    <w:p w:rsidR="00056810" w:rsidRPr="00BF51C8" w:rsidRDefault="00056810" w:rsidP="00056810">
      <w:pPr>
        <w:spacing w:line="0" w:lineRule="atLeast"/>
        <w:ind w:left="425"/>
        <w:jc w:val="both"/>
        <w:rPr>
          <w:sz w:val="24"/>
          <w:szCs w:val="24"/>
        </w:rPr>
      </w:pPr>
      <w:r w:rsidRPr="00BF51C8">
        <w:rPr>
          <w:sz w:val="24"/>
          <w:szCs w:val="24"/>
        </w:rPr>
        <w:t>Председатель Совета Зональненского</w:t>
      </w:r>
      <w:r w:rsidRPr="00BF51C8">
        <w:rPr>
          <w:sz w:val="24"/>
          <w:szCs w:val="24"/>
        </w:rPr>
        <w:tab/>
      </w:r>
      <w:r w:rsidRPr="00BF51C8">
        <w:rPr>
          <w:sz w:val="24"/>
          <w:szCs w:val="24"/>
        </w:rPr>
        <w:tab/>
      </w:r>
      <w:r w:rsidRPr="00BF51C8">
        <w:rPr>
          <w:sz w:val="24"/>
          <w:szCs w:val="24"/>
        </w:rPr>
        <w:tab/>
      </w:r>
    </w:p>
    <w:p w:rsidR="00056810" w:rsidRPr="00BF51C8" w:rsidRDefault="00056810" w:rsidP="00056810">
      <w:pPr>
        <w:spacing w:line="0" w:lineRule="atLeast"/>
        <w:ind w:left="425"/>
        <w:jc w:val="both"/>
        <w:rPr>
          <w:sz w:val="24"/>
          <w:szCs w:val="24"/>
        </w:rPr>
      </w:pPr>
      <w:r w:rsidRPr="00BF51C8">
        <w:rPr>
          <w:sz w:val="24"/>
          <w:szCs w:val="24"/>
        </w:rPr>
        <w:t xml:space="preserve">сельского поселения                           </w:t>
      </w:r>
      <w:r w:rsidR="00BF51C8">
        <w:rPr>
          <w:sz w:val="24"/>
          <w:szCs w:val="24"/>
        </w:rPr>
        <w:t xml:space="preserve">                         </w:t>
      </w:r>
      <w:r w:rsidR="00BF51C8">
        <w:rPr>
          <w:sz w:val="24"/>
          <w:szCs w:val="24"/>
        </w:rPr>
        <w:tab/>
      </w:r>
      <w:r w:rsidR="00BF51C8">
        <w:rPr>
          <w:sz w:val="24"/>
          <w:szCs w:val="24"/>
        </w:rPr>
        <w:tab/>
      </w:r>
      <w:r w:rsidR="00BF51C8">
        <w:rPr>
          <w:sz w:val="24"/>
          <w:szCs w:val="24"/>
        </w:rPr>
        <w:tab/>
        <w:t xml:space="preserve">   </w:t>
      </w:r>
      <w:r w:rsidRPr="00BF51C8">
        <w:rPr>
          <w:sz w:val="24"/>
          <w:szCs w:val="24"/>
        </w:rPr>
        <w:t xml:space="preserve"> Е.А. Коновалова</w:t>
      </w:r>
    </w:p>
    <w:p w:rsidR="00056810" w:rsidRPr="00BF51C8" w:rsidRDefault="00056810" w:rsidP="00056810">
      <w:pPr>
        <w:spacing w:line="0" w:lineRule="atLeast"/>
        <w:ind w:left="425"/>
        <w:jc w:val="both"/>
        <w:rPr>
          <w:sz w:val="24"/>
          <w:szCs w:val="24"/>
        </w:rPr>
      </w:pPr>
      <w:r w:rsidRPr="00BF51C8">
        <w:rPr>
          <w:sz w:val="24"/>
          <w:szCs w:val="24"/>
        </w:rPr>
        <w:tab/>
      </w:r>
    </w:p>
    <w:p w:rsidR="00056810" w:rsidRPr="00BF51C8" w:rsidRDefault="00056810" w:rsidP="00056810">
      <w:pPr>
        <w:spacing w:line="0" w:lineRule="atLeast"/>
        <w:ind w:left="425"/>
        <w:jc w:val="both"/>
        <w:rPr>
          <w:sz w:val="24"/>
          <w:szCs w:val="24"/>
        </w:rPr>
      </w:pPr>
      <w:r w:rsidRPr="00BF51C8">
        <w:rPr>
          <w:sz w:val="24"/>
          <w:szCs w:val="24"/>
        </w:rPr>
        <w:t xml:space="preserve">Глава поселения            </w:t>
      </w:r>
    </w:p>
    <w:p w:rsidR="00056810" w:rsidRPr="00BF51C8" w:rsidRDefault="00056810" w:rsidP="00056810">
      <w:pPr>
        <w:tabs>
          <w:tab w:val="left" w:pos="9356"/>
        </w:tabs>
        <w:spacing w:line="0" w:lineRule="atLeast"/>
        <w:ind w:left="425"/>
        <w:jc w:val="both"/>
        <w:rPr>
          <w:sz w:val="24"/>
          <w:szCs w:val="24"/>
        </w:rPr>
      </w:pPr>
      <w:r w:rsidRPr="00BF51C8">
        <w:rPr>
          <w:sz w:val="24"/>
          <w:szCs w:val="24"/>
        </w:rPr>
        <w:t xml:space="preserve">(Глава Администрации)                                                       </w:t>
      </w:r>
      <w:r w:rsidR="00BF51C8">
        <w:rPr>
          <w:sz w:val="24"/>
          <w:szCs w:val="24"/>
        </w:rPr>
        <w:t xml:space="preserve">                    </w:t>
      </w:r>
      <w:r w:rsidRPr="00BF51C8">
        <w:rPr>
          <w:sz w:val="24"/>
          <w:szCs w:val="24"/>
        </w:rPr>
        <w:t xml:space="preserve"> Е.А. Коновалова</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jc w:val="both"/>
        <w:rPr>
          <w:rFonts w:ascii="Times New Roman" w:hAnsi="Times New Roman" w:cs="Times New Roman"/>
          <w:sz w:val="24"/>
        </w:rPr>
      </w:pPr>
      <w:bookmarkStart w:id="0" w:name="_GoBack"/>
      <w:bookmarkEnd w:id="0"/>
    </w:p>
    <w:p w:rsidR="00056810" w:rsidRPr="00BF51C8" w:rsidRDefault="00056810" w:rsidP="00056810">
      <w:pPr>
        <w:pStyle w:val="ConsPlusNormal0"/>
        <w:jc w:val="right"/>
        <w:outlineLvl w:val="0"/>
        <w:rPr>
          <w:rFonts w:ascii="Times New Roman" w:hAnsi="Times New Roman" w:cs="Times New Roman"/>
          <w:sz w:val="24"/>
        </w:rPr>
      </w:pPr>
      <w:r w:rsidRPr="00BF51C8">
        <w:rPr>
          <w:rFonts w:ascii="Times New Roman" w:hAnsi="Times New Roman" w:cs="Times New Roman"/>
          <w:sz w:val="24"/>
        </w:rPr>
        <w:t>Приложение к решению</w:t>
      </w:r>
    </w:p>
    <w:p w:rsidR="00056810" w:rsidRPr="00BF51C8" w:rsidRDefault="00056810" w:rsidP="00056810">
      <w:pPr>
        <w:pStyle w:val="ConsPlusNormal0"/>
        <w:jc w:val="right"/>
        <w:rPr>
          <w:rFonts w:ascii="Times New Roman" w:hAnsi="Times New Roman" w:cs="Times New Roman"/>
          <w:sz w:val="24"/>
        </w:rPr>
      </w:pPr>
      <w:r w:rsidRPr="00BF51C8">
        <w:rPr>
          <w:rFonts w:ascii="Times New Roman" w:hAnsi="Times New Roman" w:cs="Times New Roman"/>
          <w:sz w:val="24"/>
        </w:rPr>
        <w:t>Совета Зональненского сельского поселения</w:t>
      </w:r>
    </w:p>
    <w:p w:rsidR="00056810" w:rsidRPr="00BF51C8" w:rsidRDefault="00056810" w:rsidP="00056810">
      <w:pPr>
        <w:pStyle w:val="ConsPlusNormal0"/>
        <w:jc w:val="right"/>
        <w:rPr>
          <w:rFonts w:ascii="Times New Roman" w:hAnsi="Times New Roman" w:cs="Times New Roman"/>
          <w:sz w:val="24"/>
        </w:rPr>
      </w:pPr>
      <w:r w:rsidRPr="00BF51C8">
        <w:rPr>
          <w:rFonts w:ascii="Times New Roman" w:hAnsi="Times New Roman" w:cs="Times New Roman"/>
          <w:sz w:val="24"/>
        </w:rPr>
        <w:t>от 28.08.2025 № 42</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Title"/>
        <w:jc w:val="center"/>
        <w:rPr>
          <w:sz w:val="24"/>
          <w:szCs w:val="24"/>
          <w:lang w:val="ru-RU"/>
        </w:rPr>
      </w:pPr>
      <w:bookmarkStart w:id="1" w:name="P40"/>
      <w:bookmarkEnd w:id="1"/>
      <w:r w:rsidRPr="00BF51C8">
        <w:rPr>
          <w:sz w:val="24"/>
          <w:szCs w:val="24"/>
          <w:lang w:val="ru-RU"/>
        </w:rPr>
        <w:t>ПОЛОЖЕНИЕ</w:t>
      </w:r>
    </w:p>
    <w:p w:rsidR="00056810" w:rsidRPr="00BF51C8" w:rsidRDefault="00056810" w:rsidP="00056810">
      <w:pPr>
        <w:pStyle w:val="ConsPlusTitle"/>
        <w:jc w:val="center"/>
        <w:rPr>
          <w:sz w:val="24"/>
          <w:szCs w:val="24"/>
          <w:lang w:val="ru-RU"/>
        </w:rPr>
      </w:pPr>
      <w:r w:rsidRPr="00BF51C8">
        <w:rPr>
          <w:sz w:val="24"/>
          <w:szCs w:val="24"/>
          <w:lang w:val="ru-RU"/>
        </w:rPr>
        <w:t>О ПОРЯДКЕ ПРИВАТИЗАЦИИ МУНИЦИПАЛЬНОГО ИМУЩЕСТВА</w:t>
      </w:r>
    </w:p>
    <w:p w:rsidR="00056810" w:rsidRPr="00BF51C8" w:rsidRDefault="00056810" w:rsidP="00056810">
      <w:pPr>
        <w:pStyle w:val="ConsPlusTitle"/>
        <w:jc w:val="center"/>
        <w:rPr>
          <w:sz w:val="24"/>
          <w:szCs w:val="24"/>
          <w:lang w:val="ru-RU"/>
        </w:rPr>
      </w:pPr>
      <w:r w:rsidRPr="00BF51C8">
        <w:rPr>
          <w:sz w:val="24"/>
          <w:szCs w:val="24"/>
          <w:lang w:val="ru-RU"/>
        </w:rPr>
        <w:t>МУНИЦИПАЛЬНОГО ОБРАЗОВАНИЯ "ЗОНАЛЬНЕНСКОЕ СЕЛЬСКОЕ ПОСЕЛЕНИЕ"</w:t>
      </w:r>
    </w:p>
    <w:p w:rsidR="00056810" w:rsidRPr="00BF51C8" w:rsidRDefault="00056810" w:rsidP="00056810">
      <w:pPr>
        <w:pStyle w:val="ConsPlusNormal0"/>
        <w:spacing w:after="1"/>
        <w:rPr>
          <w:rFonts w:ascii="Times New Roman" w:hAnsi="Times New Roman" w:cs="Times New Roman"/>
          <w:sz w:val="24"/>
        </w:rPr>
      </w:pP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Title"/>
        <w:jc w:val="center"/>
        <w:outlineLvl w:val="1"/>
        <w:rPr>
          <w:sz w:val="24"/>
          <w:szCs w:val="24"/>
          <w:lang w:val="ru-RU"/>
        </w:rPr>
      </w:pPr>
      <w:r w:rsidRPr="00BF51C8">
        <w:rPr>
          <w:sz w:val="24"/>
          <w:szCs w:val="24"/>
          <w:lang w:val="ru-RU"/>
        </w:rPr>
        <w:t>1. ОБЩИЕ ПОЛОЖЕНИЯ</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ind w:firstLine="540"/>
        <w:jc w:val="both"/>
        <w:rPr>
          <w:rFonts w:ascii="Times New Roman" w:hAnsi="Times New Roman" w:cs="Times New Roman"/>
          <w:sz w:val="24"/>
        </w:rPr>
      </w:pPr>
      <w:r w:rsidRPr="00BF51C8">
        <w:rPr>
          <w:rFonts w:ascii="Times New Roman" w:hAnsi="Times New Roman" w:cs="Times New Roman"/>
          <w:sz w:val="24"/>
        </w:rPr>
        <w:t>1.1. Настоящее Положение разработано в соответствии с Гражданским кодексом Российской Федерации, Федеральным законом от 21 декабря 2001 года N 178-ФЗ "О приватизации государственного и муниципального имущества" (далее по тексту - Закон о приватизации), Федеральным законом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29 июля 1998 года N 135-ФЗ "Об оценочной деятельности в Российской Федерации", Постановлением Правительства Российской Федерации от 27 августа 2012 года N 860 "Об организации и проведении продажи государственного или муниципального имущества в электронной форме", Уставом муниципального образования "Зональненское сельское поселение", принятым решением Совета Зональненского сельского поселения от 11.02.2019 N 3 (далее - Устав Зональненского сельского поселения) и устанавливает цели, задачи, приоритеты и организационные основы в осуществлении приватизации муниципального имущества Зональненского сельского поселения, ограничения при ее проведении, порядок отчуждения муниципального имущества в собственность физических и (или) юридических лиц.</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1.2. Действие Положения распространяется на объекты муниципальной собственности Зональненского сельского поселения, в том числе здания, сооружения, помещения, земельные участки, на которых расположены объекты недвижимости, имущественные комплексы, муниципальные унитарные предприятия, движимое имущество.</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1.3. Приватизация муниципального имущества представляет собой возмездное отчуждение имущества, находящегося в собственности муниципального образования "Зональненского сельского поселения", в собственность физических и (или) юридических лиц, соответствующих требованиям, установленным федеральным законодательством о приватизации.</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1.4. Приватизация муниципального имущества осуществляется в соответствии с вышеперечисленными законами, другими законодательными актами о приватизации, настоящим Положением о порядке приватизации имущества муниципального образования "Зональненского сельского поселения" (далее - Положение).</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Title"/>
        <w:jc w:val="center"/>
        <w:outlineLvl w:val="1"/>
        <w:rPr>
          <w:sz w:val="24"/>
          <w:szCs w:val="24"/>
          <w:lang w:val="ru-RU"/>
        </w:rPr>
      </w:pPr>
      <w:r w:rsidRPr="00BF51C8">
        <w:rPr>
          <w:sz w:val="24"/>
          <w:szCs w:val="24"/>
          <w:lang w:val="ru-RU"/>
        </w:rPr>
        <w:t>2. КОМПЕТЕНЦИЯ ОРГАНОВ МЕСТНОГО САМОУПРАВЛЕНИЯ</w:t>
      </w:r>
    </w:p>
    <w:p w:rsidR="00056810" w:rsidRPr="00BF51C8" w:rsidRDefault="00056810" w:rsidP="00056810">
      <w:pPr>
        <w:pStyle w:val="ConsPlusTitle"/>
        <w:jc w:val="center"/>
        <w:rPr>
          <w:sz w:val="24"/>
          <w:szCs w:val="24"/>
          <w:lang w:val="ru-RU"/>
        </w:rPr>
      </w:pPr>
      <w:r w:rsidRPr="00BF51C8">
        <w:rPr>
          <w:sz w:val="24"/>
          <w:szCs w:val="24"/>
          <w:lang w:val="ru-RU"/>
        </w:rPr>
        <w:t>МУНИЦИПАЛЬНОГО ОБРАЗОВАНИЯ "ЗОНАЛЬНЕНСКОЕ СЕЛЬСКОЕ ПОСЕЛЕНИЕ" ПРИ ПРИВАТИЗАЦИИ МУНИЦИПАЛЬНОГО ИМУЩЕСТВА</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ind w:firstLine="540"/>
        <w:jc w:val="both"/>
        <w:rPr>
          <w:rFonts w:ascii="Times New Roman" w:hAnsi="Times New Roman" w:cs="Times New Roman"/>
          <w:sz w:val="24"/>
        </w:rPr>
      </w:pPr>
      <w:r w:rsidRPr="00BF51C8">
        <w:rPr>
          <w:rFonts w:ascii="Times New Roman" w:hAnsi="Times New Roman" w:cs="Times New Roman"/>
          <w:sz w:val="24"/>
        </w:rPr>
        <w:t>2.1. К компетенции Администрации Зональненского сельского поселения в сфере приватизации имущества относится:</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разработка и представление прогнозного плана (программы) приватизации муниципального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lastRenderedPageBreak/>
        <w:t>- утверждение прогнозного плана (программы) приватизации муниципального имущества на очередной финансовый год;</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внесение изменений и дополнений в прогнозный план (программу) приватизации муниципального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утверждение отчета об итогах исполнения прогнозного плана (программы) приватизации муниципального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принятие решений об определении порядка и условий приватизации муниципального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осуществление функций продавца муниципального имущества в соответствии с законодательством о приватизации;</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опубликование информационного сообщения о продаже муниципального имущества и о результатах сделок по приватизации муниципального имущества в случаях и порядке, предусмотренных федеральным законодательством о приватизации и настоящим Положением;</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заключение договоров купли-продажи муниципального имущества, контроль за исполнением условий таких договоров, передача имущества по итогам приватизации;</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разработка и принятие порядка осуществления контроля за исполнением условий эксплуатационных обязательств при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056810" w:rsidRPr="00BF51C8" w:rsidRDefault="00056810" w:rsidP="00056810">
      <w:pPr>
        <w:pStyle w:val="ConsPlusNormal0"/>
        <w:spacing w:before="240"/>
        <w:ind w:firstLine="540"/>
        <w:jc w:val="both"/>
        <w:rPr>
          <w:rFonts w:ascii="Times New Roman" w:hAnsi="Times New Roman" w:cs="Times New Roman"/>
          <w:sz w:val="24"/>
        </w:rPr>
      </w:pPr>
      <w:bookmarkStart w:id="2" w:name="P66"/>
      <w:bookmarkEnd w:id="2"/>
      <w:r w:rsidRPr="00BF51C8">
        <w:rPr>
          <w:rFonts w:ascii="Times New Roman" w:hAnsi="Times New Roman" w:cs="Times New Roman"/>
          <w:sz w:val="24"/>
        </w:rPr>
        <w:t>- осуществление иных полномочий, установленных законодательством и муниципальными правовыми актами муниципального образования "Зональненское сельское поселение".</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Title"/>
        <w:jc w:val="center"/>
        <w:outlineLvl w:val="1"/>
        <w:rPr>
          <w:sz w:val="24"/>
          <w:szCs w:val="24"/>
          <w:lang w:val="ru-RU"/>
        </w:rPr>
      </w:pPr>
      <w:r w:rsidRPr="00BF51C8">
        <w:rPr>
          <w:sz w:val="24"/>
          <w:szCs w:val="24"/>
          <w:lang w:val="ru-RU"/>
        </w:rPr>
        <w:t>3. ПОРЯДОК ПРИВАТИЗАЦИИ МУНИЦИПАЛЬНОГО ИМУЩЕСТВА</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ind w:firstLine="540"/>
        <w:jc w:val="both"/>
        <w:rPr>
          <w:rFonts w:ascii="Times New Roman" w:hAnsi="Times New Roman" w:cs="Times New Roman"/>
          <w:sz w:val="24"/>
        </w:rPr>
      </w:pPr>
      <w:r w:rsidRPr="00BF51C8">
        <w:rPr>
          <w:rFonts w:ascii="Times New Roman" w:hAnsi="Times New Roman" w:cs="Times New Roman"/>
          <w:sz w:val="24"/>
        </w:rPr>
        <w:t>3.1. Разработка прогнозного плана (программы) приватизации на следующий финансовый год осуществляется Администрацией Зональненского сельского поселения.</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3.2. Администрация с учетом поступивших предложений формирует проект прогнозного плана (программы) приватизации муниципального имущества и приобретения имущества в муниципальную собственность на очередной финансовый год (далее - проект программы приватизации).</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Проект прогнозного плана (программы) приватизации должен содержать перечень объектов муниципальной собственности, включая предприятия, иное имущество, которое планируется приватизировать, предполагаемые сроки приватизации и прогноз поступления в бюджет района денежных средств, полученных от продажи муниципального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Проект прогнозного плана (программы) приватизации передается Главе Зональненского сельского поселения на рассмотрение и направляется в Администрацию Зональненского сельского поселения для составления проекта бюджета в сроки, установленные для подготовки проекта бюджета на очередной финансовый год.</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xml:space="preserve">3.3. Для внесения изменений в утвержденную программу приватизации Глава Зональненского сельского поселения представляет на рассмотрение Совету Зональненского сельского поселения предложение о включении в утвержденную программу приватизации объекта (объектов) муниципальной собственности, планируемого (планируемых) к приватизации, с указанием данных согласно </w:t>
      </w:r>
      <w:r w:rsidRPr="00BF51C8">
        <w:rPr>
          <w:rFonts w:ascii="Times New Roman" w:hAnsi="Times New Roman" w:cs="Times New Roman"/>
          <w:color w:val="000000" w:themeColor="text1"/>
          <w:sz w:val="24"/>
        </w:rPr>
        <w:t>пункту 2.1</w:t>
      </w:r>
      <w:r w:rsidRPr="00BF51C8">
        <w:rPr>
          <w:rFonts w:ascii="Times New Roman" w:hAnsi="Times New Roman" w:cs="Times New Roman"/>
          <w:sz w:val="24"/>
        </w:rPr>
        <w:t xml:space="preserve"> Предложение об исключении объекта (объектов) муниципальной собственности содержит информацию о сроках приватизации данного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lastRenderedPageBreak/>
        <w:t>Внесение изменений в утвержденную программу приватизации осуществляется на основании соответствующего решения Совета Зональненского сельского поселения.</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Title"/>
        <w:jc w:val="center"/>
        <w:outlineLvl w:val="1"/>
        <w:rPr>
          <w:sz w:val="24"/>
          <w:szCs w:val="24"/>
          <w:lang w:val="ru-RU"/>
        </w:rPr>
      </w:pPr>
      <w:r w:rsidRPr="00BF51C8">
        <w:rPr>
          <w:sz w:val="24"/>
          <w:szCs w:val="24"/>
          <w:lang w:val="ru-RU"/>
        </w:rPr>
        <w:t>4. ПОРЯДОК ПРИНЯТИЯ РЕШЕНИЙ ОБ УСЛОВИЯХ ПРИВАТИЗАЦИИ</w:t>
      </w:r>
    </w:p>
    <w:p w:rsidR="00056810" w:rsidRPr="00BF51C8" w:rsidRDefault="00056810" w:rsidP="00056810">
      <w:pPr>
        <w:pStyle w:val="ConsPlusTitle"/>
        <w:jc w:val="center"/>
        <w:rPr>
          <w:sz w:val="24"/>
          <w:szCs w:val="24"/>
          <w:lang w:val="ru-RU"/>
        </w:rPr>
      </w:pPr>
      <w:r w:rsidRPr="00BF51C8">
        <w:rPr>
          <w:sz w:val="24"/>
          <w:szCs w:val="24"/>
          <w:lang w:val="ru-RU"/>
        </w:rPr>
        <w:t>МУНИЦИПАЛЬНОГО ИМУЩЕСТВА</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ind w:firstLine="540"/>
        <w:jc w:val="both"/>
        <w:rPr>
          <w:rFonts w:ascii="Times New Roman" w:hAnsi="Times New Roman" w:cs="Times New Roman"/>
          <w:sz w:val="24"/>
        </w:rPr>
      </w:pPr>
      <w:r w:rsidRPr="00BF51C8">
        <w:rPr>
          <w:rFonts w:ascii="Times New Roman" w:hAnsi="Times New Roman" w:cs="Times New Roman"/>
          <w:sz w:val="24"/>
        </w:rPr>
        <w:t>4.1. Приватизация муниципального имущества муниципального образования "Зональненское сельское поселение" осуществляется способами, предусмотренными Федеральным законом от 21.12.2001 N 178-ФЗ "О приватизации государственного и муниципального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4.2. Основанием для приватизации муниципального имущества является решение об условиях приватизации муниципального имущества (постановление Администрации Зональненского сельского поселения), которое принимается в соответствии с прогнозным планом (программой) приватизации муниципального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4.3. В решении об условиях приватизации муниципального имущества должны содержаться следующие сведения:</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наименование имущества, подлежащего приватизации, и иные позволяющие его индивидуализировать данные (характеристика имущества), предусмотренные Законом о приватизации;</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способ приватизации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начальная цена продажи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срок оплаты приватизируемого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срок и порядок рассрочки платежа (в случае ее предоставления);</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сведения об обременениях и правах третьих лиц на муниципальное имущество (при наличии);</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сведения о земельном участке (площадь, кадастровый номер, адрес) в случае приватизации недвижимого муниципального имущества одновременно с отчуждением земельного участка, занимаемого таким имуществом;</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иные необходимые для приватизации имущества сведения.</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Title"/>
        <w:jc w:val="center"/>
        <w:outlineLvl w:val="1"/>
        <w:rPr>
          <w:sz w:val="24"/>
          <w:szCs w:val="24"/>
          <w:lang w:val="ru-RU"/>
        </w:rPr>
      </w:pPr>
      <w:r w:rsidRPr="00BF51C8">
        <w:rPr>
          <w:sz w:val="24"/>
          <w:szCs w:val="24"/>
          <w:lang w:val="ru-RU"/>
        </w:rPr>
        <w:t>5. ИНФОРМАЦИОННОЕ ОБЕСПЕЧЕНИЕ ПРИВАТИЗАЦИИ</w:t>
      </w:r>
    </w:p>
    <w:p w:rsidR="00056810" w:rsidRPr="00BF51C8" w:rsidRDefault="00056810" w:rsidP="00056810">
      <w:pPr>
        <w:pStyle w:val="ConsPlusTitle"/>
        <w:jc w:val="center"/>
        <w:rPr>
          <w:sz w:val="24"/>
          <w:szCs w:val="24"/>
          <w:lang w:val="ru-RU"/>
        </w:rPr>
      </w:pPr>
      <w:r w:rsidRPr="00BF51C8">
        <w:rPr>
          <w:sz w:val="24"/>
          <w:szCs w:val="24"/>
          <w:lang w:val="ru-RU"/>
        </w:rPr>
        <w:t>МУНИЦИПАЛЬНОГО ИМУЩЕСТВА</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ind w:firstLine="540"/>
        <w:jc w:val="both"/>
        <w:rPr>
          <w:rFonts w:ascii="Times New Roman" w:hAnsi="Times New Roman" w:cs="Times New Roman"/>
          <w:sz w:val="24"/>
        </w:rPr>
      </w:pPr>
      <w:r w:rsidRPr="00BF51C8">
        <w:rPr>
          <w:rFonts w:ascii="Times New Roman" w:hAnsi="Times New Roman" w:cs="Times New Roman"/>
          <w:sz w:val="24"/>
        </w:rPr>
        <w:t>5.1. В целях обеспечения принципа открытости деятельности органов местного самоуправления Томского района в сфере приватизации муниципального имущества, создания условий свободного доступа неограниченного круга лиц к информации о приватизации прогнозный план (программа) приватизации муниципального имущества муниципального образования "Зональненское сельское поселение", решения об условиях приватизации муниципального имущества, информационные сообщения о продаже указанного имущества и об итогах его продажи, отчеты о результатах приватизации муниципального имущества подлежат размещению на официальном сайте Администрации Зональненского сельского поселения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5.2.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 xml:space="preserve">5.3. Обязательному опубликованию в информационном сообщении о продаже муниципального имущества подлежат сведения, предусмотренные ст. 15 Федерального </w:t>
      </w:r>
      <w:r w:rsidRPr="00BF51C8">
        <w:rPr>
          <w:rFonts w:ascii="Times New Roman" w:hAnsi="Times New Roman" w:cs="Times New Roman"/>
          <w:sz w:val="24"/>
        </w:rPr>
        <w:lastRenderedPageBreak/>
        <w:t>закона от 21.12.2001 N 178-ФЗ "О приватизации государственного и муниципального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5.4. Со дня приема заявок лицо, желающее приобрести муниципальное имущество (претендент), имеет право ознакомления с информацией о подлежащем приватизации имуществе.</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Title"/>
        <w:jc w:val="center"/>
        <w:outlineLvl w:val="1"/>
        <w:rPr>
          <w:sz w:val="24"/>
          <w:szCs w:val="24"/>
          <w:lang w:val="ru-RU"/>
        </w:rPr>
      </w:pPr>
      <w:r w:rsidRPr="00BF51C8">
        <w:rPr>
          <w:sz w:val="24"/>
          <w:szCs w:val="24"/>
          <w:lang w:val="ru-RU"/>
        </w:rPr>
        <w:t>6. ПОРЯДОК ОПЛАТЫ МУНИЦИПАЛЬНОГО ИМУЩЕСТВА</w:t>
      </w:r>
    </w:p>
    <w:p w:rsidR="00056810" w:rsidRPr="00BF51C8" w:rsidRDefault="00056810" w:rsidP="00056810">
      <w:pPr>
        <w:pStyle w:val="ConsPlusNormal0"/>
        <w:jc w:val="both"/>
        <w:rPr>
          <w:rFonts w:ascii="Times New Roman" w:hAnsi="Times New Roman" w:cs="Times New Roman"/>
          <w:sz w:val="24"/>
        </w:rPr>
      </w:pPr>
    </w:p>
    <w:p w:rsidR="00056810" w:rsidRPr="00BF51C8" w:rsidRDefault="00056810" w:rsidP="00056810">
      <w:pPr>
        <w:pStyle w:val="ConsPlusNormal0"/>
        <w:ind w:firstLine="540"/>
        <w:jc w:val="both"/>
        <w:rPr>
          <w:rFonts w:ascii="Times New Roman" w:hAnsi="Times New Roman" w:cs="Times New Roman"/>
          <w:sz w:val="24"/>
        </w:rPr>
      </w:pPr>
      <w:r w:rsidRPr="00BF51C8">
        <w:rPr>
          <w:rFonts w:ascii="Times New Roman" w:hAnsi="Times New Roman" w:cs="Times New Roman"/>
          <w:sz w:val="24"/>
        </w:rPr>
        <w:t>6.1. Оплата приобретаемого покупателем муниципального имущества производится единовременно или в рассрочку.</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6.2. Решение о предоставлении рассрочки платежа принимается Администрацией Зональненского сельского поселения в случае приватизации муниципального имущества в соответствии со статьей 24 Федерального закона от 21.12.2001 N 178-ФЗ "О приватизации государственного и муниципального имущества".</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6.3. Срок рассрочки не может быть более чем один год, при оплате приобретаемого субъектами малого и среднего предпринимательства недвижимого имущества, находящегося в муниципальной собственности, при реализации преимущественного права на приобретение арендуемого имущества срок рассрочки составляет пять лет.</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6.4.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объявления о продаже.</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Начисленные проценты перечисляются в порядке, установленном Бюджетным кодексом Российской Федерации.</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Покупатель вправе оплатить приобретаемое муниципальное имущество досрочно.</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6.5. За просрочку покупателем оплаты приобретаемого муниципального имущества взимаются штрафные санкции в соответствии с действующим законодательством.</w:t>
      </w:r>
    </w:p>
    <w:p w:rsidR="00056810" w:rsidRPr="00BF51C8" w:rsidRDefault="00056810" w:rsidP="00056810">
      <w:pPr>
        <w:pStyle w:val="ConsPlusNormal0"/>
        <w:spacing w:before="240"/>
        <w:ind w:firstLine="540"/>
        <w:jc w:val="both"/>
        <w:rPr>
          <w:rFonts w:ascii="Times New Roman" w:hAnsi="Times New Roman" w:cs="Times New Roman"/>
          <w:sz w:val="24"/>
        </w:rPr>
      </w:pPr>
      <w:r w:rsidRPr="00BF51C8">
        <w:rPr>
          <w:rFonts w:ascii="Times New Roman" w:hAnsi="Times New Roman" w:cs="Times New Roman"/>
          <w:sz w:val="24"/>
        </w:rPr>
        <w:t>6.6. Денежные средства, полученные в результате сделок купли-продажи муниципального имущества, поступают в бюджет Зональненского сельского поселения в полном объеме. Законным средством платежа признается валюта Российской Федерации.</w:t>
      </w:r>
    </w:p>
    <w:p w:rsidR="00CA2105" w:rsidRPr="00BF51C8" w:rsidRDefault="00CA2105" w:rsidP="00884809">
      <w:pPr>
        <w:rPr>
          <w:sz w:val="24"/>
          <w:szCs w:val="24"/>
        </w:rPr>
      </w:pPr>
      <w:r w:rsidRPr="00BF51C8">
        <w:rPr>
          <w:sz w:val="24"/>
          <w:szCs w:val="24"/>
        </w:rPr>
        <w:t xml:space="preserve"> </w:t>
      </w:r>
    </w:p>
    <w:sectPr w:rsidR="00CA2105" w:rsidRPr="00BF51C8" w:rsidSect="00884809">
      <w:pgSz w:w="11906" w:h="16838"/>
      <w:pgMar w:top="284" w:right="707" w:bottom="142" w:left="1560"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89" w:rsidRDefault="005C7289">
      <w:r>
        <w:separator/>
      </w:r>
    </w:p>
  </w:endnote>
  <w:endnote w:type="continuationSeparator" w:id="0">
    <w:p w:rsidR="005C7289" w:rsidRDefault="005C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Cambria"/>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89" w:rsidRDefault="005C7289">
      <w:r>
        <w:separator/>
      </w:r>
    </w:p>
  </w:footnote>
  <w:footnote w:type="continuationSeparator" w:id="0">
    <w:p w:rsidR="005C7289" w:rsidRDefault="005C72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136A93"/>
    <w:multiLevelType w:val="multilevel"/>
    <w:tmpl w:val="C526C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9982F73"/>
    <w:multiLevelType w:val="hybridMultilevel"/>
    <w:tmpl w:val="08C27EF8"/>
    <w:lvl w:ilvl="0" w:tplc="500EA456">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46F66"/>
    <w:multiLevelType w:val="hybridMultilevel"/>
    <w:tmpl w:val="FD22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37492"/>
    <w:multiLevelType w:val="hybridMultilevel"/>
    <w:tmpl w:val="44525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176BDF"/>
    <w:multiLevelType w:val="hybridMultilevel"/>
    <w:tmpl w:val="0BC27B9E"/>
    <w:lvl w:ilvl="0" w:tplc="9D2643F8">
      <w:start w:val="1"/>
      <w:numFmt w:val="decimal"/>
      <w:lvlText w:val="%1."/>
      <w:lvlJc w:val="left"/>
      <w:pPr>
        <w:ind w:left="525" w:hanging="52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8BE20EC"/>
    <w:multiLevelType w:val="hybridMultilevel"/>
    <w:tmpl w:val="9572BE1A"/>
    <w:lvl w:ilvl="0" w:tplc="662655D6">
      <w:start w:val="1"/>
      <w:numFmt w:val="decimal"/>
      <w:lvlText w:val="%1."/>
      <w:lvlJc w:val="left"/>
      <w:pPr>
        <w:ind w:left="1452" w:hanging="885"/>
      </w:pPr>
      <w:rPr>
        <w:rFonts w:hint="default"/>
        <w:b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8E4DE8"/>
    <w:multiLevelType w:val="hybridMultilevel"/>
    <w:tmpl w:val="4B8C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130960"/>
    <w:multiLevelType w:val="hybridMultilevel"/>
    <w:tmpl w:val="A940AB14"/>
    <w:lvl w:ilvl="0" w:tplc="96140FBC">
      <w:start w:val="1"/>
      <w:numFmt w:val="decimal"/>
      <w:lvlText w:val="%1."/>
      <w:lvlJc w:val="left"/>
      <w:pPr>
        <w:ind w:left="840" w:hanging="615"/>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5AA7F0E"/>
    <w:multiLevelType w:val="hybridMultilevel"/>
    <w:tmpl w:val="3C6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0582E53"/>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6"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0" w15:restartNumberingAfterBreak="0">
    <w:nsid w:val="7D660587"/>
    <w:multiLevelType w:val="hybridMultilevel"/>
    <w:tmpl w:val="19D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7"/>
  </w:num>
  <w:num w:numId="4">
    <w:abstractNumId w:val="27"/>
  </w:num>
  <w:num w:numId="5">
    <w:abstractNumId w:val="36"/>
  </w:num>
  <w:num w:numId="6">
    <w:abstractNumId w:val="19"/>
  </w:num>
  <w:num w:numId="7">
    <w:abstractNumId w:val="38"/>
  </w:num>
  <w:num w:numId="8">
    <w:abstractNumId w:val="23"/>
  </w:num>
  <w:num w:numId="9">
    <w:abstractNumId w:val="6"/>
  </w:num>
  <w:num w:numId="10">
    <w:abstractNumId w:val="34"/>
  </w:num>
  <w:num w:numId="11">
    <w:abstractNumId w:val="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num>
  <w:num w:numId="15">
    <w:abstractNumId w:val="39"/>
  </w:num>
  <w:num w:numId="16">
    <w:abstractNumId w:val="22"/>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num>
  <w:num w:numId="32">
    <w:abstractNumId w:val="31"/>
  </w:num>
  <w:num w:numId="33">
    <w:abstractNumId w:val="26"/>
  </w:num>
  <w:num w:numId="34">
    <w:abstractNumId w:val="33"/>
  </w:num>
  <w:num w:numId="35">
    <w:abstractNumId w:val="24"/>
  </w:num>
  <w:num w:numId="36">
    <w:abstractNumId w:val="20"/>
  </w:num>
  <w:num w:numId="37">
    <w:abstractNumId w:val="4"/>
  </w:num>
  <w:num w:numId="38">
    <w:abstractNumId w:val="12"/>
  </w:num>
  <w:num w:numId="39">
    <w:abstractNumId w:val="7"/>
  </w:num>
  <w:num w:numId="40">
    <w:abstractNumId w:val="18"/>
  </w:num>
  <w:num w:numId="41">
    <w:abstractNumId w:val="16"/>
  </w:num>
  <w:num w:numId="42">
    <w:abstractNumId w:val="40"/>
  </w:num>
  <w:num w:numId="43">
    <w:abstractNumId w:val="35"/>
  </w:num>
  <w:num w:numId="44">
    <w:abstractNumId w:val="9"/>
  </w:num>
  <w:num w:numId="4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56810"/>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150"/>
    <w:rsid w:val="001239D3"/>
    <w:rsid w:val="00124ABA"/>
    <w:rsid w:val="00125FC3"/>
    <w:rsid w:val="00127609"/>
    <w:rsid w:val="00130199"/>
    <w:rsid w:val="00131515"/>
    <w:rsid w:val="00133EFC"/>
    <w:rsid w:val="00133F39"/>
    <w:rsid w:val="00137391"/>
    <w:rsid w:val="001420D6"/>
    <w:rsid w:val="00142F33"/>
    <w:rsid w:val="00144EF3"/>
    <w:rsid w:val="00146717"/>
    <w:rsid w:val="001470C8"/>
    <w:rsid w:val="00147579"/>
    <w:rsid w:val="001479D4"/>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3D52"/>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D0F17"/>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3EC4"/>
    <w:rsid w:val="00375B62"/>
    <w:rsid w:val="00376FDE"/>
    <w:rsid w:val="003808F0"/>
    <w:rsid w:val="003834C1"/>
    <w:rsid w:val="00384792"/>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CB9"/>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0442C"/>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EF0"/>
    <w:rsid w:val="00462FFB"/>
    <w:rsid w:val="0046507A"/>
    <w:rsid w:val="00466FD0"/>
    <w:rsid w:val="00470839"/>
    <w:rsid w:val="00471227"/>
    <w:rsid w:val="0047565C"/>
    <w:rsid w:val="00480550"/>
    <w:rsid w:val="00483B7A"/>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B6113"/>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54D8C"/>
    <w:rsid w:val="0056253B"/>
    <w:rsid w:val="00562580"/>
    <w:rsid w:val="00563346"/>
    <w:rsid w:val="0056628D"/>
    <w:rsid w:val="00567157"/>
    <w:rsid w:val="005675CF"/>
    <w:rsid w:val="005707B0"/>
    <w:rsid w:val="00571458"/>
    <w:rsid w:val="0057384A"/>
    <w:rsid w:val="0058171B"/>
    <w:rsid w:val="00586CFC"/>
    <w:rsid w:val="0058718D"/>
    <w:rsid w:val="005904F6"/>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289"/>
    <w:rsid w:val="005C790E"/>
    <w:rsid w:val="005D0B3B"/>
    <w:rsid w:val="005D1D8C"/>
    <w:rsid w:val="005D2903"/>
    <w:rsid w:val="005D3785"/>
    <w:rsid w:val="005D4D7E"/>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2E2"/>
    <w:rsid w:val="00612E0F"/>
    <w:rsid w:val="006135FB"/>
    <w:rsid w:val="006149AC"/>
    <w:rsid w:val="0062033B"/>
    <w:rsid w:val="00623C03"/>
    <w:rsid w:val="006248E6"/>
    <w:rsid w:val="00624AA8"/>
    <w:rsid w:val="00627FAF"/>
    <w:rsid w:val="00634999"/>
    <w:rsid w:val="006365C9"/>
    <w:rsid w:val="0063751E"/>
    <w:rsid w:val="00637831"/>
    <w:rsid w:val="0064142C"/>
    <w:rsid w:val="00642331"/>
    <w:rsid w:val="00642F35"/>
    <w:rsid w:val="00646544"/>
    <w:rsid w:val="00647EFF"/>
    <w:rsid w:val="006530D2"/>
    <w:rsid w:val="00653CD7"/>
    <w:rsid w:val="00654097"/>
    <w:rsid w:val="006544D2"/>
    <w:rsid w:val="00655926"/>
    <w:rsid w:val="00656AB9"/>
    <w:rsid w:val="00661C1B"/>
    <w:rsid w:val="00661E24"/>
    <w:rsid w:val="006628DC"/>
    <w:rsid w:val="006638A8"/>
    <w:rsid w:val="00671BB5"/>
    <w:rsid w:val="0067258E"/>
    <w:rsid w:val="0067320D"/>
    <w:rsid w:val="006748F3"/>
    <w:rsid w:val="006760DE"/>
    <w:rsid w:val="006777D0"/>
    <w:rsid w:val="006824BA"/>
    <w:rsid w:val="0068656D"/>
    <w:rsid w:val="006916B6"/>
    <w:rsid w:val="00692348"/>
    <w:rsid w:val="006931F4"/>
    <w:rsid w:val="006945D0"/>
    <w:rsid w:val="00694E2B"/>
    <w:rsid w:val="00694E4C"/>
    <w:rsid w:val="00695013"/>
    <w:rsid w:val="006A0FCF"/>
    <w:rsid w:val="006A1A74"/>
    <w:rsid w:val="006A2074"/>
    <w:rsid w:val="006A310C"/>
    <w:rsid w:val="006A3580"/>
    <w:rsid w:val="006A3704"/>
    <w:rsid w:val="006A4A0C"/>
    <w:rsid w:val="006A6E39"/>
    <w:rsid w:val="006A7F98"/>
    <w:rsid w:val="006A7FEF"/>
    <w:rsid w:val="006B0435"/>
    <w:rsid w:val="006B6F24"/>
    <w:rsid w:val="006C039E"/>
    <w:rsid w:val="006C0560"/>
    <w:rsid w:val="006C3669"/>
    <w:rsid w:val="006C5676"/>
    <w:rsid w:val="006D0CEF"/>
    <w:rsid w:val="006D2C91"/>
    <w:rsid w:val="006D2E8C"/>
    <w:rsid w:val="006D64BC"/>
    <w:rsid w:val="006D6CD6"/>
    <w:rsid w:val="006D6F96"/>
    <w:rsid w:val="006E18FB"/>
    <w:rsid w:val="006E388D"/>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5E71"/>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7C25"/>
    <w:rsid w:val="007806FD"/>
    <w:rsid w:val="00783B2E"/>
    <w:rsid w:val="00785A31"/>
    <w:rsid w:val="00785A6E"/>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22A3"/>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31F1"/>
    <w:rsid w:val="00815BF3"/>
    <w:rsid w:val="00816871"/>
    <w:rsid w:val="00821A71"/>
    <w:rsid w:val="00822581"/>
    <w:rsid w:val="00825B0E"/>
    <w:rsid w:val="00833B4F"/>
    <w:rsid w:val="008340B5"/>
    <w:rsid w:val="0083538F"/>
    <w:rsid w:val="00836EC7"/>
    <w:rsid w:val="0084003B"/>
    <w:rsid w:val="00840F44"/>
    <w:rsid w:val="008414DD"/>
    <w:rsid w:val="00841C96"/>
    <w:rsid w:val="00843AD0"/>
    <w:rsid w:val="00844405"/>
    <w:rsid w:val="00846AB2"/>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4809"/>
    <w:rsid w:val="008869EA"/>
    <w:rsid w:val="00886A62"/>
    <w:rsid w:val="00886D23"/>
    <w:rsid w:val="0089105A"/>
    <w:rsid w:val="008958A8"/>
    <w:rsid w:val="00896794"/>
    <w:rsid w:val="00897300"/>
    <w:rsid w:val="008976A2"/>
    <w:rsid w:val="00897C5F"/>
    <w:rsid w:val="008A107C"/>
    <w:rsid w:val="008A4A28"/>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4D3"/>
    <w:rsid w:val="008F4AD5"/>
    <w:rsid w:val="008F551F"/>
    <w:rsid w:val="008F5D71"/>
    <w:rsid w:val="008F742A"/>
    <w:rsid w:val="008F7EFD"/>
    <w:rsid w:val="00901973"/>
    <w:rsid w:val="00902C66"/>
    <w:rsid w:val="00904BD1"/>
    <w:rsid w:val="009103C3"/>
    <w:rsid w:val="009112D6"/>
    <w:rsid w:val="00914A7D"/>
    <w:rsid w:val="00914B1E"/>
    <w:rsid w:val="00917516"/>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77E85"/>
    <w:rsid w:val="00993319"/>
    <w:rsid w:val="00994F28"/>
    <w:rsid w:val="00995A0D"/>
    <w:rsid w:val="00997714"/>
    <w:rsid w:val="009A3E16"/>
    <w:rsid w:val="009A3FC3"/>
    <w:rsid w:val="009A50BD"/>
    <w:rsid w:val="009A6412"/>
    <w:rsid w:val="009A7FFB"/>
    <w:rsid w:val="009B5B6E"/>
    <w:rsid w:val="009B6B12"/>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1E62"/>
    <w:rsid w:val="00A24331"/>
    <w:rsid w:val="00A2495B"/>
    <w:rsid w:val="00A26E26"/>
    <w:rsid w:val="00A274F2"/>
    <w:rsid w:val="00A3273F"/>
    <w:rsid w:val="00A35BBF"/>
    <w:rsid w:val="00A35DDF"/>
    <w:rsid w:val="00A35EC0"/>
    <w:rsid w:val="00A3767C"/>
    <w:rsid w:val="00A377DA"/>
    <w:rsid w:val="00A37838"/>
    <w:rsid w:val="00A43374"/>
    <w:rsid w:val="00A47A67"/>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2B2"/>
    <w:rsid w:val="00AA43E1"/>
    <w:rsid w:val="00AA4C5D"/>
    <w:rsid w:val="00AA6728"/>
    <w:rsid w:val="00AA6C02"/>
    <w:rsid w:val="00AB236E"/>
    <w:rsid w:val="00AB3EA0"/>
    <w:rsid w:val="00AB58B4"/>
    <w:rsid w:val="00AC2B41"/>
    <w:rsid w:val="00AC72B3"/>
    <w:rsid w:val="00AC7FD1"/>
    <w:rsid w:val="00AD2993"/>
    <w:rsid w:val="00AD3A57"/>
    <w:rsid w:val="00AD5176"/>
    <w:rsid w:val="00AD7019"/>
    <w:rsid w:val="00AD7280"/>
    <w:rsid w:val="00AF08B4"/>
    <w:rsid w:val="00AF0AB2"/>
    <w:rsid w:val="00AF5939"/>
    <w:rsid w:val="00AF60EE"/>
    <w:rsid w:val="00B01E60"/>
    <w:rsid w:val="00B02922"/>
    <w:rsid w:val="00B02DE9"/>
    <w:rsid w:val="00B02E75"/>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1705"/>
    <w:rsid w:val="00B523FC"/>
    <w:rsid w:val="00B54157"/>
    <w:rsid w:val="00B5560C"/>
    <w:rsid w:val="00B5716A"/>
    <w:rsid w:val="00B62FD3"/>
    <w:rsid w:val="00B631DB"/>
    <w:rsid w:val="00B67D6C"/>
    <w:rsid w:val="00B67EB4"/>
    <w:rsid w:val="00B70041"/>
    <w:rsid w:val="00B751A5"/>
    <w:rsid w:val="00B7526A"/>
    <w:rsid w:val="00B763EB"/>
    <w:rsid w:val="00B77C06"/>
    <w:rsid w:val="00B81A3C"/>
    <w:rsid w:val="00B82354"/>
    <w:rsid w:val="00B82ED7"/>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2FFF"/>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12D0"/>
    <w:rsid w:val="00BE23D4"/>
    <w:rsid w:val="00BE2933"/>
    <w:rsid w:val="00BE346F"/>
    <w:rsid w:val="00BE6E27"/>
    <w:rsid w:val="00BF1F4E"/>
    <w:rsid w:val="00BF2011"/>
    <w:rsid w:val="00BF51C8"/>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47DB2"/>
    <w:rsid w:val="00C52C69"/>
    <w:rsid w:val="00C53B7D"/>
    <w:rsid w:val="00C57830"/>
    <w:rsid w:val="00C62FB1"/>
    <w:rsid w:val="00C63431"/>
    <w:rsid w:val="00C65906"/>
    <w:rsid w:val="00C66B00"/>
    <w:rsid w:val="00C71C71"/>
    <w:rsid w:val="00C74483"/>
    <w:rsid w:val="00C77342"/>
    <w:rsid w:val="00C80668"/>
    <w:rsid w:val="00C80E83"/>
    <w:rsid w:val="00C82286"/>
    <w:rsid w:val="00C82832"/>
    <w:rsid w:val="00C8363D"/>
    <w:rsid w:val="00C83DF4"/>
    <w:rsid w:val="00C85A8B"/>
    <w:rsid w:val="00C85EB0"/>
    <w:rsid w:val="00C8703E"/>
    <w:rsid w:val="00C91704"/>
    <w:rsid w:val="00C92569"/>
    <w:rsid w:val="00C96C94"/>
    <w:rsid w:val="00CA1790"/>
    <w:rsid w:val="00CA2105"/>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0F0"/>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96B8A"/>
    <w:rsid w:val="00DA2CB2"/>
    <w:rsid w:val="00DA5B89"/>
    <w:rsid w:val="00DB0197"/>
    <w:rsid w:val="00DB4552"/>
    <w:rsid w:val="00DC0976"/>
    <w:rsid w:val="00DC3369"/>
    <w:rsid w:val="00DC5691"/>
    <w:rsid w:val="00DC5706"/>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2763B"/>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4F8"/>
    <w:rsid w:val="00E66FD6"/>
    <w:rsid w:val="00E670A6"/>
    <w:rsid w:val="00E708B1"/>
    <w:rsid w:val="00E7247F"/>
    <w:rsid w:val="00E7498E"/>
    <w:rsid w:val="00E75FEB"/>
    <w:rsid w:val="00E8038D"/>
    <w:rsid w:val="00E81732"/>
    <w:rsid w:val="00E849D2"/>
    <w:rsid w:val="00E936B4"/>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42321"/>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67C31"/>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95958"/>
    <w:rsid w:val="00FA00D8"/>
    <w:rsid w:val="00FA2A17"/>
    <w:rsid w:val="00FA2A69"/>
    <w:rsid w:val="00FA3A6D"/>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9F6299"/>
  <w15:docId w15:val="{AC85EC9B-289F-4485-A095-66CEB14E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link w:val="ConsPlusTitle1"/>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link w:val="ConsPlusNonformat1"/>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 w:type="paragraph" w:customStyle="1" w:styleId="normalweb">
    <w:name w:val="normalweb"/>
    <w:basedOn w:val="a"/>
    <w:rsid w:val="00F95958"/>
    <w:pPr>
      <w:spacing w:before="100" w:beforeAutospacing="1" w:after="100" w:afterAutospacing="1"/>
    </w:pPr>
    <w:rPr>
      <w:sz w:val="24"/>
      <w:szCs w:val="24"/>
    </w:rPr>
  </w:style>
  <w:style w:type="paragraph" w:customStyle="1" w:styleId="afff8">
    <w:basedOn w:val="a"/>
    <w:next w:val="af5"/>
    <w:qFormat/>
    <w:rsid w:val="006122E2"/>
    <w:pPr>
      <w:spacing w:line="360" w:lineRule="auto"/>
      <w:jc w:val="center"/>
    </w:pPr>
    <w:rPr>
      <w:b/>
      <w:lang w:val="x-none"/>
    </w:rPr>
  </w:style>
  <w:style w:type="paragraph" w:customStyle="1" w:styleId="ConsPlusDocList2">
    <w:name w:val="ConsPlusDocList"/>
    <w:next w:val="a"/>
    <w:rsid w:val="00C47DB2"/>
    <w:pPr>
      <w:widowControl w:val="0"/>
      <w:suppressAutoHyphens/>
      <w:autoSpaceDE w:val="0"/>
    </w:pPr>
    <w:rPr>
      <w:rFonts w:ascii="Arial" w:eastAsia="Arial" w:hAnsi="Arial" w:cs="Arial"/>
      <w:lang w:eastAsia="hi-IN" w:bidi="hi-IN"/>
    </w:rPr>
  </w:style>
  <w:style w:type="paragraph" w:customStyle="1" w:styleId="52">
    <w:name w:val="Абзац списка5"/>
    <w:basedOn w:val="a"/>
    <w:link w:val="ListParagraphChar"/>
    <w:rsid w:val="008F44D3"/>
    <w:pPr>
      <w:widowControl w:val="0"/>
      <w:ind w:left="720"/>
      <w:contextualSpacing/>
    </w:pPr>
    <w:rPr>
      <w:rFonts w:ascii="Arial" w:eastAsia="Calibri" w:hAnsi="Arial"/>
      <w:sz w:val="20"/>
      <w:lang w:val="x-none" w:eastAsia="x-none"/>
    </w:rPr>
  </w:style>
  <w:style w:type="character" w:customStyle="1" w:styleId="ListParagraphChar">
    <w:name w:val="List Paragraph Char"/>
    <w:link w:val="52"/>
    <w:locked/>
    <w:rsid w:val="008F44D3"/>
    <w:rPr>
      <w:rFonts w:ascii="Arial" w:eastAsia="Calibri" w:hAnsi="Arial"/>
      <w:lang w:val="x-none" w:eastAsia="x-none"/>
    </w:rPr>
  </w:style>
  <w:style w:type="character" w:customStyle="1" w:styleId="ConsPlusNonformat1">
    <w:name w:val="ConsPlusNonformat1"/>
    <w:link w:val="ConsPlusNonformat"/>
    <w:locked/>
    <w:rsid w:val="008F44D3"/>
    <w:rPr>
      <w:rFonts w:ascii="Courier New" w:eastAsia="Calibri" w:hAnsi="Courier New" w:cs="Courier New"/>
    </w:rPr>
  </w:style>
  <w:style w:type="character" w:customStyle="1" w:styleId="ConsPlusTitle1">
    <w:name w:val="ConsPlusTitle1"/>
    <w:link w:val="ConsPlusTitle"/>
    <w:locked/>
    <w:rsid w:val="008F44D3"/>
    <w:rPr>
      <w:rFonts w:ascii="Times New Roman" w:hAnsi="Times New Roman"/>
      <w:b/>
      <w:bCs/>
      <w:sz w:val="28"/>
      <w:szCs w:val="28"/>
      <w:lang w:val="en-US" w:bidi="en-US"/>
    </w:rPr>
  </w:style>
  <w:style w:type="paragraph" w:customStyle="1" w:styleId="s1">
    <w:name w:val="s_1"/>
    <w:basedOn w:val="a"/>
    <w:rsid w:val="008F44D3"/>
    <w:pPr>
      <w:ind w:firstLine="720"/>
      <w:jc w:val="both"/>
    </w:pPr>
    <w:rPr>
      <w:rFonts w:ascii="Arial" w:hAnsi="Arial" w:cs="Arial"/>
      <w:sz w:val="26"/>
      <w:szCs w:val="26"/>
    </w:rPr>
  </w:style>
  <w:style w:type="character" w:customStyle="1" w:styleId="InternetLink">
    <w:name w:val="Internet Link"/>
    <w:rsid w:val="008F44D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C51A1-D0F6-4B7F-8F71-5FA15490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Zemlya2</cp:lastModifiedBy>
  <cp:revision>123</cp:revision>
  <cp:lastPrinted>2025-07-11T07:58:00Z</cp:lastPrinted>
  <dcterms:created xsi:type="dcterms:W3CDTF">2022-10-12T02:39:00Z</dcterms:created>
  <dcterms:modified xsi:type="dcterms:W3CDTF">2025-09-02T08:08:00Z</dcterms:modified>
</cp:coreProperties>
</file>