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F270E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6931F4">
      <w:pPr>
        <w:ind w:right="-143"/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7E74F9">
        <w:rPr>
          <w:sz w:val="24"/>
          <w:szCs w:val="24"/>
        </w:rPr>
        <w:t>2</w:t>
      </w:r>
      <w:r w:rsidR="004A3D15">
        <w:rPr>
          <w:sz w:val="24"/>
          <w:szCs w:val="24"/>
        </w:rPr>
        <w:t>7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Pr="00BD2032">
        <w:rPr>
          <w:sz w:val="24"/>
          <w:szCs w:val="24"/>
        </w:rPr>
        <w:t xml:space="preserve"> </w:t>
      </w:r>
      <w:r w:rsidR="004A3D15">
        <w:rPr>
          <w:sz w:val="24"/>
          <w:szCs w:val="24"/>
        </w:rPr>
        <w:t>14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03</w:t>
      </w:r>
      <w:r w:rsidR="00E202DE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F45168" w:rsidRPr="00F45168" w:rsidRDefault="00F45168" w:rsidP="00F45168">
      <w:pPr>
        <w:pStyle w:val="af0"/>
        <w:tabs>
          <w:tab w:val="left" w:pos="708"/>
        </w:tabs>
        <w:jc w:val="center"/>
        <w:rPr>
          <w:b/>
        </w:rPr>
      </w:pPr>
      <w:r w:rsidRPr="00F45168">
        <w:rPr>
          <w:b/>
        </w:rPr>
        <w:t>ПОСТАНОВЛЕНИЕ</w:t>
      </w:r>
      <w:r w:rsidR="002E0722">
        <w:rPr>
          <w:b/>
        </w:rPr>
        <w:t xml:space="preserve"> № </w:t>
      </w:r>
      <w:r w:rsidR="007E74F9">
        <w:rPr>
          <w:b/>
        </w:rPr>
        <w:t>1</w:t>
      </w:r>
      <w:r w:rsidR="004A3D15">
        <w:rPr>
          <w:b/>
        </w:rPr>
        <w:t>59</w:t>
      </w:r>
    </w:p>
    <w:p w:rsidR="005A498A" w:rsidRDefault="00E670A6" w:rsidP="00E202DE">
      <w:pPr>
        <w:pStyle w:val="af0"/>
        <w:tabs>
          <w:tab w:val="left" w:pos="708"/>
        </w:tabs>
        <w:jc w:val="right"/>
      </w:pPr>
      <w:r>
        <w:t>п. Зонал</w:t>
      </w:r>
      <w:r w:rsidR="00100DFC">
        <w:t>ьная Станция</w:t>
      </w:r>
      <w:r w:rsidR="00F45168">
        <w:t xml:space="preserve">                                                                            </w:t>
      </w:r>
      <w:r w:rsidR="004A3D15">
        <w:t xml:space="preserve">                   </w:t>
      </w:r>
      <w:r w:rsidR="002E0722">
        <w:t xml:space="preserve">  </w:t>
      </w:r>
      <w:r w:rsidR="004A3D15">
        <w:t>14</w:t>
      </w:r>
      <w:r w:rsidR="009D2CFA">
        <w:t xml:space="preserve"> </w:t>
      </w:r>
      <w:r w:rsidR="007F77E7">
        <w:t>марта</w:t>
      </w:r>
      <w:r w:rsidR="00F45168">
        <w:t xml:space="preserve"> 2025г</w:t>
      </w:r>
    </w:p>
    <w:p w:rsidR="00164DF2" w:rsidRDefault="00164DF2" w:rsidP="007F77E7">
      <w:pPr>
        <w:tabs>
          <w:tab w:val="left" w:pos="5670"/>
        </w:tabs>
        <w:ind w:right="5079"/>
        <w:jc w:val="both"/>
        <w:rPr>
          <w:sz w:val="24"/>
          <w:szCs w:val="24"/>
        </w:rPr>
      </w:pPr>
    </w:p>
    <w:p w:rsidR="004A3D15" w:rsidRPr="004A3D15" w:rsidRDefault="004A3D15" w:rsidP="004A3D15">
      <w:pPr>
        <w:adjustRightInd w:val="0"/>
        <w:ind w:right="5243"/>
        <w:jc w:val="both"/>
        <w:rPr>
          <w:bCs/>
          <w:sz w:val="24"/>
          <w:szCs w:val="24"/>
        </w:rPr>
      </w:pPr>
      <w:r w:rsidRPr="004A3D15">
        <w:rPr>
          <w:bCs/>
          <w:sz w:val="24"/>
          <w:szCs w:val="24"/>
        </w:rPr>
        <w:t>Об утверждении муниципальной программы «Развитие инициативного бюджетирования на территории муниципального образования «Зональненское сельское поселение»</w:t>
      </w:r>
    </w:p>
    <w:p w:rsidR="004A3D15" w:rsidRPr="004A3D15" w:rsidRDefault="004A3D15" w:rsidP="004A3D1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A3D15" w:rsidRPr="004A3D15" w:rsidRDefault="004A3D15" w:rsidP="004A3D15">
      <w:pPr>
        <w:shd w:val="clear" w:color="auto" w:fill="FFFFFF"/>
        <w:spacing w:before="283"/>
        <w:ind w:right="10"/>
        <w:jc w:val="both"/>
        <w:rPr>
          <w:spacing w:val="-1"/>
          <w:sz w:val="24"/>
          <w:szCs w:val="24"/>
        </w:rPr>
      </w:pPr>
      <w:r w:rsidRPr="004A3D15">
        <w:rPr>
          <w:sz w:val="24"/>
          <w:szCs w:val="24"/>
        </w:rPr>
        <w:t xml:space="preserve">В соответствии со </w:t>
      </w:r>
      <w:hyperlink r:id="rId9" w:history="1">
        <w:r w:rsidRPr="004A3D15">
          <w:rPr>
            <w:rStyle w:val="aa"/>
            <w:rFonts w:eastAsiaTheme="majorEastAsia"/>
            <w:sz w:val="24"/>
            <w:szCs w:val="24"/>
          </w:rPr>
          <w:t>статьей</w:t>
        </w:r>
        <w:r w:rsidRPr="004A3D15">
          <w:rPr>
            <w:rStyle w:val="aa"/>
            <w:rFonts w:eastAsiaTheme="majorEastAsia"/>
            <w:sz w:val="24"/>
            <w:szCs w:val="24"/>
          </w:rPr>
          <w:t xml:space="preserve"> </w:t>
        </w:r>
        <w:r w:rsidRPr="004A3D15">
          <w:rPr>
            <w:rStyle w:val="aa"/>
            <w:rFonts w:eastAsiaTheme="majorEastAsia"/>
            <w:sz w:val="24"/>
            <w:szCs w:val="24"/>
          </w:rPr>
          <w:t>179</w:t>
        </w:r>
      </w:hyperlink>
      <w:r w:rsidRPr="004A3D15">
        <w:rPr>
          <w:sz w:val="24"/>
          <w:szCs w:val="24"/>
        </w:rPr>
        <w:t xml:space="preserve"> Бюджетного кодекса Российской Федерации, Уставом муниципального образования «Зональненское сельское поселение»,</w:t>
      </w:r>
    </w:p>
    <w:p w:rsidR="004A3D15" w:rsidRPr="004A3D15" w:rsidRDefault="004A3D15" w:rsidP="004A3D15">
      <w:pPr>
        <w:pStyle w:val="a3"/>
        <w:tabs>
          <w:tab w:val="left" w:pos="7513"/>
        </w:tabs>
        <w:rPr>
          <w:b/>
          <w:sz w:val="24"/>
          <w:szCs w:val="24"/>
        </w:rPr>
      </w:pPr>
    </w:p>
    <w:p w:rsidR="004A3D15" w:rsidRPr="004A3D15" w:rsidRDefault="004A3D15" w:rsidP="004A3D15">
      <w:pPr>
        <w:pStyle w:val="a3"/>
        <w:tabs>
          <w:tab w:val="left" w:pos="7513"/>
        </w:tabs>
        <w:rPr>
          <w:b/>
          <w:sz w:val="24"/>
          <w:szCs w:val="24"/>
        </w:rPr>
      </w:pPr>
      <w:r w:rsidRPr="004A3D15">
        <w:rPr>
          <w:b/>
          <w:sz w:val="24"/>
          <w:szCs w:val="24"/>
        </w:rPr>
        <w:t xml:space="preserve"> ПОСТАНОВЛЯЮ:</w:t>
      </w:r>
    </w:p>
    <w:p w:rsidR="004A3D15" w:rsidRPr="004A3D15" w:rsidRDefault="004A3D15" w:rsidP="004A3D15">
      <w:pPr>
        <w:pStyle w:val="a3"/>
        <w:tabs>
          <w:tab w:val="left" w:pos="7513"/>
        </w:tabs>
        <w:rPr>
          <w:b/>
          <w:sz w:val="24"/>
          <w:szCs w:val="24"/>
        </w:rPr>
      </w:pPr>
    </w:p>
    <w:p w:rsidR="004A3D15" w:rsidRPr="004A3D15" w:rsidRDefault="004A3D15" w:rsidP="004A3D15">
      <w:pPr>
        <w:widowControl w:val="0"/>
        <w:numPr>
          <w:ilvl w:val="0"/>
          <w:numId w:val="4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pacing w:val="-1"/>
          <w:sz w:val="24"/>
          <w:szCs w:val="24"/>
        </w:rPr>
      </w:pPr>
      <w:r w:rsidRPr="004A3D15">
        <w:rPr>
          <w:spacing w:val="-1"/>
          <w:sz w:val="24"/>
          <w:szCs w:val="24"/>
        </w:rPr>
        <w:t>Утвердить прилагаемую муниципальную программу «Развитие инициативного бюджетирования на территории муниципального образования «Зональненское сельское поселение».</w:t>
      </w:r>
    </w:p>
    <w:p w:rsidR="004A3D15" w:rsidRPr="004A3D15" w:rsidRDefault="004A3D15" w:rsidP="004A3D15">
      <w:pPr>
        <w:widowControl w:val="0"/>
        <w:numPr>
          <w:ilvl w:val="0"/>
          <w:numId w:val="4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z w:val="24"/>
          <w:szCs w:val="24"/>
        </w:rPr>
      </w:pPr>
      <w:r w:rsidRPr="004A3D15">
        <w:rPr>
          <w:spacing w:val="-1"/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Интернет.</w:t>
      </w:r>
    </w:p>
    <w:p w:rsidR="004A3D15" w:rsidRPr="004A3D15" w:rsidRDefault="004A3D15" w:rsidP="004A3D15">
      <w:pPr>
        <w:widowControl w:val="0"/>
        <w:numPr>
          <w:ilvl w:val="0"/>
          <w:numId w:val="4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z w:val="24"/>
          <w:szCs w:val="24"/>
        </w:rPr>
      </w:pPr>
      <w:r w:rsidRPr="004A3D15">
        <w:rPr>
          <w:spacing w:val="-1"/>
          <w:sz w:val="24"/>
          <w:szCs w:val="24"/>
        </w:rPr>
        <w:t>Постановление Администрации Зональненского сельского поселения «</w:t>
      </w:r>
      <w:r w:rsidRPr="004A3D15">
        <w:rPr>
          <w:bCs/>
          <w:sz w:val="24"/>
          <w:szCs w:val="24"/>
        </w:rPr>
        <w:t>Об утверждении муниципальной программы «Развитие инициативного бюджетирования на территории муниципального образования «Зональненское сельское поселение» №60 от 14.03.2024г. считать утратившим силу.</w:t>
      </w:r>
    </w:p>
    <w:p w:rsidR="004A3D15" w:rsidRPr="004A3D15" w:rsidRDefault="004A3D15" w:rsidP="004A3D15">
      <w:pPr>
        <w:widowControl w:val="0"/>
        <w:numPr>
          <w:ilvl w:val="0"/>
          <w:numId w:val="4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z w:val="24"/>
          <w:szCs w:val="24"/>
        </w:rPr>
      </w:pPr>
      <w:r w:rsidRPr="004A3D15">
        <w:rPr>
          <w:spacing w:val="-1"/>
          <w:sz w:val="24"/>
          <w:szCs w:val="24"/>
        </w:rPr>
        <w:t>Настоящее Постановление вступает в официальную силу с момента опубликования.</w:t>
      </w:r>
    </w:p>
    <w:p w:rsidR="004A3D15" w:rsidRPr="004A3D15" w:rsidRDefault="004A3D15" w:rsidP="004A3D15">
      <w:pPr>
        <w:widowControl w:val="0"/>
        <w:numPr>
          <w:ilvl w:val="0"/>
          <w:numId w:val="4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z w:val="24"/>
          <w:szCs w:val="24"/>
        </w:rPr>
      </w:pPr>
      <w:r w:rsidRPr="004A3D15">
        <w:rPr>
          <w:spacing w:val="-1"/>
          <w:sz w:val="24"/>
          <w:szCs w:val="24"/>
        </w:rPr>
        <w:t>Контроль за исполнением настоящего постановления оставляю за собой.</w:t>
      </w:r>
    </w:p>
    <w:p w:rsidR="004A3D15" w:rsidRPr="004A3D15" w:rsidRDefault="004A3D15" w:rsidP="004A3D15">
      <w:pPr>
        <w:pStyle w:val="a3"/>
        <w:tabs>
          <w:tab w:val="left" w:pos="7513"/>
        </w:tabs>
        <w:rPr>
          <w:sz w:val="24"/>
          <w:szCs w:val="24"/>
        </w:rPr>
      </w:pPr>
    </w:p>
    <w:p w:rsidR="004A3D15" w:rsidRPr="004A3D15" w:rsidRDefault="004A3D15" w:rsidP="004A3D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3D15">
        <w:rPr>
          <w:sz w:val="24"/>
          <w:szCs w:val="24"/>
        </w:rPr>
        <w:t>Глава поселения</w:t>
      </w:r>
    </w:p>
    <w:p w:rsidR="004A3D15" w:rsidRPr="004A3D15" w:rsidRDefault="004A3D15" w:rsidP="004A3D1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A3D15">
        <w:rPr>
          <w:sz w:val="24"/>
          <w:szCs w:val="24"/>
        </w:rPr>
        <w:t>(Глава Администрации)                                                                                   Е.А. Коновалова</w:t>
      </w:r>
    </w:p>
    <w:p w:rsidR="004A3D15" w:rsidRPr="004A3D15" w:rsidRDefault="004A3D15" w:rsidP="004A3D15">
      <w:pPr>
        <w:pStyle w:val="af2"/>
        <w:rPr>
          <w:szCs w:val="24"/>
        </w:rPr>
      </w:pPr>
      <w:r w:rsidRPr="004A3D15">
        <w:rPr>
          <w:szCs w:val="24"/>
        </w:rPr>
        <w:t xml:space="preserve">                                                                                  </w:t>
      </w:r>
    </w:p>
    <w:p w:rsidR="004A3D15" w:rsidRPr="004A3D15" w:rsidRDefault="004A3D15" w:rsidP="004A3D15">
      <w:pPr>
        <w:pStyle w:val="af2"/>
        <w:rPr>
          <w:szCs w:val="24"/>
        </w:rPr>
      </w:pPr>
    </w:p>
    <w:p w:rsidR="004A3D15" w:rsidRPr="004A3D15" w:rsidRDefault="004A3D15" w:rsidP="004A3D15">
      <w:pPr>
        <w:pStyle w:val="af2"/>
        <w:rPr>
          <w:szCs w:val="24"/>
        </w:rPr>
      </w:pPr>
    </w:p>
    <w:p w:rsidR="004A3D15" w:rsidRPr="004A3D15" w:rsidRDefault="004A3D15" w:rsidP="004A3D15">
      <w:pPr>
        <w:pStyle w:val="af2"/>
        <w:rPr>
          <w:szCs w:val="24"/>
        </w:rPr>
      </w:pPr>
      <w:bookmarkStart w:id="0" w:name="_GoBack"/>
      <w:bookmarkEnd w:id="0"/>
    </w:p>
    <w:p w:rsidR="004A3D15" w:rsidRPr="004A3D15" w:rsidRDefault="004A3D15" w:rsidP="004A3D15">
      <w:pPr>
        <w:pStyle w:val="af2"/>
        <w:rPr>
          <w:szCs w:val="24"/>
        </w:rPr>
      </w:pPr>
    </w:p>
    <w:p w:rsidR="004A3D15" w:rsidRPr="004A3D15" w:rsidRDefault="004A3D15" w:rsidP="004A3D15">
      <w:pPr>
        <w:pStyle w:val="af2"/>
        <w:rPr>
          <w:sz w:val="20"/>
          <w:szCs w:val="24"/>
        </w:rPr>
      </w:pPr>
      <w:r w:rsidRPr="004A3D15">
        <w:rPr>
          <w:sz w:val="20"/>
          <w:szCs w:val="24"/>
        </w:rPr>
        <w:t xml:space="preserve">Исп. А.О. Абрамова </w:t>
      </w:r>
    </w:p>
    <w:p w:rsidR="004A3D15" w:rsidRPr="004A3D15" w:rsidRDefault="004A3D15" w:rsidP="004A3D15">
      <w:pPr>
        <w:pStyle w:val="af2"/>
        <w:rPr>
          <w:sz w:val="20"/>
          <w:szCs w:val="24"/>
        </w:rPr>
      </w:pPr>
      <w:r w:rsidRPr="004A3D15">
        <w:rPr>
          <w:sz w:val="20"/>
          <w:szCs w:val="24"/>
        </w:rPr>
        <w:t>923-140</w:t>
      </w:r>
    </w:p>
    <w:p w:rsidR="004A3D15" w:rsidRPr="004A3D15" w:rsidRDefault="004A3D15" w:rsidP="004A3D15">
      <w:pPr>
        <w:pStyle w:val="af2"/>
        <w:rPr>
          <w:sz w:val="20"/>
          <w:szCs w:val="24"/>
        </w:rPr>
      </w:pPr>
      <w:r w:rsidRPr="004A3D15">
        <w:rPr>
          <w:sz w:val="20"/>
          <w:szCs w:val="24"/>
        </w:rPr>
        <w:t>В дело 01-03</w:t>
      </w:r>
    </w:p>
    <w:p w:rsidR="004A3D15" w:rsidRPr="004A3D15" w:rsidRDefault="004A3D15" w:rsidP="004A3D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rPr>
          <w:sz w:val="24"/>
          <w:szCs w:val="24"/>
        </w:rPr>
      </w:pPr>
    </w:p>
    <w:p w:rsidR="004A3D15" w:rsidRPr="004A3D15" w:rsidRDefault="004A3D15" w:rsidP="004A3D15">
      <w:pPr>
        <w:rPr>
          <w:sz w:val="24"/>
          <w:szCs w:val="24"/>
        </w:rPr>
      </w:pPr>
    </w:p>
    <w:p w:rsidR="004A3D15" w:rsidRPr="004A3D15" w:rsidRDefault="004A3D15" w:rsidP="004A3D15">
      <w:pPr>
        <w:jc w:val="center"/>
        <w:rPr>
          <w:sz w:val="24"/>
          <w:szCs w:val="24"/>
        </w:rPr>
      </w:pPr>
    </w:p>
    <w:p w:rsidR="004A3D15" w:rsidRPr="004A3D15" w:rsidRDefault="004A3D15" w:rsidP="004A3D15">
      <w:pPr>
        <w:pStyle w:val="ae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3D15">
        <w:rPr>
          <w:rFonts w:ascii="Times New Roman" w:hAnsi="Times New Roman"/>
          <w:sz w:val="24"/>
          <w:szCs w:val="24"/>
        </w:rPr>
        <w:t>Паспорт муниципальной программы</w:t>
      </w:r>
    </w:p>
    <w:p w:rsidR="004A3D15" w:rsidRPr="004A3D15" w:rsidRDefault="004A3D15" w:rsidP="004A3D15">
      <w:pPr>
        <w:jc w:val="center"/>
        <w:rPr>
          <w:sz w:val="24"/>
          <w:szCs w:val="24"/>
        </w:rPr>
      </w:pPr>
      <w:r w:rsidRPr="004A3D15">
        <w:rPr>
          <w:sz w:val="24"/>
          <w:szCs w:val="24"/>
        </w:rPr>
        <w:t>«Развитие инициативного бюджетирования на территории муниципального образования «Зональненское сельское поселение»</w:t>
      </w:r>
    </w:p>
    <w:p w:rsidR="004A3D15" w:rsidRPr="004A3D15" w:rsidRDefault="004A3D15" w:rsidP="004A3D15">
      <w:pPr>
        <w:jc w:val="center"/>
        <w:rPr>
          <w:b/>
          <w:sz w:val="24"/>
          <w:szCs w:val="24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567"/>
        <w:gridCol w:w="1402"/>
        <w:gridCol w:w="709"/>
        <w:gridCol w:w="709"/>
        <w:gridCol w:w="1559"/>
      </w:tblGrid>
      <w:tr w:rsidR="004A3D15" w:rsidRPr="004A3D15" w:rsidTr="00620361">
        <w:trPr>
          <w:trHeight w:val="400"/>
          <w:tblCellSpacing w:w="5" w:type="nil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Развитие инициативного бюджетирования на территории муниципального образования «Зональненское сельского поселения»</w:t>
            </w:r>
          </w:p>
        </w:tc>
      </w:tr>
      <w:tr w:rsidR="004A3D15" w:rsidRPr="004A3D15" w:rsidTr="00620361">
        <w:trPr>
          <w:trHeight w:val="8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распоряжение Администрации Зональненского сельского поселения от 15.02.2025 №8-ИБ «О разработке муниципальной программы»</w:t>
            </w:r>
          </w:p>
        </w:tc>
      </w:tr>
      <w:tr w:rsidR="004A3D15" w:rsidRPr="004A3D15" w:rsidTr="00620361">
        <w:trPr>
          <w:trHeight w:val="8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Администрация Зональненского сельского поселения</w:t>
            </w:r>
          </w:p>
        </w:tc>
      </w:tr>
      <w:tr w:rsidR="004A3D15" w:rsidRPr="004A3D15" w:rsidTr="00620361">
        <w:trPr>
          <w:trHeight w:val="4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autoSpaceDE w:val="0"/>
              <w:autoSpaceDN w:val="0"/>
              <w:adjustRightInd w:val="0"/>
              <w:ind w:right="-5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autoSpaceDE w:val="0"/>
              <w:autoSpaceDN w:val="0"/>
              <w:adjustRightInd w:val="0"/>
              <w:ind w:right="-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Администрация Зональненского сельского поселения</w:t>
            </w:r>
          </w:p>
        </w:tc>
      </w:tr>
      <w:tr w:rsidR="004A3D15" w:rsidRPr="004A3D15" w:rsidTr="00620361">
        <w:trPr>
          <w:trHeight w:val="4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 xml:space="preserve">Исполнитель программы 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Администрация Зональненского сельского поселения</w:t>
            </w:r>
          </w:p>
        </w:tc>
      </w:tr>
      <w:tr w:rsidR="004A3D15" w:rsidRPr="004A3D15" w:rsidTr="00620361">
        <w:trPr>
          <w:trHeight w:val="8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Сроки (этапы) реализации Программы (подпрограмм)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2025 – 2027 г.</w:t>
            </w:r>
          </w:p>
        </w:tc>
      </w:tr>
      <w:tr w:rsidR="004A3D15" w:rsidRPr="004A3D15" w:rsidTr="00620361">
        <w:trPr>
          <w:trHeight w:val="8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Реализация инициативных проектов, предложенных населением Зональненского сельского поселения</w:t>
            </w:r>
          </w:p>
        </w:tc>
      </w:tr>
      <w:tr w:rsidR="004A3D15" w:rsidRPr="004A3D15" w:rsidTr="00620361">
        <w:trPr>
          <w:trHeight w:val="4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Основные задачи Программы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Внедрение и развитие инициативного бюджетирования на территории Зональненского сельского поселения,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4A3D15" w:rsidRPr="004A3D15" w:rsidTr="00620361">
        <w:trPr>
          <w:trHeight w:val="6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Общий объем финансирования 8 458 014,6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 xml:space="preserve">руб., в т.ч. по годам реализации:  </w:t>
            </w:r>
          </w:p>
        </w:tc>
      </w:tr>
      <w:tr w:rsidR="004A3D15" w:rsidRPr="004A3D15" w:rsidTr="00620361"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По источникам финансирования:</w:t>
            </w: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 xml:space="preserve"> 2026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 xml:space="preserve"> 2027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4A3D15" w:rsidRPr="004A3D15" w:rsidTr="00620361">
        <w:trPr>
          <w:trHeight w:val="4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jc w:val="both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4 835 014,6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4 835 014,6</w:t>
            </w:r>
          </w:p>
        </w:tc>
      </w:tr>
      <w:tr w:rsidR="004A3D15" w:rsidRPr="004A3D15" w:rsidTr="00620361">
        <w:trPr>
          <w:trHeight w:val="10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бюджет Томской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области (в т.ч.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субвенции,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субсидии)</w:t>
            </w: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2 000 000,0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2 000 000,0</w:t>
            </w:r>
          </w:p>
        </w:tc>
      </w:tr>
      <w:tr w:rsidR="004A3D15" w:rsidRPr="004A3D15" w:rsidTr="00620361">
        <w:trPr>
          <w:trHeight w:val="8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внебюджетные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источники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(софинансирова-ние от физических лиц)</w:t>
            </w: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883 000,0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883 000,0</w:t>
            </w:r>
          </w:p>
        </w:tc>
      </w:tr>
      <w:tr w:rsidR="004A3D15" w:rsidRPr="004A3D15" w:rsidTr="00620361">
        <w:trPr>
          <w:trHeight w:val="8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внебюджетные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источники</w:t>
            </w:r>
          </w:p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(софинансирова-ние от юридические лица и ИП)</w:t>
            </w: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740  000,0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740 000,0</w:t>
            </w:r>
          </w:p>
        </w:tc>
      </w:tr>
      <w:tr w:rsidR="004A3D15" w:rsidRPr="004A3D15" w:rsidTr="00620361">
        <w:trPr>
          <w:trHeight w:val="6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lastRenderedPageBreak/>
              <w:t>Ожидаемые конечные результаты Программы</w:t>
            </w:r>
          </w:p>
        </w:tc>
        <w:tc>
          <w:tcPr>
            <w:tcW w:w="2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Доля отобранных заявок на реализацию проекта «Инициативное бюджетирование» по которым в полном объеме осуществлены все запланированные мероприятия по ремонту, благоустройству и модернизации объектов благоустройства – 100%.</w:t>
            </w: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4A3D15" w:rsidRPr="004A3D15" w:rsidTr="00620361">
        <w:trPr>
          <w:trHeight w:val="12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D15" w:rsidRPr="004A3D15" w:rsidRDefault="004A3D15" w:rsidP="00620361">
            <w:pPr>
              <w:pStyle w:val="1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Организацию, управление и контроль за исполнением программы осуществляет Администрация Зональненского сельского поселения. Подбор исполнителей и координация их деятельности осуществляется путем закупки соответствующих товаров, работ, услуг в соответствии с Федеральный закон "О контрактной системе в сфере закупок товаров, работ, услуг для обеспечения государственных и муниципальных нужд" от 05.04.2013 N 44-ФЗ.</w:t>
            </w:r>
          </w:p>
          <w:p w:rsidR="004A3D15" w:rsidRPr="004A3D15" w:rsidRDefault="004A3D15" w:rsidP="00620361">
            <w:pPr>
              <w:pStyle w:val="1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A3D1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Контроль за исполнением программы осуществляется постоянно в течение всего периода реализации программы путем мониторинга программы и анализа промежуточных результатов. Оценка эффективности реализации программы проводится ежегодно путем сравнения текущих значений основных целевых показателей с установленными программой значениями.</w:t>
            </w:r>
          </w:p>
        </w:tc>
      </w:tr>
    </w:tbl>
    <w:p w:rsidR="004A3D15" w:rsidRPr="004A3D15" w:rsidRDefault="004A3D15" w:rsidP="004A3D15">
      <w:pPr>
        <w:pStyle w:val="aff0"/>
        <w:spacing w:before="0" w:beforeAutospacing="0" w:after="0" w:afterAutospacing="0" w:line="230" w:lineRule="atLeast"/>
      </w:pPr>
    </w:p>
    <w:p w:rsidR="004A3D15" w:rsidRPr="004A3D15" w:rsidRDefault="004A3D15" w:rsidP="004A3D15">
      <w:pPr>
        <w:ind w:firstLine="709"/>
        <w:jc w:val="center"/>
        <w:rPr>
          <w:sz w:val="24"/>
          <w:szCs w:val="24"/>
        </w:rPr>
      </w:pPr>
      <w:r w:rsidRPr="004A3D15">
        <w:rPr>
          <w:sz w:val="24"/>
          <w:szCs w:val="24"/>
          <w:lang w:val="en-US"/>
        </w:rPr>
        <w:t>II</w:t>
      </w:r>
      <w:r w:rsidRPr="004A3D15">
        <w:rPr>
          <w:sz w:val="24"/>
          <w:szCs w:val="24"/>
        </w:rPr>
        <w:t>. Анализ текущей ситуации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Одним из приоритетов государственной политики, определенных в Концепции развития и регулирования инициативного бюджетирования в Российской Федерации, является развитие существующих практик инициативного бюджетирования и появление новых, основанных на участии населения, юридических лиц и индивидуальных предпринимателей в бюджетных инициативах.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Софинансирование проектов инициативного бюджетирования населения, юридических лиц и индивидуальных предпринимателей – следующий шаг в привлечении средств населения, юридических лиц и индивидуальных предпринимателей на решение вопросов местного значения.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муниципальной программы, а также в последующем содержании и обеспечении сохранности объектов.</w:t>
      </w:r>
    </w:p>
    <w:p w:rsidR="004A3D15" w:rsidRPr="004A3D15" w:rsidRDefault="004A3D15" w:rsidP="004A3D15">
      <w:pPr>
        <w:ind w:firstLine="709"/>
        <w:jc w:val="center"/>
        <w:rPr>
          <w:sz w:val="24"/>
          <w:szCs w:val="24"/>
        </w:rPr>
      </w:pPr>
      <w:r w:rsidRPr="004A3D15">
        <w:rPr>
          <w:sz w:val="24"/>
          <w:szCs w:val="24"/>
          <w:lang w:val="en-US"/>
        </w:rPr>
        <w:t>III</w:t>
      </w:r>
      <w:r w:rsidRPr="004A3D15">
        <w:rPr>
          <w:sz w:val="24"/>
          <w:szCs w:val="24"/>
        </w:rPr>
        <w:t>. Основные цели и задачи муниципальной программы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Целью программы является реализация социально значимых проектов (далее - проектов) на территории Зональненского сельского поселения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поддержки их инициатив в решении вопросов местного значения,</w:t>
      </w:r>
      <w:r w:rsidRPr="004A3D15">
        <w:rPr>
          <w:rFonts w:eastAsia="Calibri"/>
          <w:sz w:val="24"/>
          <w:szCs w:val="24"/>
        </w:rPr>
        <w:t xml:space="preserve"> в том числе софинансирование расходов.</w:t>
      </w:r>
    </w:p>
    <w:p w:rsidR="004A3D15" w:rsidRPr="004A3D15" w:rsidRDefault="004A3D15" w:rsidP="004A3D15">
      <w:pPr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Достижение цели будет осуществляться путем решения задачи –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бизнесом.</w:t>
      </w:r>
    </w:p>
    <w:p w:rsidR="004A3D15" w:rsidRPr="004A3D15" w:rsidRDefault="004A3D15" w:rsidP="004A3D15">
      <w:pPr>
        <w:ind w:firstLine="709"/>
        <w:jc w:val="center"/>
        <w:rPr>
          <w:b/>
          <w:sz w:val="24"/>
          <w:szCs w:val="24"/>
        </w:rPr>
      </w:pPr>
    </w:p>
    <w:p w:rsidR="004A3D15" w:rsidRPr="004A3D15" w:rsidRDefault="004A3D15" w:rsidP="004A3D15">
      <w:pPr>
        <w:ind w:firstLine="709"/>
        <w:jc w:val="center"/>
        <w:rPr>
          <w:sz w:val="24"/>
          <w:szCs w:val="24"/>
        </w:rPr>
      </w:pPr>
      <w:r w:rsidRPr="004A3D15">
        <w:rPr>
          <w:sz w:val="24"/>
          <w:szCs w:val="24"/>
          <w:lang w:val="en-US"/>
        </w:rPr>
        <w:t>IV</w:t>
      </w:r>
      <w:r w:rsidRPr="004A3D15">
        <w:rPr>
          <w:sz w:val="24"/>
          <w:szCs w:val="24"/>
        </w:rPr>
        <w:t>. Этапы программы и сроки их реализации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Срок реализации муниципальной программы рассчитан на 2025 – 2027 годы. Этапы программы не предусмотрены.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ind w:firstLine="709"/>
        <w:jc w:val="center"/>
        <w:rPr>
          <w:sz w:val="24"/>
          <w:szCs w:val="24"/>
        </w:rPr>
      </w:pPr>
      <w:r w:rsidRPr="004A3D15">
        <w:rPr>
          <w:sz w:val="24"/>
          <w:szCs w:val="24"/>
          <w:lang w:val="en-US"/>
        </w:rPr>
        <w:t>V</w:t>
      </w:r>
      <w:r w:rsidRPr="004A3D15">
        <w:rPr>
          <w:sz w:val="24"/>
          <w:szCs w:val="24"/>
        </w:rPr>
        <w:t>. Перечень основных мероприятий муниципальной программы</w:t>
      </w:r>
    </w:p>
    <w:p w:rsidR="004A3D15" w:rsidRPr="004A3D15" w:rsidRDefault="004A3D15" w:rsidP="004A3D15">
      <w:pPr>
        <w:rPr>
          <w:sz w:val="24"/>
          <w:szCs w:val="24"/>
        </w:rPr>
      </w:pPr>
    </w:p>
    <w:p w:rsidR="004A3D15" w:rsidRPr="004A3D15" w:rsidRDefault="004A3D15" w:rsidP="004A3D15">
      <w:pPr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Перечень основных мероприятий муниципальной программы определен,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</w:t>
      </w:r>
    </w:p>
    <w:p w:rsidR="004A3D15" w:rsidRPr="004A3D15" w:rsidRDefault="004A3D15" w:rsidP="004A3D15">
      <w:pPr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Мероприятия имеют комплексный характер, каждое из которых представляет совокупность взаимосвязанных действий администрации поселения и населения, юридических лиц и индивидуальных предпринимателей по достижению целей и показателей в рамках муниципальной программы.</w:t>
      </w:r>
    </w:p>
    <w:p w:rsidR="004A3D15" w:rsidRPr="004A3D15" w:rsidRDefault="004A3D15" w:rsidP="004A3D15">
      <w:pPr>
        <w:ind w:firstLine="851"/>
        <w:rPr>
          <w:sz w:val="24"/>
          <w:szCs w:val="24"/>
        </w:rPr>
      </w:pPr>
      <w:r w:rsidRPr="004A3D15">
        <w:rPr>
          <w:sz w:val="24"/>
          <w:szCs w:val="24"/>
        </w:rPr>
        <w:t>Перечень основных мероприятий муниципальной программы приведен в таблице 1.</w:t>
      </w:r>
    </w:p>
    <w:p w:rsidR="004A3D15" w:rsidRPr="004A3D15" w:rsidRDefault="004A3D15" w:rsidP="004A3D15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</w:rPr>
      </w:pPr>
      <w:r w:rsidRPr="004A3D15">
        <w:rPr>
          <w:rFonts w:eastAsia="Calibri"/>
          <w:sz w:val="24"/>
          <w:szCs w:val="24"/>
        </w:rPr>
        <w:t>Механизм реализации муниципальной программы включает:</w:t>
      </w:r>
    </w:p>
    <w:p w:rsidR="004A3D15" w:rsidRPr="004A3D15" w:rsidRDefault="004A3D15" w:rsidP="004A3D15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</w:rPr>
      </w:pPr>
      <w:r w:rsidRPr="004A3D15">
        <w:rPr>
          <w:rFonts w:eastAsia="Calibri"/>
          <w:sz w:val="24"/>
          <w:szCs w:val="24"/>
        </w:rPr>
        <w:t>ежегодное формирование (уточнение) основных мероприятий 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:rsidR="004A3D15" w:rsidRPr="004A3D15" w:rsidRDefault="004A3D15" w:rsidP="004A3D15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</w:rPr>
      </w:pPr>
      <w:r w:rsidRPr="004A3D15">
        <w:rPr>
          <w:rFonts w:eastAsia="Calibri"/>
          <w:sz w:val="24"/>
          <w:szCs w:val="24"/>
        </w:rPr>
        <w:t>выполнение основных мероприятий муниципальной программы в установленные сроки;</w:t>
      </w:r>
    </w:p>
    <w:p w:rsidR="004A3D15" w:rsidRPr="004A3D15" w:rsidRDefault="004A3D15" w:rsidP="004A3D15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</w:rPr>
      </w:pPr>
      <w:r w:rsidRPr="004A3D15">
        <w:rPr>
          <w:rFonts w:eastAsia="Calibri"/>
          <w:sz w:val="24"/>
          <w:szCs w:val="24"/>
        </w:rPr>
        <w:t>обеспечение управления муниципальной программой и эффективное использование выделенных средств;</w:t>
      </w:r>
    </w:p>
    <w:p w:rsidR="004A3D15" w:rsidRPr="004A3D15" w:rsidRDefault="004A3D15" w:rsidP="004A3D15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</w:rPr>
      </w:pPr>
      <w:r w:rsidRPr="004A3D15">
        <w:rPr>
          <w:rFonts w:eastAsia="Calibri"/>
          <w:sz w:val="24"/>
          <w:szCs w:val="24"/>
        </w:rPr>
        <w:t>представление отчетов о выполнении муниципальной программы.</w:t>
      </w:r>
    </w:p>
    <w:p w:rsidR="004A3D15" w:rsidRPr="004A3D15" w:rsidRDefault="004A3D15" w:rsidP="004A3D1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Ответственным исполнителем муниципальной программы является Администрация Зональненского сельского поселения.</w:t>
      </w:r>
    </w:p>
    <w:p w:rsidR="004A3D15" w:rsidRPr="004A3D15" w:rsidRDefault="004A3D15" w:rsidP="004A3D1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Ответственный исполнитель муниципальной программы осуществляет:</w:t>
      </w:r>
    </w:p>
    <w:p w:rsidR="004A3D15" w:rsidRPr="004A3D15" w:rsidRDefault="004A3D15" w:rsidP="004A3D1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в пределах своих полномочий разработку проектов муниципальных правовых актов, необходимых для реализации муниципальной программы;</w:t>
      </w:r>
    </w:p>
    <w:p w:rsidR="004A3D15" w:rsidRPr="004A3D15" w:rsidRDefault="004A3D15" w:rsidP="004A3D15">
      <w:pPr>
        <w:widowControl w:val="0"/>
        <w:autoSpaceDE w:val="0"/>
        <w:autoSpaceDN w:val="0"/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формирование основных мероприятий муниципальной программы на очередной финансовый год и внесение изменений в муниципальную программу;</w:t>
      </w:r>
    </w:p>
    <w:p w:rsidR="004A3D15" w:rsidRPr="004A3D15" w:rsidRDefault="004A3D15" w:rsidP="004A3D15">
      <w:pPr>
        <w:widowControl w:val="0"/>
        <w:autoSpaceDE w:val="0"/>
        <w:autoSpaceDN w:val="0"/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мониторинг и оценку результативности основных мероприятий, обеспечивает при необходимости их корректировку;</w:t>
      </w:r>
    </w:p>
    <w:p w:rsidR="004A3D15" w:rsidRPr="004A3D15" w:rsidRDefault="004A3D15" w:rsidP="004A3D15">
      <w:pPr>
        <w:widowControl w:val="0"/>
        <w:autoSpaceDE w:val="0"/>
        <w:autoSpaceDN w:val="0"/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контроль выполнения основных мероприятий муниципальной программы;</w:t>
      </w:r>
    </w:p>
    <w:p w:rsidR="004A3D15" w:rsidRPr="004A3D15" w:rsidRDefault="004A3D15" w:rsidP="004A3D15">
      <w:pPr>
        <w:widowControl w:val="0"/>
        <w:autoSpaceDE w:val="0"/>
        <w:autoSpaceDN w:val="0"/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подготовку отчета о ходе реализации муниципальной программы и использовании финансовых средств.</w:t>
      </w:r>
    </w:p>
    <w:p w:rsidR="004A3D15" w:rsidRPr="004A3D15" w:rsidRDefault="004A3D15" w:rsidP="004A3D15">
      <w:pPr>
        <w:ind w:firstLine="851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Формирование конкурсных заявок, участие в конкурсе по их отбору, реализация проектов отобранных на конкурсной основе, финансовое обеспечение мероприятий муниципальной программы осуществляется в соответствии с правовым актом.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 xml:space="preserve">Администрирование средств, поступающих на лицевой счет бюджета поселения, от населения, юридических лиц и индивидуальных предпринимателей осуществляется главным </w:t>
      </w:r>
      <w:r w:rsidRPr="004A3D15">
        <w:rPr>
          <w:sz w:val="24"/>
          <w:szCs w:val="24"/>
        </w:rPr>
        <w:lastRenderedPageBreak/>
        <w:t xml:space="preserve">администратором доходов бюджета Зональненского сельского поселения, с разбивкой в разрезе объектов, заявки по которым прошли конкурсный отбор и выбраны для реализации муниципальной программы. Средства, поступающие на счет, имеют статус безвозмездных поступлений в соответствии с действующим законодательством Российской Федерации. 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 xml:space="preserve">Принятие средств на реализацию муниципальной программы от населения, юридических лиц и индивидуальных предпринимателей осуществляется администратором доходов бюджета поселения. 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Расходование средств осуществляется в соответствии с заключенными муниципальными контрактами в рамках законодательства Российской Федерации о контрактной системе в сфере закупок товаров, работ, услуг для обеспечения государственных (муниципальных) нужд.</w:t>
      </w:r>
    </w:p>
    <w:p w:rsidR="004A3D15" w:rsidRPr="004A3D15" w:rsidRDefault="004A3D15" w:rsidP="004A3D15">
      <w:pPr>
        <w:ind w:firstLine="851"/>
        <w:rPr>
          <w:sz w:val="24"/>
          <w:szCs w:val="24"/>
        </w:rPr>
      </w:pPr>
    </w:p>
    <w:p w:rsidR="004A3D15" w:rsidRPr="004A3D15" w:rsidRDefault="004A3D15" w:rsidP="004A3D15">
      <w:pPr>
        <w:ind w:firstLine="709"/>
        <w:jc w:val="center"/>
        <w:rPr>
          <w:sz w:val="24"/>
          <w:szCs w:val="24"/>
        </w:rPr>
      </w:pPr>
      <w:r w:rsidRPr="004A3D15">
        <w:rPr>
          <w:sz w:val="24"/>
          <w:szCs w:val="24"/>
        </w:rPr>
        <w:t>VI. Экономическое обоснование реализации мероприятий Программы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Эффективность решения поставленных задач посредством реализации основных мероприятий муниципальной программы оценивается ежегодно путем мониторинга достижения значений установленных показателей эффективности муниципальной программы.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В качестве ожидаемых результатов реализации муниципальной программы выбраны показатели эффективности: доля отобранных заявок на реализацию проекта «Инициативное бюджетирование» по которым в полном объеме осуществлены все запланированные мероприятия по ремонту, благоустройству и модернизации объектов благоустройства, ритуальной деятельности.</w:t>
      </w:r>
    </w:p>
    <w:p w:rsidR="004A3D15" w:rsidRPr="004A3D15" w:rsidRDefault="004A3D15" w:rsidP="004A3D15">
      <w:pPr>
        <w:ind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Расчет соответствующего показателя производится как отношение количества отобранных и в полном объеме выполненных заявок к количеству отобранных заявок в части проведения соответствующего мероприятия.</w:t>
      </w:r>
    </w:p>
    <w:p w:rsidR="004A3D15" w:rsidRPr="004A3D15" w:rsidRDefault="004A3D15" w:rsidP="004A3D15">
      <w:pPr>
        <w:ind w:firstLine="708"/>
        <w:rPr>
          <w:sz w:val="24"/>
          <w:szCs w:val="24"/>
        </w:rPr>
      </w:pPr>
      <w:r w:rsidRPr="004A3D15">
        <w:rPr>
          <w:sz w:val="24"/>
          <w:szCs w:val="24"/>
        </w:rPr>
        <w:t>Целевые показатели муниципальной программы приведены в таблице 2.</w:t>
      </w:r>
    </w:p>
    <w:p w:rsidR="004A3D15" w:rsidRPr="004A3D15" w:rsidRDefault="004A3D15" w:rsidP="004A3D15">
      <w:pPr>
        <w:ind w:firstLine="851"/>
        <w:rPr>
          <w:sz w:val="24"/>
          <w:szCs w:val="24"/>
        </w:rPr>
      </w:pPr>
    </w:p>
    <w:p w:rsidR="004A3D15" w:rsidRPr="004A3D15" w:rsidRDefault="004A3D15" w:rsidP="004A3D15">
      <w:pPr>
        <w:ind w:firstLine="709"/>
        <w:jc w:val="center"/>
        <w:rPr>
          <w:sz w:val="24"/>
          <w:szCs w:val="24"/>
        </w:rPr>
      </w:pPr>
      <w:r w:rsidRPr="004A3D15">
        <w:rPr>
          <w:sz w:val="24"/>
          <w:szCs w:val="24"/>
        </w:rPr>
        <w:t>VIII. Механизм контроля за реализацией Программы.</w:t>
      </w:r>
    </w:p>
    <w:p w:rsidR="004A3D15" w:rsidRPr="004A3D15" w:rsidRDefault="004A3D15" w:rsidP="004A3D15">
      <w:pPr>
        <w:ind w:firstLine="851"/>
        <w:rPr>
          <w:sz w:val="24"/>
          <w:szCs w:val="24"/>
        </w:rPr>
      </w:pPr>
    </w:p>
    <w:p w:rsidR="004A3D15" w:rsidRPr="004A3D15" w:rsidRDefault="004A3D15" w:rsidP="004A3D15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 xml:space="preserve">Контроль за исполнением программы осуществляется постоянно в течение всего периода реализации программы путем мониторинга программы и анализа промежуточных результатов. </w:t>
      </w:r>
    </w:p>
    <w:p w:rsidR="004A3D15" w:rsidRPr="004A3D15" w:rsidRDefault="004A3D15" w:rsidP="004A3D15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Администрация Зональненского сельского поселения готовит сводную аналитическую информацию о ходе и итогах реализации программы по следующим направлениям:</w:t>
      </w:r>
    </w:p>
    <w:p w:rsidR="004A3D15" w:rsidRPr="004A3D15" w:rsidRDefault="004A3D15" w:rsidP="004A3D15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достижение запланированных на соответствующий период времени результатов выполнения Программ;</w:t>
      </w:r>
    </w:p>
    <w:p w:rsidR="004A3D15" w:rsidRPr="004A3D15" w:rsidRDefault="004A3D15" w:rsidP="004A3D15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характеристика факторов, повлиявших на отклонение фактических результатов выполнения программных мероприятий от запланированных;</w:t>
      </w:r>
    </w:p>
    <w:p w:rsidR="004A3D15" w:rsidRPr="004A3D15" w:rsidRDefault="004A3D15" w:rsidP="004A3D15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оценка эффективности реализации программы;</w:t>
      </w:r>
    </w:p>
    <w:p w:rsidR="004A3D15" w:rsidRPr="004A3D15" w:rsidRDefault="004A3D15" w:rsidP="004A3D15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4A3D15">
        <w:rPr>
          <w:sz w:val="24"/>
          <w:szCs w:val="24"/>
        </w:rPr>
        <w:t>предложения по дальнейшей реализации, изменению, прекращению действия программы.</w:t>
      </w:r>
    </w:p>
    <w:p w:rsidR="004A3D15" w:rsidRPr="004A3D15" w:rsidRDefault="004A3D15" w:rsidP="004A3D15">
      <w:pPr>
        <w:autoSpaceDE w:val="0"/>
        <w:autoSpaceDN w:val="0"/>
        <w:adjustRightInd w:val="0"/>
        <w:ind w:right="-5" w:firstLine="540"/>
        <w:jc w:val="both"/>
        <w:rPr>
          <w:sz w:val="24"/>
          <w:szCs w:val="24"/>
        </w:rPr>
      </w:pPr>
    </w:p>
    <w:p w:rsidR="004A3D15" w:rsidRPr="004A3D15" w:rsidRDefault="004A3D15" w:rsidP="004A3D15">
      <w:pPr>
        <w:rPr>
          <w:strike/>
          <w:sz w:val="24"/>
          <w:szCs w:val="24"/>
        </w:rPr>
      </w:pPr>
    </w:p>
    <w:p w:rsidR="004A3D15" w:rsidRPr="004A3D15" w:rsidRDefault="004A3D15" w:rsidP="004A3D15">
      <w:pPr>
        <w:ind w:firstLine="851"/>
        <w:jc w:val="both"/>
        <w:rPr>
          <w:strike/>
          <w:sz w:val="24"/>
          <w:szCs w:val="24"/>
        </w:rPr>
        <w:sectPr w:rsidR="004A3D15" w:rsidRPr="004A3D15" w:rsidSect="004A3D15">
          <w:headerReference w:type="even" r:id="rId10"/>
          <w:headerReference w:type="default" r:id="rId11"/>
          <w:pgSz w:w="11906" w:h="16838" w:code="9"/>
          <w:pgMar w:top="567" w:right="567" w:bottom="1134" w:left="851" w:header="709" w:footer="709" w:gutter="0"/>
          <w:cols w:space="708"/>
          <w:titlePg/>
          <w:docGrid w:linePitch="360"/>
        </w:sectPr>
      </w:pPr>
      <w:r w:rsidRPr="004A3D15">
        <w:rPr>
          <w:strike/>
          <w:sz w:val="24"/>
          <w:szCs w:val="24"/>
        </w:rPr>
        <w:t xml:space="preserve"> </w:t>
      </w:r>
    </w:p>
    <w:p w:rsidR="004A3D15" w:rsidRPr="004A3D15" w:rsidRDefault="004A3D15" w:rsidP="004A3D15">
      <w:pPr>
        <w:jc w:val="center"/>
        <w:rPr>
          <w:sz w:val="24"/>
          <w:szCs w:val="24"/>
        </w:rPr>
      </w:pPr>
    </w:p>
    <w:p w:rsidR="004A3D15" w:rsidRPr="004A3D15" w:rsidRDefault="004A3D15" w:rsidP="004A3D15">
      <w:pPr>
        <w:tabs>
          <w:tab w:val="num" w:pos="-720"/>
        </w:tabs>
        <w:ind w:firstLine="720"/>
        <w:jc w:val="right"/>
        <w:rPr>
          <w:sz w:val="24"/>
          <w:szCs w:val="24"/>
        </w:rPr>
      </w:pPr>
      <w:r w:rsidRPr="004A3D15">
        <w:rPr>
          <w:sz w:val="24"/>
          <w:szCs w:val="24"/>
        </w:rPr>
        <w:t>«Таблица 1</w:t>
      </w:r>
    </w:p>
    <w:p w:rsidR="004A3D15" w:rsidRPr="004A3D15" w:rsidRDefault="004A3D15" w:rsidP="004A3D15">
      <w:pPr>
        <w:ind w:left="1418" w:right="1245"/>
        <w:jc w:val="center"/>
        <w:rPr>
          <w:sz w:val="24"/>
          <w:szCs w:val="24"/>
        </w:rPr>
      </w:pPr>
      <w:r w:rsidRPr="004A3D15">
        <w:rPr>
          <w:sz w:val="24"/>
          <w:szCs w:val="24"/>
        </w:rPr>
        <w:t>Перечень основных мероприятий «Развитие инициативного бюджетирования на территории муниципального образования «Зональненское сельское поселение», на 2025-2027 год</w:t>
      </w:r>
    </w:p>
    <w:p w:rsidR="004A3D15" w:rsidRPr="004A3D15" w:rsidRDefault="004A3D15" w:rsidP="004A3D1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2192"/>
        <w:gridCol w:w="1934"/>
        <w:gridCol w:w="1805"/>
        <w:gridCol w:w="1432"/>
        <w:gridCol w:w="1432"/>
        <w:gridCol w:w="770"/>
        <w:gridCol w:w="732"/>
      </w:tblGrid>
      <w:tr w:rsidR="004A3D15" w:rsidRPr="004A3D15" w:rsidTr="00620361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№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п/п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Основные мероприятия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муниципальной программы 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(связь мероприятий 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с показателями муниципальной программы)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Ответственный</w:t>
            </w:r>
            <w:r w:rsidRPr="004A3D15">
              <w:rPr>
                <w:sz w:val="24"/>
                <w:szCs w:val="24"/>
              </w:rPr>
              <w:softHyphen/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исполнитель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Источники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Финансовые затраты 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на реализацию муниципальной программы 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(тыс. руб.)</w:t>
            </w:r>
          </w:p>
        </w:tc>
      </w:tr>
      <w:tr w:rsidR="004A3D15" w:rsidRPr="004A3D15" w:rsidTr="00620361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всего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в том числе</w:t>
            </w:r>
          </w:p>
        </w:tc>
      </w:tr>
      <w:tr w:rsidR="004A3D15" w:rsidRPr="004A3D15" w:rsidTr="00620361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15" w:rsidRPr="004A3D15" w:rsidRDefault="004A3D15" w:rsidP="00620361">
            <w:pPr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2025</w:t>
            </w: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2026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2027 год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8</w:t>
            </w:r>
          </w:p>
        </w:tc>
      </w:tr>
      <w:tr w:rsidR="004A3D15" w:rsidRPr="004A3D15" w:rsidTr="006203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Цель: реализация социально значимых проектов на территории Зональненского сельского поселения,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поддержка их инициатив в решении вопросов местного значения</w:t>
            </w:r>
          </w:p>
        </w:tc>
      </w:tr>
      <w:tr w:rsidR="004A3D15" w:rsidRPr="004A3D15" w:rsidTr="00620361">
        <w:trPr>
          <w:trHeight w:val="10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Задача: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Мероприятия по поддержанию надлежащего технического состояния автомобильных дорог местного значения и сооружений на них: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4A3D15" w:rsidRPr="004A3D15" w:rsidTr="00620361">
        <w:trPr>
          <w:trHeight w:val="372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2.1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Асфальтирование (ремонт) дороги общего пользования по адресу: Томская область, Томский район, п. Зональная Станция, мкр. Красивый пруд, ул. Центральная (2 этап)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3 969 414,6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3 969 414,6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rPr>
          <w:trHeight w:val="56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субсидия из областного бюджета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1 000 000,0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1 000 000,0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rPr>
          <w:trHeight w:val="573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1 491 000,0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1 491 000,0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rPr>
          <w:trHeight w:val="31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2.2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Приобретение и установка оборудования для виртуального концертного зала в д. Позднеево Томского района Томской области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865 600,0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865 600,0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rPr>
          <w:trHeight w:val="4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субсидия из областного бюджета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1 000 000,0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1 000 000,0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rPr>
          <w:trHeight w:val="33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132 000,0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132 000,0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Итого по задаче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Всего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8 458 014,6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8 458 014,6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4 835 014,6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4 835 014,6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субсидия из областного бюджета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2 000 000,0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2 000 000,0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внебюджетные </w:t>
            </w:r>
            <w:r w:rsidRPr="004A3D15">
              <w:rPr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lastRenderedPageBreak/>
              <w:t>1 623 000,0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1 623 000,0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Всего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8 458 014,6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8 458 014,6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4 835 014,6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4 835 014,6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bCs/>
                <w:sz w:val="24"/>
                <w:szCs w:val="24"/>
              </w:rPr>
              <w:t>субсидия из областного бюджета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2 000 000,0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2 000 000,0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  <w:tr w:rsidR="004A3D15" w:rsidRPr="004A3D15" w:rsidTr="0062036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1 623 000,0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15" w:rsidRPr="004A3D15" w:rsidRDefault="004A3D15" w:rsidP="006203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1 623 000,0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15" w:rsidRPr="004A3D15" w:rsidRDefault="004A3D15" w:rsidP="00620361">
            <w:pPr>
              <w:jc w:val="center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>0</w:t>
            </w:r>
          </w:p>
        </w:tc>
      </w:tr>
    </w:tbl>
    <w:p w:rsidR="004A3D15" w:rsidRPr="004A3D15" w:rsidRDefault="004A3D15" w:rsidP="004A3D15">
      <w:pPr>
        <w:tabs>
          <w:tab w:val="num" w:pos="-720"/>
        </w:tabs>
        <w:rPr>
          <w:sz w:val="24"/>
          <w:szCs w:val="24"/>
        </w:rPr>
      </w:pPr>
    </w:p>
    <w:p w:rsidR="002E0722" w:rsidRPr="008744CE" w:rsidRDefault="002E0722" w:rsidP="004A3D15">
      <w:pPr>
        <w:pStyle w:val="ab"/>
        <w:spacing w:before="0"/>
        <w:jc w:val="both"/>
        <w:rPr>
          <w:szCs w:val="24"/>
        </w:rPr>
      </w:pPr>
    </w:p>
    <w:sectPr w:rsidR="002E0722" w:rsidRPr="008744CE" w:rsidSect="004A3D15">
      <w:headerReference w:type="first" r:id="rId12"/>
      <w:pgSz w:w="11906" w:h="16838"/>
      <w:pgMar w:top="567" w:right="720" w:bottom="284" w:left="851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15" w:rsidRDefault="004A3D15" w:rsidP="00351B69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A3D15" w:rsidRDefault="004A3D1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15" w:rsidRDefault="004A3D15" w:rsidP="00351B69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3</w:t>
    </w:r>
    <w:r>
      <w:rPr>
        <w:rStyle w:val="afa"/>
      </w:rPr>
      <w:fldChar w:fldCharType="end"/>
    </w:r>
  </w:p>
  <w:p w:rsidR="004A3D15" w:rsidRDefault="004A3D1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1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5"/>
  </w:num>
  <w:num w:numId="5">
    <w:abstractNumId w:val="29"/>
  </w:num>
  <w:num w:numId="6">
    <w:abstractNumId w:val="18"/>
  </w:num>
  <w:num w:numId="7">
    <w:abstractNumId w:val="6"/>
  </w:num>
  <w:num w:numId="8">
    <w:abstractNumId w:val="27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1"/>
  </w:num>
  <w:num w:numId="13">
    <w:abstractNumId w:val="30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1"/>
  </w:num>
  <w:num w:numId="37">
    <w:abstractNumId w:val="25"/>
  </w:num>
  <w:num w:numId="38">
    <w:abstractNumId w:val="26"/>
  </w:num>
  <w:num w:numId="39">
    <w:abstractNumId w:val="3"/>
  </w:num>
  <w:num w:numId="40">
    <w:abstractNumId w:val="13"/>
  </w:num>
  <w:num w:numId="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D8751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BC04F74824C8B889DE8012604E91FCA8B73E98078B080DBC27EFF0CB179038B15E5F67CCFC228R4b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874F5-7876-4A47-B7B0-77F664AF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50</cp:revision>
  <cp:lastPrinted>2024-02-01T05:10:00Z</cp:lastPrinted>
  <dcterms:created xsi:type="dcterms:W3CDTF">2022-10-12T02:39:00Z</dcterms:created>
  <dcterms:modified xsi:type="dcterms:W3CDTF">2025-03-21T09:39:00Z</dcterms:modified>
</cp:coreProperties>
</file>