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Зональненское</w:t>
      </w:r>
      <w:proofErr w:type="spellEnd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105</w:t>
      </w:r>
    </w:p>
    <w:p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5670"/>
        </w:tabs>
        <w:spacing w:after="0" w:line="240" w:lineRule="auto"/>
        <w:ind w:left="567" w:right="50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нормативные правовые акты Администрации </w:t>
      </w:r>
      <w:proofErr w:type="spellStart"/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D82E43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E4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82E43" w:rsidRPr="00D82E43">
        <w:rPr>
          <w:rFonts w:ascii="Times New Roman" w:hAnsi="Times New Roman" w:cs="Times New Roman"/>
          <w:sz w:val="24"/>
          <w:szCs w:val="24"/>
          <w:lang w:eastAsia="ru-RU"/>
        </w:rPr>
        <w:t xml:space="preserve">вступлением в </w:t>
      </w:r>
      <w:r w:rsidR="00D82E43" w:rsidRPr="00D82E43">
        <w:rPr>
          <w:rFonts w:ascii="Times New Roman" w:hAnsi="Times New Roman" w:cs="Times New Roman"/>
          <w:sz w:val="24"/>
          <w:szCs w:val="24"/>
        </w:rPr>
        <w:t>силу Федерального закона от 26 декабря 2024 №494-ФЗ «О внесении изменений в отдельные законодательные акты Российской Федерации»</w:t>
      </w:r>
    </w:p>
    <w:p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D82E43">
      <w:pPr>
        <w:spacing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82E43" w:rsidRPr="00D82E43" w:rsidRDefault="004026CC" w:rsidP="00D82E43">
      <w:pPr>
        <w:pStyle w:val="a8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82E43" w:rsidRP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2E43" w:rsidRPr="00D82E43" w:rsidRDefault="00D82E43" w:rsidP="00D82E43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4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№384 «Об утверждении Административного регламента предоставления Администрацией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по присвоению адреса объекту адресации, изменению и аннулированию такого адреса» от 11.12.2023 г.;</w:t>
      </w:r>
    </w:p>
    <w:p w:rsidR="00D82E43" w:rsidRPr="00D82E43" w:rsidRDefault="00D82E43" w:rsidP="00D82E43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4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№386 «Об утверждении Административного регламента предоставления Администрацией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«</w:t>
      </w:r>
      <w:r w:rsidRPr="00D82E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D82E43">
        <w:rPr>
          <w:rFonts w:ascii="Times New Roman" w:hAnsi="Times New Roman" w:cs="Times New Roman"/>
          <w:sz w:val="24"/>
          <w:szCs w:val="24"/>
        </w:rPr>
        <w:t>» от 11.12.2023 г.;</w:t>
      </w:r>
    </w:p>
    <w:p w:rsidR="00D82E43" w:rsidRPr="00D82E43" w:rsidRDefault="00D82E43" w:rsidP="00D82E43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4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№410 «Об утверждении административного регламента предоставления Администрацией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по «Согласование переустройства и (или) перепланировки помещения в многоквартирном доме» на территории МО «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сельское поселение» от 09.12.2024 г.;</w:t>
      </w:r>
    </w:p>
    <w:p w:rsidR="00D82E43" w:rsidRPr="00D82E43" w:rsidRDefault="00D82E43" w:rsidP="00D82E43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4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2E43">
        <w:rPr>
          <w:rFonts w:ascii="Times New Roman" w:hAnsi="Times New Roman" w:cs="Times New Roman"/>
          <w:sz w:val="24"/>
          <w:szCs w:val="24"/>
        </w:rPr>
        <w:t xml:space="preserve">383 «Об утверждении Административного регламента предоставления Администрацией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«</w:t>
      </w:r>
      <w:r w:rsidRPr="00D82E43">
        <w:rPr>
          <w:rFonts w:ascii="Times New Roman" w:hAnsi="Times New Roman" w:cs="Times New Roman"/>
          <w:b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82E43">
        <w:rPr>
          <w:rFonts w:ascii="Times New Roman" w:hAnsi="Times New Roman" w:cs="Times New Roman"/>
          <w:sz w:val="24"/>
          <w:szCs w:val="24"/>
        </w:rPr>
        <w:t>» от 11.12.2023 г.;</w:t>
      </w:r>
    </w:p>
    <w:p w:rsidR="00D82E43" w:rsidRPr="00D82E43" w:rsidRDefault="00D82E43" w:rsidP="00D82E43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4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2E43">
        <w:rPr>
          <w:rFonts w:ascii="Times New Roman" w:hAnsi="Times New Roman" w:cs="Times New Roman"/>
          <w:sz w:val="24"/>
          <w:szCs w:val="24"/>
        </w:rPr>
        <w:t xml:space="preserve">385 «Об утверждении Административного регламента предоставления Администрацией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                                                                                                 по </w:t>
      </w:r>
      <w:r w:rsidRPr="00D82E43">
        <w:rPr>
          <w:rFonts w:ascii="Times New Roman" w:hAnsi="Times New Roman" w:cs="Times New Roman"/>
          <w:color w:val="000000"/>
          <w:sz w:val="24"/>
          <w:szCs w:val="24"/>
        </w:rPr>
        <w:t>предоставлению жилого помещения по договору</w:t>
      </w:r>
      <w:r w:rsidRPr="00D82E43">
        <w:rPr>
          <w:rFonts w:ascii="Times New Roman" w:hAnsi="Times New Roman" w:cs="Times New Roman"/>
          <w:sz w:val="24"/>
          <w:szCs w:val="24"/>
        </w:rPr>
        <w:t xml:space="preserve"> </w:t>
      </w:r>
      <w:r w:rsidRPr="00D82E43">
        <w:rPr>
          <w:rFonts w:ascii="Times New Roman" w:hAnsi="Times New Roman" w:cs="Times New Roman"/>
          <w:color w:val="000000"/>
          <w:sz w:val="24"/>
          <w:szCs w:val="24"/>
        </w:rPr>
        <w:t>социального найма или в собственность бесплатно» от 11.12.2023 г.;</w:t>
      </w:r>
    </w:p>
    <w:p w:rsidR="00D82E43" w:rsidRPr="00D82E43" w:rsidRDefault="00D82E43" w:rsidP="00D82E43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4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2E43">
        <w:rPr>
          <w:rFonts w:ascii="Times New Roman" w:hAnsi="Times New Roman" w:cs="Times New Roman"/>
          <w:sz w:val="24"/>
          <w:szCs w:val="24"/>
        </w:rPr>
        <w:t xml:space="preserve">381 «Об утверждении административного регламента предоставления Администрацией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</w:t>
      </w:r>
      <w:r w:rsidRPr="00D82E4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2E43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82E43">
        <w:rPr>
          <w:rFonts w:ascii="Times New Roman" w:hAnsi="Times New Roman" w:cs="Times New Roman"/>
          <w:color w:val="000000"/>
          <w:sz w:val="24"/>
          <w:szCs w:val="24"/>
        </w:rPr>
        <w:t>» от 11.12.2023 г.</w:t>
      </w:r>
    </w:p>
    <w:p w:rsidR="004026CC" w:rsidRPr="00D82E43" w:rsidRDefault="00D82E43" w:rsidP="00D82E43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4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№371 «Об утверждении административного регламента предоставления Администрацией </w:t>
      </w:r>
      <w:proofErr w:type="spellStart"/>
      <w:r w:rsidRPr="00D82E4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82E4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по предоставлению информации об объектах учета, </w:t>
      </w:r>
      <w:r w:rsidRPr="00D82E43">
        <w:rPr>
          <w:rFonts w:ascii="Times New Roman" w:hAnsi="Times New Roman" w:cs="Times New Roman"/>
          <w:sz w:val="24"/>
          <w:szCs w:val="24"/>
        </w:rPr>
        <w:lastRenderedPageBreak/>
        <w:t>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» от 11.12.2023 г. </w:t>
      </w:r>
      <w:r w:rsidR="004026CC" w:rsidRP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 Постановление).</w:t>
      </w:r>
    </w:p>
    <w:p w:rsidR="00D82E43" w:rsidRPr="00D82E43" w:rsidRDefault="004026CC" w:rsidP="00D82E4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Постановления «</w:t>
      </w:r>
      <w:r w:rsidR="00D82E43" w:rsidRPr="00D82E43">
        <w:rPr>
          <w:rFonts w:ascii="Times New Roman" w:hAnsi="Times New Roman" w:cs="Times New Roman"/>
          <w:sz w:val="24"/>
          <w:szCs w:val="24"/>
        </w:rPr>
        <w:t>Формы контроля</w:t>
      </w:r>
      <w:r w:rsidR="00D82E43" w:rsidRPr="00D82E43">
        <w:rPr>
          <w:rFonts w:ascii="Times New Roman" w:hAnsi="Times New Roman" w:cs="Times New Roman"/>
          <w:sz w:val="24"/>
          <w:szCs w:val="24"/>
        </w:rPr>
        <w:t xml:space="preserve"> </w:t>
      </w:r>
      <w:r w:rsidR="00D82E43" w:rsidRPr="00D82E43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  <w:r w:rsidR="00D82E43">
        <w:rPr>
          <w:rFonts w:ascii="Times New Roman" w:hAnsi="Times New Roman" w:cs="Times New Roman"/>
          <w:sz w:val="24"/>
          <w:szCs w:val="24"/>
        </w:rPr>
        <w:t>» исключить.</w:t>
      </w:r>
    </w:p>
    <w:p w:rsidR="004026CC" w:rsidRPr="009E672D" w:rsidRDefault="00967B7D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5</w:t>
      </w:r>
      <w:r w:rsidR="00D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«</w:t>
      </w:r>
      <w:r w:rsidR="00D82E43" w:rsidRPr="00D82E43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D82E43">
        <w:rPr>
          <w:rFonts w:ascii="Times New Roman" w:hAnsi="Times New Roman" w:cs="Times New Roman"/>
          <w:sz w:val="24"/>
          <w:szCs w:val="24"/>
        </w:rPr>
        <w:t xml:space="preserve">» </w:t>
      </w:r>
      <w:r w:rsidR="00D82E43">
        <w:rPr>
          <w:rFonts w:ascii="Times New Roman" w:hAnsi="Times New Roman" w:cs="Times New Roman"/>
          <w:sz w:val="24"/>
          <w:szCs w:val="24"/>
        </w:rPr>
        <w:t>исключить</w:t>
      </w:r>
      <w:r w:rsidR="00D82E43">
        <w:rPr>
          <w:rFonts w:ascii="Times New Roman" w:hAnsi="Times New Roman" w:cs="Times New Roman"/>
          <w:sz w:val="24"/>
          <w:szCs w:val="24"/>
        </w:rPr>
        <w:t>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настоящее Постановление в официальном печатном издании </w:t>
      </w:r>
      <w:proofErr w:type="spellStart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"Информационный бюллетень" и разместить на официальном сайте муниципального образования «</w:t>
      </w:r>
      <w:proofErr w:type="spellStart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Зональненское</w:t>
      </w:r>
      <w:proofErr w:type="spellEnd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Томского района Томской области.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:rsidR="004026CC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Pr="009E672D" w:rsidRDefault="00D82E43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</w:t>
      </w:r>
      <w:proofErr w:type="gramStart"/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Администрации)   </w:t>
      </w:r>
      <w:proofErr w:type="gramEnd"/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Е.А. Коновалова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Default="004026CC" w:rsidP="00967B7D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4500" w:rsidRDefault="004026CC" w:rsidP="003E29D5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</w:p>
    <w:p w:rsidR="00D82E43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Буйко Т.В.</w:t>
      </w:r>
    </w:p>
    <w:p w:rsidR="004026CC" w:rsidRPr="009E672D" w:rsidRDefault="00D82E43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922-002</w:t>
      </w:r>
      <w:r w:rsidR="004026CC"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5765C" w:rsidRPr="00D82E43" w:rsidRDefault="004026CC" w:rsidP="00D82E43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sectPr w:rsidR="0065765C" w:rsidRPr="00D82E43" w:rsidSect="00FB5925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5D" w:rsidRDefault="0053085D">
      <w:pPr>
        <w:spacing w:after="0" w:line="240" w:lineRule="auto"/>
      </w:pPr>
      <w:r>
        <w:separator/>
      </w:r>
    </w:p>
  </w:endnote>
  <w:endnote w:type="continuationSeparator" w:id="0">
    <w:p w:rsidR="0053085D" w:rsidRDefault="0053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5D" w:rsidRDefault="0053085D">
      <w:pPr>
        <w:spacing w:after="0" w:line="240" w:lineRule="auto"/>
      </w:pPr>
      <w:r>
        <w:separator/>
      </w:r>
    </w:p>
  </w:footnote>
  <w:footnote w:type="continuationSeparator" w:id="0">
    <w:p w:rsidR="0053085D" w:rsidRDefault="0053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7C" w:rsidRDefault="004026CC" w:rsidP="00F2068A">
    <w:r>
      <w:fldChar w:fldCharType="begin"/>
    </w:r>
    <w:r>
      <w:instrText>PAGE   \* MERGEFORMAT</w:instrText>
    </w:r>
    <w:r>
      <w:fldChar w:fldCharType="separate"/>
    </w:r>
    <w:r w:rsidR="00D82E4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9DF3836"/>
    <w:multiLevelType w:val="hybridMultilevel"/>
    <w:tmpl w:val="7BE6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1B53BE"/>
    <w:rsid w:val="001E4BE4"/>
    <w:rsid w:val="00284500"/>
    <w:rsid w:val="00391280"/>
    <w:rsid w:val="003E29D5"/>
    <w:rsid w:val="003F01DC"/>
    <w:rsid w:val="004026CC"/>
    <w:rsid w:val="004912A5"/>
    <w:rsid w:val="0053085D"/>
    <w:rsid w:val="00614B79"/>
    <w:rsid w:val="0065765C"/>
    <w:rsid w:val="007944B0"/>
    <w:rsid w:val="00816187"/>
    <w:rsid w:val="00967B7D"/>
    <w:rsid w:val="009E672D"/>
    <w:rsid w:val="00C63450"/>
    <w:rsid w:val="00D82E43"/>
    <w:rsid w:val="00D858A8"/>
    <w:rsid w:val="00F15D6F"/>
    <w:rsid w:val="00F2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982C"/>
  <w15:chartTrackingRefBased/>
  <w15:docId w15:val="{A497B150-0034-4D23-ACF3-6BA64D0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  <w:style w:type="paragraph" w:styleId="a8">
    <w:name w:val="List Paragraph"/>
    <w:basedOn w:val="a"/>
    <w:uiPriority w:val="34"/>
    <w:qFormat/>
    <w:rsid w:val="00D8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User</cp:lastModifiedBy>
  <cp:revision>14</cp:revision>
  <cp:lastPrinted>2024-11-13T09:14:00Z</cp:lastPrinted>
  <dcterms:created xsi:type="dcterms:W3CDTF">2024-11-13T03:46:00Z</dcterms:created>
  <dcterms:modified xsi:type="dcterms:W3CDTF">2025-02-24T09:41:00Z</dcterms:modified>
</cp:coreProperties>
</file>