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216171">
      <w:pPr>
        <w:ind w:right="-143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216171">
        <w:rPr>
          <w:sz w:val="24"/>
          <w:szCs w:val="24"/>
        </w:rPr>
        <w:t>107</w:t>
      </w:r>
      <w:r w:rsidR="00603017">
        <w:rPr>
          <w:sz w:val="24"/>
          <w:szCs w:val="24"/>
        </w:rPr>
        <w:t xml:space="preserve"> </w:t>
      </w:r>
      <w:r w:rsidR="00680976">
        <w:rPr>
          <w:sz w:val="24"/>
          <w:szCs w:val="24"/>
        </w:rPr>
        <w:t>от 2</w:t>
      </w:r>
      <w:r w:rsidR="00A401BA">
        <w:rPr>
          <w:sz w:val="24"/>
          <w:szCs w:val="24"/>
        </w:rPr>
        <w:t>0</w:t>
      </w:r>
      <w:r w:rsidR="00ED3686">
        <w:rPr>
          <w:sz w:val="24"/>
          <w:szCs w:val="24"/>
        </w:rPr>
        <w:t>.12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315E21" w:rsidRDefault="006931F4" w:rsidP="006931F4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15E21">
        <w:rPr>
          <w:rFonts w:eastAsia="Calibri"/>
          <w:b/>
          <w:sz w:val="24"/>
          <w:szCs w:val="24"/>
          <w:lang w:eastAsia="en-US"/>
        </w:rPr>
        <w:t>ТОМСКАЯ ОБЛАСТЬ</w:t>
      </w:r>
      <w:r w:rsidR="00100DFC" w:rsidRPr="00315E21">
        <w:rPr>
          <w:rFonts w:eastAsia="Calibri"/>
          <w:b/>
          <w:sz w:val="24"/>
          <w:szCs w:val="24"/>
          <w:lang w:eastAsia="en-US"/>
        </w:rPr>
        <w:t xml:space="preserve"> </w:t>
      </w:r>
      <w:r w:rsidRPr="00315E21">
        <w:rPr>
          <w:rFonts w:eastAsia="Calibri"/>
          <w:b/>
          <w:sz w:val="24"/>
          <w:szCs w:val="24"/>
          <w:lang w:eastAsia="en-US"/>
        </w:rPr>
        <w:t>ТОМСКИЙ РАЙОН</w:t>
      </w:r>
    </w:p>
    <w:p w:rsidR="006931F4" w:rsidRPr="00315E21" w:rsidRDefault="006931F4" w:rsidP="006931F4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  <w:r w:rsidRPr="00315E21">
        <w:rPr>
          <w:rFonts w:eastAsia="Calibri"/>
          <w:b/>
          <w:sz w:val="24"/>
          <w:szCs w:val="24"/>
          <w:lang w:eastAsia="en-US"/>
        </w:rPr>
        <w:t>АДМИНИСТРАЦИЯ ЗОНАЛЬНЕНСКОГО СЕЛЬСКОГО ПОСЕЛЕНИЯ</w:t>
      </w:r>
    </w:p>
    <w:p w:rsidR="00C17CB8" w:rsidRDefault="00C17CB8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 №</w:t>
      </w:r>
      <w:r w:rsidR="00216171">
        <w:rPr>
          <w:b/>
          <w:sz w:val="24"/>
          <w:szCs w:val="24"/>
        </w:rPr>
        <w:t xml:space="preserve"> 443</w:t>
      </w:r>
      <w:r w:rsidR="00680976">
        <w:rPr>
          <w:b/>
          <w:sz w:val="24"/>
          <w:szCs w:val="24"/>
        </w:rPr>
        <w:t>/1</w:t>
      </w:r>
    </w:p>
    <w:p w:rsidR="00C17CB8" w:rsidRDefault="00C17CB8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jc w:val="center"/>
        <w:rPr>
          <w:b/>
          <w:sz w:val="24"/>
          <w:szCs w:val="24"/>
        </w:rPr>
      </w:pPr>
    </w:p>
    <w:p w:rsidR="00315E21" w:rsidRDefault="00C91704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sz w:val="24"/>
          <w:szCs w:val="24"/>
        </w:rPr>
      </w:pPr>
      <w:r w:rsidRPr="00C91704">
        <w:rPr>
          <w:b/>
          <w:sz w:val="24"/>
          <w:szCs w:val="24"/>
        </w:rPr>
        <w:t>п. Зональная Станция</w:t>
      </w:r>
      <w:r w:rsidR="00BF3998">
        <w:rPr>
          <w:b/>
          <w:sz w:val="24"/>
          <w:szCs w:val="24"/>
        </w:rPr>
        <w:t xml:space="preserve">                                                                                             </w:t>
      </w:r>
      <w:r w:rsidR="00680976">
        <w:rPr>
          <w:sz w:val="24"/>
          <w:szCs w:val="24"/>
        </w:rPr>
        <w:t>2</w:t>
      </w:r>
      <w:r w:rsidR="00BF3998" w:rsidRPr="00BF3998">
        <w:rPr>
          <w:sz w:val="24"/>
          <w:szCs w:val="24"/>
        </w:rPr>
        <w:t>0 декабря 2024год</w:t>
      </w:r>
    </w:p>
    <w:p w:rsidR="00EF0187" w:rsidRDefault="00EF0187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sz w:val="24"/>
          <w:szCs w:val="24"/>
        </w:rPr>
      </w:pPr>
    </w:p>
    <w:p w:rsidR="00EF0187" w:rsidRDefault="00EF0187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b/>
          <w:sz w:val="24"/>
          <w:szCs w:val="24"/>
        </w:rPr>
      </w:pPr>
    </w:p>
    <w:p w:rsidR="00EF0187" w:rsidRPr="00583DC7" w:rsidRDefault="00EF0187" w:rsidP="00EF0187">
      <w:pPr>
        <w:ind w:right="5102"/>
        <w:jc w:val="both"/>
        <w:rPr>
          <w:sz w:val="24"/>
          <w:szCs w:val="24"/>
        </w:rPr>
      </w:pPr>
      <w:r w:rsidRPr="00583DC7">
        <w:rPr>
          <w:sz w:val="24"/>
          <w:szCs w:val="24"/>
        </w:rPr>
        <w:t>Об утверждении Программы профилактики рисков причинения вреда(ущерба) охраняемым законом ценностям при осуществлении контроля в сфере благоустройства на 2025 год</w:t>
      </w:r>
    </w:p>
    <w:p w:rsidR="00EF0187" w:rsidRPr="002B62ED" w:rsidRDefault="00EF0187" w:rsidP="00EF0187">
      <w:pPr>
        <w:rPr>
          <w:sz w:val="24"/>
          <w:szCs w:val="24"/>
        </w:rPr>
      </w:pPr>
    </w:p>
    <w:p w:rsidR="00EF0187" w:rsidRPr="002B62ED" w:rsidRDefault="00EF0187" w:rsidP="00EF01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F0187" w:rsidRPr="002B62ED" w:rsidRDefault="00EF0187" w:rsidP="00EF01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B62ED">
        <w:rPr>
          <w:sz w:val="24"/>
          <w:szCs w:val="24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июня 2021 года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«</w:t>
      </w:r>
      <w:r>
        <w:rPr>
          <w:sz w:val="24"/>
          <w:szCs w:val="24"/>
        </w:rPr>
        <w:t>Зональненское</w:t>
      </w:r>
      <w:r w:rsidRPr="002B62ED">
        <w:rPr>
          <w:sz w:val="24"/>
          <w:szCs w:val="24"/>
        </w:rPr>
        <w:t xml:space="preserve"> сельское поселение»</w:t>
      </w:r>
    </w:p>
    <w:p w:rsidR="00EF0187" w:rsidRPr="002B62ED" w:rsidRDefault="00EF0187" w:rsidP="00EF0187">
      <w:pPr>
        <w:pStyle w:val="a5"/>
        <w:spacing w:before="360" w:after="360"/>
        <w:rPr>
          <w:b/>
          <w:sz w:val="24"/>
          <w:szCs w:val="24"/>
        </w:rPr>
      </w:pPr>
      <w:r w:rsidRPr="002B62ED">
        <w:rPr>
          <w:b/>
          <w:sz w:val="24"/>
          <w:szCs w:val="24"/>
        </w:rPr>
        <w:t>ПОСТАНОВЛЯЮ:</w:t>
      </w:r>
    </w:p>
    <w:p w:rsidR="00EF0187" w:rsidRPr="002B62ED" w:rsidRDefault="00EF0187" w:rsidP="00EF0187">
      <w:pPr>
        <w:pStyle w:val="ConsPlusNormal0"/>
        <w:widowControl w:val="0"/>
        <w:numPr>
          <w:ilvl w:val="0"/>
          <w:numId w:val="39"/>
        </w:numPr>
        <w:autoSpaceDE w:val="0"/>
        <w:ind w:left="0" w:firstLine="709"/>
        <w:jc w:val="both"/>
        <w:rPr>
          <w:rFonts w:ascii="Times New Roman" w:hAnsi="Times New Roman"/>
          <w:sz w:val="24"/>
        </w:rPr>
      </w:pPr>
      <w:r w:rsidRPr="002B62ED">
        <w:rPr>
          <w:rFonts w:ascii="Times New Roman" w:hAnsi="Times New Roman"/>
          <w:sz w:val="24"/>
        </w:rPr>
        <w:t>Утвердить прилагаемую Программу профилактики рисков причинения вреда (ущерба) охраняемым законом ценностям по муниципальному контролю в сфере благоустройства на 202</w:t>
      </w:r>
      <w:r>
        <w:rPr>
          <w:rFonts w:ascii="Times New Roman" w:hAnsi="Times New Roman"/>
          <w:sz w:val="24"/>
        </w:rPr>
        <w:t>5</w:t>
      </w:r>
      <w:r w:rsidRPr="002B62ED">
        <w:rPr>
          <w:rFonts w:ascii="Times New Roman" w:hAnsi="Times New Roman"/>
          <w:sz w:val="24"/>
        </w:rPr>
        <w:t xml:space="preserve"> год (далее – Программа) согласно </w:t>
      </w:r>
      <w:proofErr w:type="gramStart"/>
      <w:r w:rsidRPr="002B62ED">
        <w:rPr>
          <w:rFonts w:ascii="Times New Roman" w:hAnsi="Times New Roman"/>
          <w:sz w:val="24"/>
        </w:rPr>
        <w:t>приложению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2B62ED">
        <w:rPr>
          <w:rFonts w:ascii="Times New Roman" w:hAnsi="Times New Roman"/>
          <w:sz w:val="24"/>
        </w:rPr>
        <w:t>к настоящему постановлению.</w:t>
      </w:r>
    </w:p>
    <w:p w:rsidR="00EF0187" w:rsidRPr="002B62ED" w:rsidRDefault="00EF0187" w:rsidP="00EF0187">
      <w:pPr>
        <w:pStyle w:val="ConsPlusNormal0"/>
        <w:widowControl w:val="0"/>
        <w:numPr>
          <w:ilvl w:val="0"/>
          <w:numId w:val="39"/>
        </w:numPr>
        <w:autoSpaceDE w:val="0"/>
        <w:ind w:left="0" w:firstLine="709"/>
        <w:jc w:val="both"/>
        <w:rPr>
          <w:rFonts w:ascii="Times New Roman" w:hAnsi="Times New Roman"/>
          <w:sz w:val="24"/>
        </w:rPr>
      </w:pPr>
      <w:r w:rsidRPr="002B62ED">
        <w:rPr>
          <w:rFonts w:ascii="Times New Roman" w:hAnsi="Times New Roman"/>
          <w:sz w:val="24"/>
        </w:rPr>
        <w:t xml:space="preserve">Опубликовать настоящее постановление в Информационном бюллетене </w:t>
      </w:r>
      <w:r>
        <w:rPr>
          <w:rFonts w:ascii="Times New Roman" w:hAnsi="Times New Roman"/>
          <w:sz w:val="24"/>
        </w:rPr>
        <w:t>Зональненского</w:t>
      </w:r>
      <w:r w:rsidRPr="002B62ED">
        <w:rPr>
          <w:rFonts w:ascii="Times New Roman" w:hAnsi="Times New Roman"/>
          <w:sz w:val="24"/>
        </w:rPr>
        <w:t xml:space="preserve"> сельского поселения и на официальном сайте муниципального образования «</w:t>
      </w:r>
      <w:r>
        <w:rPr>
          <w:rFonts w:ascii="Times New Roman" w:hAnsi="Times New Roman"/>
          <w:sz w:val="24"/>
        </w:rPr>
        <w:t>Зональненское</w:t>
      </w:r>
      <w:r w:rsidRPr="002B62ED">
        <w:rPr>
          <w:rFonts w:ascii="Times New Roman" w:hAnsi="Times New Roman"/>
          <w:sz w:val="24"/>
        </w:rPr>
        <w:t xml:space="preserve"> сельское поселение».</w:t>
      </w:r>
    </w:p>
    <w:p w:rsidR="00EF0187" w:rsidRPr="002B62ED" w:rsidRDefault="00EF0187" w:rsidP="00EF0187">
      <w:pPr>
        <w:pStyle w:val="ConsPlusNormal0"/>
        <w:widowControl w:val="0"/>
        <w:numPr>
          <w:ilvl w:val="0"/>
          <w:numId w:val="39"/>
        </w:numPr>
        <w:autoSpaceDE w:val="0"/>
        <w:ind w:left="0" w:firstLine="709"/>
        <w:jc w:val="both"/>
        <w:rPr>
          <w:rFonts w:ascii="Times New Roman" w:hAnsi="Times New Roman"/>
          <w:sz w:val="24"/>
        </w:rPr>
      </w:pPr>
      <w:r w:rsidRPr="002B62ED">
        <w:rPr>
          <w:rFonts w:ascii="Times New Roman" w:hAnsi="Times New Roman"/>
          <w:sz w:val="24"/>
        </w:rPr>
        <w:t>Контроль за исполнением настоящего постановления оставляю за собой</w:t>
      </w:r>
      <w:r w:rsidRPr="002B62ED">
        <w:rPr>
          <w:rFonts w:ascii="Times New Roman" w:eastAsia="Calibri" w:hAnsi="Times New Roman"/>
          <w:color w:val="000000"/>
          <w:sz w:val="24"/>
          <w:lang w:eastAsia="en-US"/>
        </w:rPr>
        <w:t>.</w:t>
      </w:r>
    </w:p>
    <w:p w:rsidR="00EF0187" w:rsidRPr="002B62ED" w:rsidRDefault="00EF0187" w:rsidP="00EF0187">
      <w:pPr>
        <w:ind w:firstLine="709"/>
        <w:jc w:val="both"/>
        <w:rPr>
          <w:sz w:val="24"/>
          <w:szCs w:val="24"/>
        </w:rPr>
      </w:pPr>
    </w:p>
    <w:p w:rsidR="00EF0187" w:rsidRPr="002B62ED" w:rsidRDefault="00EF0187" w:rsidP="00EF0187">
      <w:pPr>
        <w:pStyle w:val="ConsPlusNormal0"/>
        <w:rPr>
          <w:rFonts w:ascii="Times New Roman" w:hAnsi="Times New Roman"/>
          <w:sz w:val="24"/>
        </w:rPr>
      </w:pPr>
    </w:p>
    <w:p w:rsidR="00EF0187" w:rsidRPr="00F219AA" w:rsidRDefault="00EF0187" w:rsidP="00EF018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F219AA">
        <w:rPr>
          <w:sz w:val="24"/>
          <w:szCs w:val="24"/>
        </w:rPr>
        <w:t xml:space="preserve"> поселения</w:t>
      </w:r>
    </w:p>
    <w:p w:rsidR="00EF0187" w:rsidRPr="00F219AA" w:rsidRDefault="00EF0187" w:rsidP="00EF018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219AA">
        <w:rPr>
          <w:sz w:val="24"/>
          <w:szCs w:val="24"/>
        </w:rPr>
        <w:t>(</w:t>
      </w:r>
      <w:r>
        <w:rPr>
          <w:sz w:val="24"/>
          <w:szCs w:val="24"/>
        </w:rPr>
        <w:t>Глава</w:t>
      </w:r>
      <w:r w:rsidRPr="00F219AA">
        <w:rPr>
          <w:sz w:val="24"/>
          <w:szCs w:val="24"/>
        </w:rPr>
        <w:t xml:space="preserve"> </w:t>
      </w:r>
      <w:proofErr w:type="gramStart"/>
      <w:r w:rsidRPr="00F219AA">
        <w:rPr>
          <w:sz w:val="24"/>
          <w:szCs w:val="24"/>
        </w:rPr>
        <w:t xml:space="preserve">Администрации)   </w:t>
      </w:r>
      <w:proofErr w:type="gramEnd"/>
      <w:r w:rsidRPr="00F219AA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</w:t>
      </w:r>
      <w:r w:rsidRPr="00F219A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F219AA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Е.А. Коновалова</w:t>
      </w:r>
    </w:p>
    <w:p w:rsidR="00EF0187" w:rsidRDefault="00EF0187" w:rsidP="00EF0187">
      <w:pPr>
        <w:pStyle w:val="af3"/>
        <w:rPr>
          <w:szCs w:val="24"/>
        </w:rPr>
      </w:pPr>
      <w:r w:rsidRPr="00402B4A">
        <w:rPr>
          <w:szCs w:val="24"/>
        </w:rPr>
        <w:t xml:space="preserve">                                                                                  </w:t>
      </w:r>
    </w:p>
    <w:p w:rsidR="00EF0187" w:rsidRDefault="00EF0187" w:rsidP="00EF0187">
      <w:pPr>
        <w:pStyle w:val="af3"/>
        <w:rPr>
          <w:szCs w:val="24"/>
        </w:rPr>
      </w:pPr>
    </w:p>
    <w:p w:rsidR="00EF0187" w:rsidRDefault="00EF0187" w:rsidP="00EF0187">
      <w:pPr>
        <w:pStyle w:val="af3"/>
        <w:rPr>
          <w:szCs w:val="24"/>
        </w:rPr>
      </w:pPr>
    </w:p>
    <w:p w:rsidR="00EF0187" w:rsidRDefault="00EF0187" w:rsidP="00EF0187">
      <w:pPr>
        <w:pStyle w:val="af3"/>
        <w:rPr>
          <w:szCs w:val="24"/>
        </w:rPr>
      </w:pPr>
    </w:p>
    <w:p w:rsidR="00EF0187" w:rsidRPr="00402B4A" w:rsidRDefault="00EF0187" w:rsidP="00EF0187">
      <w:pPr>
        <w:rPr>
          <w:sz w:val="24"/>
          <w:szCs w:val="24"/>
        </w:rPr>
      </w:pPr>
    </w:p>
    <w:p w:rsidR="00EF0187" w:rsidRDefault="00EF0187" w:rsidP="00EF0187">
      <w:pPr>
        <w:rPr>
          <w:sz w:val="24"/>
          <w:szCs w:val="24"/>
        </w:rPr>
      </w:pPr>
    </w:p>
    <w:p w:rsidR="00EF0187" w:rsidRPr="00714252" w:rsidRDefault="00EF0187" w:rsidP="00EF0187">
      <w:pPr>
        <w:rPr>
          <w:sz w:val="18"/>
          <w:szCs w:val="24"/>
        </w:rPr>
      </w:pPr>
    </w:p>
    <w:p w:rsidR="00EF0187" w:rsidRPr="00714252" w:rsidRDefault="00EF0187" w:rsidP="00EF0187">
      <w:pPr>
        <w:rPr>
          <w:sz w:val="18"/>
          <w:szCs w:val="24"/>
        </w:rPr>
      </w:pPr>
      <w:r w:rsidRPr="00714252">
        <w:rPr>
          <w:sz w:val="18"/>
          <w:szCs w:val="24"/>
        </w:rPr>
        <w:t>Исп. Другова С.В.</w:t>
      </w:r>
    </w:p>
    <w:p w:rsidR="00EF0187" w:rsidRPr="00714252" w:rsidRDefault="00EF0187" w:rsidP="00EF0187">
      <w:pPr>
        <w:rPr>
          <w:sz w:val="18"/>
          <w:szCs w:val="24"/>
        </w:rPr>
      </w:pPr>
      <w:r w:rsidRPr="00714252">
        <w:rPr>
          <w:sz w:val="18"/>
          <w:szCs w:val="24"/>
        </w:rPr>
        <w:t>Абрамова А.О.</w:t>
      </w:r>
    </w:p>
    <w:p w:rsidR="00EF0187" w:rsidRDefault="00EF0187" w:rsidP="00EF0187">
      <w:pPr>
        <w:rPr>
          <w:sz w:val="18"/>
          <w:szCs w:val="24"/>
        </w:rPr>
      </w:pPr>
      <w:r w:rsidRPr="00714252">
        <w:rPr>
          <w:sz w:val="18"/>
          <w:szCs w:val="24"/>
        </w:rPr>
        <w:t>923-140</w:t>
      </w:r>
    </w:p>
    <w:p w:rsidR="00EF0187" w:rsidRPr="00714252" w:rsidRDefault="00EF0187" w:rsidP="00EF0187">
      <w:pPr>
        <w:rPr>
          <w:sz w:val="18"/>
          <w:szCs w:val="24"/>
        </w:rPr>
      </w:pPr>
      <w:r>
        <w:rPr>
          <w:sz w:val="18"/>
          <w:szCs w:val="24"/>
        </w:rPr>
        <w:t>В дело 01-23</w:t>
      </w:r>
    </w:p>
    <w:p w:rsidR="00EF0187" w:rsidRDefault="00EF0187" w:rsidP="00EF0187">
      <w:pPr>
        <w:ind w:left="5529"/>
        <w:rPr>
          <w:sz w:val="24"/>
          <w:szCs w:val="24"/>
        </w:rPr>
      </w:pPr>
    </w:p>
    <w:p w:rsidR="00EF0187" w:rsidRDefault="00EF0187" w:rsidP="00EF0187">
      <w:pPr>
        <w:ind w:left="5529"/>
        <w:rPr>
          <w:sz w:val="24"/>
          <w:szCs w:val="24"/>
        </w:rPr>
      </w:pPr>
    </w:p>
    <w:p w:rsidR="00EF0187" w:rsidRDefault="00EF0187" w:rsidP="00EF0187">
      <w:pPr>
        <w:ind w:left="5812"/>
        <w:jc w:val="both"/>
        <w:rPr>
          <w:sz w:val="24"/>
          <w:szCs w:val="24"/>
        </w:rPr>
      </w:pPr>
    </w:p>
    <w:p w:rsidR="00EF0187" w:rsidRPr="00EF0187" w:rsidRDefault="00EF0187" w:rsidP="00EF0187">
      <w:pPr>
        <w:ind w:left="5812"/>
        <w:jc w:val="both"/>
        <w:rPr>
          <w:sz w:val="22"/>
          <w:szCs w:val="22"/>
        </w:rPr>
      </w:pPr>
      <w:r w:rsidRPr="00EF0187">
        <w:rPr>
          <w:sz w:val="22"/>
          <w:szCs w:val="22"/>
        </w:rPr>
        <w:t>Приложение к Решению Совета Зональненского сельского поселения от 20 декабря 2024 № 443/1</w:t>
      </w:r>
    </w:p>
    <w:p w:rsidR="00EF0187" w:rsidRPr="002B62ED" w:rsidRDefault="00EF0187" w:rsidP="00EF0187">
      <w:pPr>
        <w:rPr>
          <w:sz w:val="24"/>
          <w:szCs w:val="24"/>
        </w:rPr>
      </w:pPr>
    </w:p>
    <w:p w:rsidR="00EF0187" w:rsidRPr="004738AB" w:rsidRDefault="00EF0187" w:rsidP="00EF0187">
      <w:pPr>
        <w:jc w:val="center"/>
        <w:rPr>
          <w:b/>
          <w:sz w:val="24"/>
          <w:szCs w:val="24"/>
        </w:rPr>
      </w:pPr>
      <w:r w:rsidRPr="004738AB">
        <w:rPr>
          <w:b/>
          <w:sz w:val="24"/>
          <w:szCs w:val="24"/>
        </w:rPr>
        <w:t>ПРОГРАММА</w:t>
      </w:r>
    </w:p>
    <w:p w:rsidR="00EF0187" w:rsidRPr="004738AB" w:rsidRDefault="00EF0187" w:rsidP="00EF018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738AB">
        <w:rPr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4738AB">
        <w:rPr>
          <w:b/>
          <w:sz w:val="24"/>
          <w:szCs w:val="24"/>
        </w:rPr>
        <w:br/>
        <w:t>при осуществлении контроля в сфере благоустройства на 202</w:t>
      </w:r>
      <w:r>
        <w:rPr>
          <w:b/>
          <w:sz w:val="24"/>
          <w:szCs w:val="24"/>
        </w:rPr>
        <w:t>5</w:t>
      </w:r>
      <w:r w:rsidRPr="004738AB">
        <w:rPr>
          <w:b/>
          <w:sz w:val="24"/>
          <w:szCs w:val="24"/>
        </w:rPr>
        <w:t xml:space="preserve"> год</w:t>
      </w:r>
    </w:p>
    <w:p w:rsidR="00EF0187" w:rsidRPr="004738AB" w:rsidRDefault="00EF0187" w:rsidP="00EF0187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EF0187" w:rsidRPr="002B62ED" w:rsidRDefault="00EF0187" w:rsidP="00EF018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B62ED">
        <w:rPr>
          <w:sz w:val="24"/>
          <w:szCs w:val="24"/>
          <w:lang w:val="en-US"/>
        </w:rPr>
        <w:t>I</w:t>
      </w:r>
      <w:r w:rsidRPr="002B62ED">
        <w:rPr>
          <w:sz w:val="24"/>
          <w:szCs w:val="24"/>
        </w:rPr>
        <w:t>. Анализ текущего состояния осуществления муниципального контроля в сфере благоустройства,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EF0187" w:rsidRPr="002B62ED" w:rsidRDefault="00EF0187" w:rsidP="00EF018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F0187" w:rsidRPr="003C2C49" w:rsidRDefault="00EF0187" w:rsidP="00EF0187">
      <w:pPr>
        <w:pStyle w:val="ae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C49">
        <w:rPr>
          <w:rFonts w:ascii="Times New Roman" w:hAnsi="Times New Roman"/>
          <w:sz w:val="24"/>
          <w:szCs w:val="24"/>
        </w:rPr>
        <w:t xml:space="preserve">Программа </w:t>
      </w:r>
      <w:r w:rsidRPr="003C2C49">
        <w:rPr>
          <w:rFonts w:ascii="Times New Roman" w:hAnsi="Times New Roman"/>
          <w:bCs/>
          <w:sz w:val="24"/>
          <w:szCs w:val="24"/>
        </w:rPr>
        <w:t xml:space="preserve">профилактики нарушений обязательных требований </w:t>
      </w:r>
      <w:r w:rsidRPr="003C2C49">
        <w:rPr>
          <w:rFonts w:ascii="Times New Roman" w:hAnsi="Times New Roman"/>
          <w:bCs/>
          <w:sz w:val="24"/>
          <w:szCs w:val="24"/>
        </w:rPr>
        <w:br/>
        <w:t xml:space="preserve">при осуществлении муниципального контроля в сфере благоустройства на территории муниципального образования </w:t>
      </w:r>
      <w:r w:rsidRPr="003C2C49">
        <w:rPr>
          <w:rFonts w:ascii="Times New Roman" w:hAnsi="Times New Roman"/>
          <w:sz w:val="24"/>
          <w:szCs w:val="24"/>
        </w:rPr>
        <w:t>«Зональненское сельское поселение» в 2025 году (далее – Программа профилактики) разработана 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Зональненского сельского поселения от 07.12.2021 №35 «Об утверждении Положения «О муниципальном контроле в сфере благоустройства».</w:t>
      </w:r>
    </w:p>
    <w:p w:rsidR="00EF0187" w:rsidRPr="003C2C49" w:rsidRDefault="00EF0187" w:rsidP="00EF0187">
      <w:pPr>
        <w:pStyle w:val="ae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C2C49">
        <w:rPr>
          <w:rFonts w:ascii="Times New Roman" w:eastAsia="Times New Roman" w:hAnsi="Times New Roman"/>
          <w:sz w:val="24"/>
          <w:szCs w:val="24"/>
        </w:rPr>
        <w:t>Муниципальный к</w:t>
      </w:r>
      <w:r>
        <w:rPr>
          <w:rFonts w:ascii="Times New Roman" w:eastAsia="Times New Roman" w:hAnsi="Times New Roman"/>
          <w:sz w:val="24"/>
          <w:szCs w:val="24"/>
        </w:rPr>
        <w:t xml:space="preserve">онтроль в сфере благоустройства </w:t>
      </w:r>
      <w:r w:rsidRPr="003C2C49">
        <w:rPr>
          <w:rFonts w:ascii="Times New Roman" w:eastAsia="Times New Roman" w:hAnsi="Times New Roman"/>
          <w:sz w:val="24"/>
          <w:szCs w:val="24"/>
        </w:rPr>
        <w:t xml:space="preserve">(далее – муниципальный контроль) – деятельность Администрации </w:t>
      </w:r>
      <w:r>
        <w:rPr>
          <w:rFonts w:ascii="Times New Roman" w:eastAsia="Times New Roman" w:hAnsi="Times New Roman"/>
          <w:sz w:val="24"/>
          <w:szCs w:val="24"/>
        </w:rPr>
        <w:t>Зональненского сельского поселения</w:t>
      </w:r>
      <w:r w:rsidRPr="003C2C49">
        <w:rPr>
          <w:rFonts w:ascii="Times New Roman" w:eastAsia="Times New Roman" w:hAnsi="Times New Roman"/>
          <w:sz w:val="24"/>
          <w:szCs w:val="24"/>
        </w:rPr>
        <w:t>, направленная на предупреждение, выявление и пресечение нарушений обязательных требований, установленных Правилами благоустройства территории муниципального образования «</w:t>
      </w:r>
      <w:r w:rsidRPr="003C2C49">
        <w:rPr>
          <w:rFonts w:ascii="Times New Roman" w:hAnsi="Times New Roman"/>
          <w:sz w:val="24"/>
          <w:szCs w:val="24"/>
        </w:rPr>
        <w:t>Зональненское сельское поселение</w:t>
      </w:r>
      <w:r w:rsidRPr="003C2C49">
        <w:rPr>
          <w:rFonts w:ascii="Times New Roman" w:eastAsia="Times New Roman" w:hAnsi="Times New Roman"/>
          <w:sz w:val="24"/>
          <w:szCs w:val="24"/>
        </w:rPr>
        <w:t xml:space="preserve">»,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требования), осуществляемая в рамках полномочий Администрации </w:t>
      </w:r>
      <w:r w:rsidRPr="003C2C49">
        <w:rPr>
          <w:rFonts w:ascii="Times New Roman" w:hAnsi="Times New Roman"/>
          <w:sz w:val="24"/>
          <w:szCs w:val="24"/>
        </w:rPr>
        <w:t>Зональненско</w:t>
      </w:r>
      <w:r>
        <w:rPr>
          <w:rFonts w:ascii="Times New Roman" w:hAnsi="Times New Roman"/>
          <w:sz w:val="24"/>
          <w:szCs w:val="24"/>
        </w:rPr>
        <w:t>го</w:t>
      </w:r>
      <w:r w:rsidRPr="003C2C49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3C2C49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3C2C49">
        <w:rPr>
          <w:rFonts w:ascii="Times New Roman" w:eastAsia="Times New Roman" w:hAnsi="Times New Roman"/>
          <w:sz w:val="24"/>
          <w:szCs w:val="24"/>
        </w:rPr>
        <w:t xml:space="preserve"> по решению вопросов местного значения посредством профилактики нарушений обязательных требований, оценки их соблюдения юридическими лицами, индивидуальными предпринимателями, гражданами (далее – контролируемые лица),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 </w:t>
      </w:r>
    </w:p>
    <w:p w:rsidR="00EF0187" w:rsidRPr="003C2C49" w:rsidRDefault="00EF0187" w:rsidP="00EF0187">
      <w:pPr>
        <w:pStyle w:val="Standard"/>
        <w:numPr>
          <w:ilvl w:val="0"/>
          <w:numId w:val="40"/>
        </w:numPr>
        <w:tabs>
          <w:tab w:val="left" w:pos="0"/>
        </w:tabs>
        <w:ind w:left="0" w:firstLine="709"/>
        <w:jc w:val="both"/>
        <w:textAlignment w:val="baseline"/>
        <w:rPr>
          <w:rFonts w:cs="Times New Roman"/>
          <w:lang w:eastAsia="ru-RU"/>
        </w:rPr>
      </w:pPr>
      <w:r w:rsidRPr="003C2C49">
        <w:rPr>
          <w:rFonts w:cs="Times New Roman"/>
        </w:rPr>
        <w:t>Муниципальный контроль на территории муниципального образования «</w:t>
      </w:r>
      <w:r w:rsidRPr="003C2C49">
        <w:t>Зональненское сельское поселение</w:t>
      </w:r>
      <w:r w:rsidRPr="003C2C49">
        <w:rPr>
          <w:rFonts w:cs="Times New Roman"/>
        </w:rPr>
        <w:t xml:space="preserve">» осуществляет Администрация </w:t>
      </w:r>
      <w:r w:rsidRPr="003C2C49">
        <w:t>Зональненско</w:t>
      </w:r>
      <w:r>
        <w:t>го</w:t>
      </w:r>
      <w:r w:rsidRPr="003C2C49">
        <w:t xml:space="preserve"> сельско</w:t>
      </w:r>
      <w:r>
        <w:t>го</w:t>
      </w:r>
      <w:r w:rsidRPr="003C2C49">
        <w:t xml:space="preserve"> поселени</w:t>
      </w:r>
      <w:r>
        <w:t>я</w:t>
      </w:r>
      <w:r w:rsidRPr="003C2C49">
        <w:rPr>
          <w:rFonts w:cs="Times New Roman"/>
        </w:rPr>
        <w:t xml:space="preserve"> в лице определенных Главой </w:t>
      </w:r>
      <w:r>
        <w:rPr>
          <w:rFonts w:cs="Times New Roman"/>
        </w:rPr>
        <w:t>Администрации</w:t>
      </w:r>
      <w:r w:rsidRPr="003C2C49">
        <w:rPr>
          <w:rFonts w:cs="Times New Roman"/>
        </w:rPr>
        <w:t xml:space="preserve"> </w:t>
      </w:r>
      <w:r w:rsidRPr="003C2C49">
        <w:t>Зональненско</w:t>
      </w:r>
      <w:r>
        <w:t>го</w:t>
      </w:r>
      <w:r w:rsidRPr="003C2C49">
        <w:t xml:space="preserve"> сельско</w:t>
      </w:r>
      <w:r>
        <w:t>го</w:t>
      </w:r>
      <w:r w:rsidRPr="003C2C49">
        <w:t xml:space="preserve"> поселени</w:t>
      </w:r>
      <w:r>
        <w:t>я</w:t>
      </w:r>
      <w:r w:rsidRPr="003C2C49">
        <w:rPr>
          <w:rFonts w:cs="Times New Roman"/>
        </w:rPr>
        <w:t xml:space="preserve"> </w:t>
      </w:r>
      <w:r>
        <w:rPr>
          <w:rFonts w:cs="Times New Roman"/>
        </w:rPr>
        <w:t>уполномоченных лиц</w:t>
      </w:r>
      <w:r w:rsidRPr="003C2C49">
        <w:rPr>
          <w:rFonts w:cs="Times New Roman"/>
        </w:rPr>
        <w:t>.</w:t>
      </w:r>
    </w:p>
    <w:p w:rsidR="00EF0187" w:rsidRPr="003C2C49" w:rsidRDefault="00EF0187" w:rsidP="00EF0187">
      <w:pPr>
        <w:pStyle w:val="Standard"/>
        <w:numPr>
          <w:ilvl w:val="0"/>
          <w:numId w:val="40"/>
        </w:numPr>
        <w:tabs>
          <w:tab w:val="left" w:pos="0"/>
        </w:tabs>
        <w:ind w:left="0" w:firstLine="709"/>
        <w:jc w:val="both"/>
        <w:textAlignment w:val="baseline"/>
        <w:rPr>
          <w:rFonts w:cs="Times New Roman"/>
          <w:lang w:eastAsia="ru-RU"/>
        </w:rPr>
      </w:pPr>
      <w:r w:rsidRPr="003C2C49">
        <w:rPr>
          <w:rFonts w:cs="Times New Roman"/>
          <w:lang w:eastAsia="ru-RU"/>
        </w:rPr>
        <w:t>Объектами муниципального контроля являются:</w:t>
      </w:r>
    </w:p>
    <w:p w:rsidR="00EF0187" w:rsidRPr="003C2C49" w:rsidRDefault="00EF0187" w:rsidP="00EF0187">
      <w:pPr>
        <w:pStyle w:val="ae"/>
        <w:widowControl w:val="0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C2C49">
        <w:rPr>
          <w:rFonts w:ascii="Times New Roman" w:eastAsia="Times New Roman" w:hAnsi="Times New Roman"/>
          <w:sz w:val="24"/>
          <w:szCs w:val="24"/>
        </w:rPr>
        <w:t>деяте</w:t>
      </w:r>
      <w:r>
        <w:rPr>
          <w:rFonts w:ascii="Times New Roman" w:eastAsia="Times New Roman" w:hAnsi="Times New Roman"/>
          <w:sz w:val="24"/>
          <w:szCs w:val="24"/>
        </w:rPr>
        <w:t>льность, действия (бездействие)</w:t>
      </w:r>
      <w:r w:rsidRPr="003C2C49">
        <w:rPr>
          <w:rFonts w:ascii="Times New Roman" w:eastAsia="Times New Roman" w:hAnsi="Times New Roman"/>
          <w:sz w:val="24"/>
          <w:szCs w:val="24"/>
        </w:rPr>
        <w:t xml:space="preserve"> организаций, в рамках которых должны соблюдаться обязательные требования, в том числе предъявляемые к организациям, осуществляющим деятельность, действия (бездействие);</w:t>
      </w:r>
    </w:p>
    <w:p w:rsidR="00EF0187" w:rsidRPr="003C2C49" w:rsidRDefault="00EF0187" w:rsidP="00EF0187">
      <w:pPr>
        <w:pStyle w:val="ae"/>
        <w:widowControl w:val="0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C2C49">
        <w:rPr>
          <w:rFonts w:ascii="Times New Roman" w:eastAsia="Times New Roman" w:hAnsi="Times New Roman"/>
          <w:sz w:val="24"/>
          <w:szCs w:val="24"/>
        </w:rPr>
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EF0187" w:rsidRPr="003C2C49" w:rsidRDefault="00EF0187" w:rsidP="00EF0187">
      <w:pPr>
        <w:pStyle w:val="ae"/>
        <w:widowControl w:val="0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C2C49">
        <w:rPr>
          <w:rFonts w:ascii="Times New Roman" w:eastAsia="Times New Roman" w:hAnsi="Times New Roman"/>
          <w:sz w:val="24"/>
          <w:szCs w:val="24"/>
        </w:rPr>
        <w:t>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другие объекты, которыми граждане и организации владеют и (или) пользуются.</w:t>
      </w:r>
    </w:p>
    <w:p w:rsidR="00EF0187" w:rsidRPr="003C2C49" w:rsidRDefault="00EF0187" w:rsidP="00EF0187">
      <w:pPr>
        <w:pStyle w:val="Standard"/>
        <w:numPr>
          <w:ilvl w:val="0"/>
          <w:numId w:val="40"/>
        </w:numPr>
        <w:tabs>
          <w:tab w:val="left" w:pos="0"/>
        </w:tabs>
        <w:ind w:left="0" w:firstLine="709"/>
        <w:jc w:val="both"/>
        <w:textAlignment w:val="baseline"/>
        <w:rPr>
          <w:rFonts w:cs="Times New Roman"/>
          <w:lang w:eastAsia="ru-RU"/>
        </w:rPr>
      </w:pPr>
      <w:r w:rsidRPr="003C2C49">
        <w:rPr>
          <w:rFonts w:cs="Times New Roman"/>
        </w:rPr>
        <w:t>Программа профилактики рисков причинения вреда (ущерба) охраняемым законом ценностям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муниципального образования «</w:t>
      </w:r>
      <w:r>
        <w:rPr>
          <w:rFonts w:cs="Times New Roman"/>
        </w:rPr>
        <w:t>Зональненское сельское поселение</w:t>
      </w:r>
      <w:r w:rsidRPr="003C2C49">
        <w:rPr>
          <w:rFonts w:cs="Times New Roman"/>
        </w:rPr>
        <w:t>»</w:t>
      </w:r>
      <w:r w:rsidRPr="003C2C49">
        <w:rPr>
          <w:rFonts w:cs="Times New Roman"/>
          <w:bCs/>
        </w:rPr>
        <w:t>.</w:t>
      </w:r>
    </w:p>
    <w:p w:rsidR="00EF0187" w:rsidRDefault="00EF0187" w:rsidP="00EF0187">
      <w:pPr>
        <w:pStyle w:val="Standard"/>
        <w:numPr>
          <w:ilvl w:val="0"/>
          <w:numId w:val="40"/>
        </w:numPr>
        <w:tabs>
          <w:tab w:val="left" w:pos="0"/>
        </w:tabs>
        <w:ind w:left="0" w:firstLine="709"/>
        <w:jc w:val="both"/>
        <w:textAlignment w:val="baseline"/>
        <w:rPr>
          <w:rFonts w:cs="Times New Roman"/>
          <w:lang w:eastAsia="ru-RU"/>
        </w:rPr>
      </w:pPr>
      <w:r w:rsidRPr="003C2C49">
        <w:rPr>
          <w:rFonts w:cs="Times New Roman"/>
          <w:lang w:eastAsia="ru-RU"/>
        </w:rPr>
        <w:t>В целях предупреждения нарушений контролируемыми лицами обязательных требований, устранения причин, факторов и условий, способствующих указанным нарушениям, уполномоченными органами осуществлялись мероприятия по профилактике таких нарушений в соответствии с программой профилактики нарушений на 2024 год.</w:t>
      </w:r>
    </w:p>
    <w:p w:rsidR="00EF0187" w:rsidRDefault="00EF0187" w:rsidP="00EF0187">
      <w:pPr>
        <w:pStyle w:val="Standard"/>
        <w:tabs>
          <w:tab w:val="left" w:pos="0"/>
        </w:tabs>
        <w:jc w:val="both"/>
        <w:textAlignment w:val="baseline"/>
        <w:rPr>
          <w:rFonts w:cs="Times New Roman"/>
          <w:lang w:eastAsia="ru-RU"/>
        </w:rPr>
      </w:pPr>
    </w:p>
    <w:p w:rsidR="00EF0187" w:rsidRDefault="00EF0187" w:rsidP="00EF0187">
      <w:pPr>
        <w:pStyle w:val="Standard"/>
        <w:tabs>
          <w:tab w:val="left" w:pos="0"/>
        </w:tabs>
        <w:jc w:val="both"/>
        <w:textAlignment w:val="baseline"/>
        <w:rPr>
          <w:rFonts w:cs="Times New Roman"/>
          <w:lang w:eastAsia="ru-RU"/>
        </w:rPr>
      </w:pPr>
    </w:p>
    <w:p w:rsidR="00EF0187" w:rsidRPr="003C2C49" w:rsidRDefault="00EF0187" w:rsidP="00EF0187">
      <w:pPr>
        <w:pStyle w:val="Standard"/>
        <w:tabs>
          <w:tab w:val="left" w:pos="0"/>
        </w:tabs>
        <w:jc w:val="both"/>
        <w:textAlignment w:val="baseline"/>
        <w:rPr>
          <w:rFonts w:cs="Times New Roman"/>
          <w:lang w:eastAsia="ru-RU"/>
        </w:rPr>
      </w:pPr>
    </w:p>
    <w:p w:rsidR="00EF0187" w:rsidRPr="003C2C49" w:rsidRDefault="00EF0187" w:rsidP="00EF0187">
      <w:pPr>
        <w:pStyle w:val="Standard"/>
        <w:tabs>
          <w:tab w:val="left" w:pos="0"/>
        </w:tabs>
        <w:ind w:firstLine="709"/>
        <w:jc w:val="both"/>
        <w:rPr>
          <w:rFonts w:cs="Times New Roman"/>
          <w:lang w:eastAsia="ru-RU"/>
        </w:rPr>
      </w:pPr>
      <w:r w:rsidRPr="003C2C49">
        <w:rPr>
          <w:rFonts w:cs="Times New Roman"/>
          <w:lang w:eastAsia="ru-RU"/>
        </w:rPr>
        <w:t xml:space="preserve">В 2024 году в целях профилактики нарушений обязательных требований на официальном сайте Администрации </w:t>
      </w:r>
      <w:r>
        <w:rPr>
          <w:rFonts w:cs="Times New Roman"/>
          <w:lang w:eastAsia="ru-RU"/>
        </w:rPr>
        <w:t>Зональненского сельского поселения</w:t>
      </w:r>
      <w:r w:rsidRPr="003C2C49">
        <w:rPr>
          <w:rFonts w:cs="Times New Roman"/>
          <w:lang w:eastAsia="ru-RU"/>
        </w:rPr>
        <w:t xml:space="preserve"> в информационно-телекоммуникационной сети Интернет обе</w:t>
      </w:r>
      <w:r>
        <w:rPr>
          <w:rFonts w:cs="Times New Roman"/>
          <w:lang w:eastAsia="ru-RU"/>
        </w:rPr>
        <w:t xml:space="preserve">спечено размещение информации об </w:t>
      </w:r>
      <w:r w:rsidRPr="003C2C49">
        <w:rPr>
          <w:rFonts w:cs="Times New Roman"/>
          <w:lang w:eastAsia="ru-RU"/>
        </w:rPr>
        <w:t>обязательных требованиях, разъяснени</w:t>
      </w:r>
      <w:r>
        <w:rPr>
          <w:rFonts w:cs="Times New Roman"/>
          <w:lang w:eastAsia="ru-RU"/>
        </w:rPr>
        <w:t>ях</w:t>
      </w:r>
      <w:r w:rsidRPr="003C2C49">
        <w:rPr>
          <w:rFonts w:cs="Times New Roman"/>
          <w:lang w:eastAsia="ru-RU"/>
        </w:rPr>
        <w:t>, полезная информация, в том числе перечень нормативных правовых актов, содержащих обязательные требования.</w:t>
      </w:r>
    </w:p>
    <w:p w:rsidR="00EF0187" w:rsidRPr="003C2C49" w:rsidRDefault="00EF0187" w:rsidP="00EF0187">
      <w:pPr>
        <w:pStyle w:val="Standard"/>
        <w:tabs>
          <w:tab w:val="left" w:pos="0"/>
        </w:tabs>
        <w:ind w:firstLine="709"/>
        <w:jc w:val="both"/>
        <w:rPr>
          <w:rFonts w:cs="Times New Roman"/>
          <w:lang w:eastAsia="ru-RU"/>
        </w:rPr>
      </w:pPr>
      <w:r w:rsidRPr="003C2C49">
        <w:rPr>
          <w:rFonts w:cs="Times New Roman"/>
          <w:lang w:eastAsia="ru-RU"/>
        </w:rPr>
        <w:t xml:space="preserve">Информирование осуществляется посредством размещения и актуализации сведений, предусмотренных статьей 46 Федерального закона от 31.07.2020 № 248-ФЗ «О государственном контроле (надзоре) и муниципальном контроле в Российской Федерации», на официальном сайте Администрации </w:t>
      </w:r>
      <w:r>
        <w:rPr>
          <w:rFonts w:cs="Times New Roman"/>
          <w:lang w:eastAsia="ru-RU"/>
        </w:rPr>
        <w:t>Зональненского сельского поселения</w:t>
      </w:r>
      <w:r w:rsidRPr="003C2C49">
        <w:rPr>
          <w:rFonts w:cs="Times New Roman"/>
          <w:lang w:eastAsia="ru-RU"/>
        </w:rPr>
        <w:t xml:space="preserve"> в информационно-теле</w:t>
      </w:r>
      <w:r>
        <w:rPr>
          <w:rFonts w:cs="Times New Roman"/>
          <w:lang w:eastAsia="ru-RU"/>
        </w:rPr>
        <w:t>коммуникационной сети Интернет</w:t>
      </w:r>
      <w:r w:rsidRPr="003C2C49">
        <w:rPr>
          <w:rFonts w:cs="Times New Roman"/>
          <w:lang w:eastAsia="ru-RU"/>
        </w:rPr>
        <w:t>, а также посредством рассылки материалов, информационных писем, руководств по соблюдению действующих обязательных требований, предусмотренных Правилами благоустройства.</w:t>
      </w:r>
    </w:p>
    <w:p w:rsidR="00EF0187" w:rsidRPr="005C3031" w:rsidRDefault="00EF0187" w:rsidP="00EF0187">
      <w:pPr>
        <w:pStyle w:val="Standard"/>
        <w:tabs>
          <w:tab w:val="left" w:pos="0"/>
        </w:tabs>
        <w:ind w:firstLine="709"/>
        <w:jc w:val="both"/>
        <w:rPr>
          <w:rFonts w:cs="Times New Roman"/>
          <w:lang w:eastAsia="ru-RU"/>
        </w:rPr>
      </w:pPr>
      <w:r w:rsidRPr="003C2C49">
        <w:rPr>
          <w:rFonts w:cs="Times New Roman"/>
          <w:lang w:eastAsia="ru-RU"/>
        </w:rPr>
        <w:t xml:space="preserve">В 2024 году в соответствии с требованиями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в условиях соблюдения моратория на проведение контрольных мероприятий, </w:t>
      </w:r>
      <w:r w:rsidRPr="00680AAB">
        <w:rPr>
          <w:rFonts w:cs="Times New Roman"/>
          <w:lang w:eastAsia="ru-RU"/>
        </w:rPr>
        <w:t>плановые и внеплановые проверки не проводились, поэтому была усилена профилактическая работа.</w:t>
      </w:r>
    </w:p>
    <w:p w:rsidR="00EF0187" w:rsidRPr="003C2C49" w:rsidRDefault="00EF0187" w:rsidP="00EF0187">
      <w:pPr>
        <w:pStyle w:val="ae"/>
        <w:widowControl w:val="0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C2C49">
        <w:rPr>
          <w:rFonts w:ascii="Times New Roman" w:eastAsia="Times New Roman" w:hAnsi="Times New Roman"/>
          <w:sz w:val="24"/>
          <w:szCs w:val="24"/>
        </w:rPr>
        <w:t>В 2024 году по результатам проведения профилактических мероприятий нарушений обязательных требований, которые причинили вред (ущерб) охраняемым законом ценностям либо создали угрозу причинения вреда (ущерба) охраняемым законом ценностям, не выявлено.</w:t>
      </w:r>
    </w:p>
    <w:p w:rsidR="00EF0187" w:rsidRPr="002B62ED" w:rsidRDefault="00EF0187" w:rsidP="00EF0187">
      <w:pPr>
        <w:ind w:left="698"/>
        <w:jc w:val="center"/>
        <w:rPr>
          <w:sz w:val="24"/>
          <w:szCs w:val="24"/>
        </w:rPr>
      </w:pPr>
    </w:p>
    <w:p w:rsidR="00EF0187" w:rsidRPr="002B62ED" w:rsidRDefault="00EF0187" w:rsidP="00EF0187">
      <w:pPr>
        <w:ind w:left="698"/>
        <w:jc w:val="center"/>
        <w:rPr>
          <w:sz w:val="24"/>
          <w:szCs w:val="24"/>
        </w:rPr>
      </w:pPr>
      <w:r w:rsidRPr="002B62ED">
        <w:rPr>
          <w:sz w:val="24"/>
          <w:szCs w:val="24"/>
          <w:lang w:val="en-US"/>
        </w:rPr>
        <w:t>II</w:t>
      </w:r>
      <w:r w:rsidRPr="002B62ED">
        <w:rPr>
          <w:sz w:val="24"/>
          <w:szCs w:val="24"/>
        </w:rPr>
        <w:t>. Цели и задачи реализации программы профилактики</w:t>
      </w:r>
    </w:p>
    <w:p w:rsidR="00EF0187" w:rsidRPr="002B62ED" w:rsidRDefault="00EF0187" w:rsidP="00EF0187">
      <w:pPr>
        <w:ind w:left="698"/>
        <w:jc w:val="center"/>
        <w:rPr>
          <w:sz w:val="24"/>
          <w:szCs w:val="24"/>
        </w:rPr>
      </w:pPr>
    </w:p>
    <w:p w:rsidR="00EF0187" w:rsidRPr="00C64194" w:rsidRDefault="00EF0187" w:rsidP="00EF0187">
      <w:pPr>
        <w:pStyle w:val="ae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194">
        <w:rPr>
          <w:rFonts w:ascii="Times New Roman" w:hAnsi="Times New Roman"/>
          <w:sz w:val="24"/>
          <w:szCs w:val="24"/>
        </w:rPr>
        <w:t>Цели реализации Программы профилактики:</w:t>
      </w:r>
    </w:p>
    <w:p w:rsidR="00EF0187" w:rsidRPr="00C64194" w:rsidRDefault="00EF0187" w:rsidP="00EF0187">
      <w:pPr>
        <w:pStyle w:val="ae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194">
        <w:rPr>
          <w:rFonts w:ascii="Times New Roman" w:hAnsi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EF0187" w:rsidRPr="00C64194" w:rsidRDefault="00EF0187" w:rsidP="00EF0187">
      <w:pPr>
        <w:pStyle w:val="ae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194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F0187" w:rsidRPr="00C64194" w:rsidRDefault="00EF0187" w:rsidP="00EF0187">
      <w:pPr>
        <w:pStyle w:val="ae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194">
        <w:rPr>
          <w:rFonts w:ascii="Times New Roman" w:hAnsi="Times New Roman"/>
          <w:sz w:val="24"/>
          <w:szCs w:val="24"/>
        </w:rPr>
        <w:t xml:space="preserve">устранение условий, причин и факторов, способных привести к нарушению обязательных требований и (или) </w:t>
      </w:r>
      <w:bookmarkStart w:id="0" w:name="_Hlk177047199"/>
      <w:r w:rsidRPr="00C64194">
        <w:rPr>
          <w:rFonts w:ascii="Times New Roman" w:hAnsi="Times New Roman"/>
          <w:sz w:val="24"/>
          <w:szCs w:val="24"/>
        </w:rPr>
        <w:t>причинению вреда (ущерба) охраняемым законом ценностям</w:t>
      </w:r>
      <w:bookmarkEnd w:id="0"/>
      <w:r w:rsidRPr="00C64194">
        <w:rPr>
          <w:rFonts w:ascii="Times New Roman" w:hAnsi="Times New Roman"/>
          <w:sz w:val="24"/>
          <w:szCs w:val="24"/>
        </w:rPr>
        <w:t>.</w:t>
      </w:r>
    </w:p>
    <w:p w:rsidR="00EF0187" w:rsidRPr="00C64194" w:rsidRDefault="00EF0187" w:rsidP="00EF0187">
      <w:pPr>
        <w:pStyle w:val="ae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194">
        <w:rPr>
          <w:rFonts w:ascii="Times New Roman" w:hAnsi="Times New Roman"/>
          <w:sz w:val="24"/>
          <w:szCs w:val="24"/>
        </w:rPr>
        <w:t>Задачами реализации Программы профилактики являются:</w:t>
      </w:r>
    </w:p>
    <w:p w:rsidR="00EF0187" w:rsidRPr="00C64194" w:rsidRDefault="00EF0187" w:rsidP="00EF0187">
      <w:pPr>
        <w:pStyle w:val="ae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194">
        <w:rPr>
          <w:rFonts w:ascii="Times New Roman" w:hAnsi="Times New Roman"/>
          <w:sz w:val="24"/>
          <w:szCs w:val="24"/>
        </w:rPr>
        <w:t xml:space="preserve">выявление причин, факторов и условий, способствующих нарушению обязательных требований, определение способов устранения или снижения угрозы возникновения рисков причинению вреда (ущерба) охраняемым законом ценностям; </w:t>
      </w:r>
    </w:p>
    <w:p w:rsidR="00EF0187" w:rsidRPr="00C64194" w:rsidRDefault="00EF0187" w:rsidP="00EF0187">
      <w:pPr>
        <w:pStyle w:val="ae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194">
        <w:rPr>
          <w:rFonts w:ascii="Times New Roman" w:hAnsi="Times New Roman"/>
          <w:sz w:val="24"/>
          <w:szCs w:val="24"/>
        </w:rPr>
        <w:t xml:space="preserve">повышение уровня правовой </w:t>
      </w:r>
      <w:r>
        <w:rPr>
          <w:rFonts w:ascii="Times New Roman" w:hAnsi="Times New Roman"/>
          <w:sz w:val="24"/>
          <w:szCs w:val="24"/>
        </w:rPr>
        <w:t xml:space="preserve">грамотности подконтрольных </w:t>
      </w:r>
      <w:r w:rsidRPr="00C64194">
        <w:rPr>
          <w:rFonts w:ascii="Times New Roman" w:hAnsi="Times New Roman"/>
          <w:sz w:val="24"/>
          <w:szCs w:val="24"/>
        </w:rPr>
        <w:t>субъектов, в том числе путем обеспечения доступности информации об обязательных требованиях и необходимых мерах по их исполнению;</w:t>
      </w:r>
    </w:p>
    <w:p w:rsidR="00EF0187" w:rsidRPr="00C64194" w:rsidRDefault="00EF0187" w:rsidP="00EF0187">
      <w:pPr>
        <w:pStyle w:val="ae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194">
        <w:rPr>
          <w:rFonts w:ascii="Times New Roman" w:hAnsi="Times New Roman"/>
          <w:sz w:val="24"/>
          <w:szCs w:val="24"/>
        </w:rPr>
        <w:t>формирование единого понимания обязательных требований у всех участников контрольной деятельности;</w:t>
      </w:r>
    </w:p>
    <w:p w:rsidR="00EF0187" w:rsidRPr="00C64194" w:rsidRDefault="00EF0187" w:rsidP="00EF0187">
      <w:pPr>
        <w:pStyle w:val="ae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194">
        <w:rPr>
          <w:rFonts w:ascii="Times New Roman" w:hAnsi="Times New Roman"/>
          <w:sz w:val="24"/>
          <w:szCs w:val="24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EF0187" w:rsidRPr="00C64194" w:rsidRDefault="00EF0187" w:rsidP="00EF0187">
      <w:pPr>
        <w:pStyle w:val="ae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194">
        <w:rPr>
          <w:rFonts w:ascii="Times New Roman" w:hAnsi="Times New Roman"/>
          <w:sz w:val="24"/>
          <w:szCs w:val="24"/>
        </w:rPr>
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F0187" w:rsidRPr="00C64194" w:rsidRDefault="00EF0187" w:rsidP="00EF0187">
      <w:pPr>
        <w:pStyle w:val="ae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194">
        <w:rPr>
          <w:rFonts w:ascii="Times New Roman" w:hAnsi="Times New Roman"/>
          <w:sz w:val="24"/>
          <w:szCs w:val="24"/>
        </w:rPr>
        <w:t>оценка состояния подконтрольной системы и установление целесообразности проведения профилактических мероприятий вместо применения контрольных (надзорных) мероприятий;</w:t>
      </w:r>
    </w:p>
    <w:p w:rsidR="00EF0187" w:rsidRPr="00C64194" w:rsidRDefault="00EF0187" w:rsidP="00EF0187">
      <w:pPr>
        <w:pStyle w:val="ae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194">
        <w:rPr>
          <w:rFonts w:ascii="Times New Roman" w:hAnsi="Times New Roman"/>
          <w:sz w:val="24"/>
          <w:szCs w:val="24"/>
        </w:rPr>
        <w:t>снижение издержек контрольно-надзорной деятельности и административной нагрузки на подконтрольные субъекты.</w:t>
      </w:r>
    </w:p>
    <w:p w:rsidR="00EF0187" w:rsidRPr="00C64194" w:rsidRDefault="00EF0187" w:rsidP="00EF0187">
      <w:pPr>
        <w:pStyle w:val="ae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194">
        <w:rPr>
          <w:rFonts w:ascii="Times New Roman" w:hAnsi="Times New Roman"/>
          <w:sz w:val="24"/>
          <w:szCs w:val="24"/>
        </w:rPr>
        <w:t>Профилактические мероприятия планируются на основе соблюдения следующих базовых принципов:</w:t>
      </w:r>
    </w:p>
    <w:p w:rsidR="00EF0187" w:rsidRPr="00C64194" w:rsidRDefault="00EF0187" w:rsidP="00EF0187">
      <w:pPr>
        <w:ind w:firstLine="709"/>
        <w:jc w:val="both"/>
        <w:rPr>
          <w:sz w:val="24"/>
          <w:szCs w:val="24"/>
        </w:rPr>
      </w:pPr>
      <w:r w:rsidRPr="00C64194">
        <w:rPr>
          <w:sz w:val="24"/>
          <w:szCs w:val="24"/>
        </w:rPr>
        <w:t>понятность - представление информации об обязательных требованиях в простой, понятной, исчерпывающей форме (описание, пояснение, приведение примеров самих обязательных требований, указание нормативных правовых актов, их содержащих, и последствий за нарушение обязательных        требований);</w:t>
      </w:r>
    </w:p>
    <w:p w:rsidR="00EF0187" w:rsidRDefault="00EF0187" w:rsidP="00EF0187">
      <w:pPr>
        <w:ind w:firstLine="709"/>
        <w:jc w:val="both"/>
        <w:rPr>
          <w:sz w:val="24"/>
          <w:szCs w:val="24"/>
        </w:rPr>
      </w:pPr>
    </w:p>
    <w:p w:rsidR="00EF0187" w:rsidRDefault="00EF0187" w:rsidP="00EF0187">
      <w:pPr>
        <w:ind w:firstLine="709"/>
        <w:jc w:val="both"/>
        <w:rPr>
          <w:sz w:val="24"/>
          <w:szCs w:val="24"/>
        </w:rPr>
      </w:pPr>
    </w:p>
    <w:p w:rsidR="00EF0187" w:rsidRDefault="00EF0187" w:rsidP="00EF0187">
      <w:pPr>
        <w:ind w:firstLine="709"/>
        <w:jc w:val="both"/>
        <w:rPr>
          <w:sz w:val="24"/>
          <w:szCs w:val="24"/>
        </w:rPr>
      </w:pPr>
    </w:p>
    <w:p w:rsidR="00EF0187" w:rsidRPr="00C64194" w:rsidRDefault="00EF0187" w:rsidP="00EF0187">
      <w:pPr>
        <w:ind w:firstLine="709"/>
        <w:jc w:val="both"/>
        <w:rPr>
          <w:sz w:val="24"/>
          <w:szCs w:val="24"/>
        </w:rPr>
      </w:pPr>
      <w:r w:rsidRPr="00C64194">
        <w:rPr>
          <w:sz w:val="24"/>
          <w:szCs w:val="24"/>
        </w:rPr>
        <w:t>информационная открытость - доступность 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EF0187" w:rsidRPr="00C64194" w:rsidRDefault="00EF0187" w:rsidP="00EF0187">
      <w:pPr>
        <w:ind w:firstLine="709"/>
        <w:jc w:val="both"/>
        <w:rPr>
          <w:sz w:val="24"/>
          <w:szCs w:val="24"/>
        </w:rPr>
      </w:pPr>
      <w:r w:rsidRPr="00C64194">
        <w:rPr>
          <w:sz w:val="24"/>
          <w:szCs w:val="24"/>
        </w:rPr>
        <w:t>вовлеченность -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EF0187" w:rsidRPr="00C64194" w:rsidRDefault="00EF0187" w:rsidP="00EF0187">
      <w:pPr>
        <w:ind w:firstLine="709"/>
        <w:jc w:val="both"/>
        <w:rPr>
          <w:sz w:val="24"/>
          <w:szCs w:val="24"/>
        </w:rPr>
      </w:pPr>
      <w:r w:rsidRPr="00C64194">
        <w:rPr>
          <w:sz w:val="24"/>
          <w:szCs w:val="24"/>
        </w:rPr>
        <w:t>полнота охвата - включение в программу профилактики максимального числа подконтрольных субъектов;</w:t>
      </w:r>
    </w:p>
    <w:p w:rsidR="00EF0187" w:rsidRPr="00C64194" w:rsidRDefault="00EF0187" w:rsidP="00EF0187">
      <w:pPr>
        <w:ind w:firstLine="709"/>
        <w:jc w:val="both"/>
        <w:rPr>
          <w:sz w:val="24"/>
          <w:szCs w:val="24"/>
        </w:rPr>
      </w:pPr>
      <w:r w:rsidRPr="00C64194">
        <w:rPr>
          <w:sz w:val="24"/>
          <w:szCs w:val="24"/>
        </w:rPr>
        <w:t>обязательность - обязательное проведение профилактических мероприятий по муниципальному контролю на регулярной и системной основе;</w:t>
      </w:r>
    </w:p>
    <w:p w:rsidR="00EF0187" w:rsidRPr="00C64194" w:rsidRDefault="00EF0187" w:rsidP="00EF0187">
      <w:pPr>
        <w:ind w:firstLine="709"/>
        <w:jc w:val="both"/>
        <w:rPr>
          <w:sz w:val="24"/>
          <w:szCs w:val="24"/>
        </w:rPr>
      </w:pPr>
      <w:r w:rsidRPr="00C64194">
        <w:rPr>
          <w:sz w:val="24"/>
          <w:szCs w:val="24"/>
        </w:rPr>
        <w:t>релевантность - выбор набора видов и форм профилактических мероприятий, учитывающий особенности подконтрольных субъектов.</w:t>
      </w:r>
    </w:p>
    <w:p w:rsidR="00EF0187" w:rsidRPr="002B62ED" w:rsidRDefault="00EF0187" w:rsidP="00EF0187">
      <w:pPr>
        <w:ind w:firstLine="709"/>
        <w:rPr>
          <w:sz w:val="24"/>
          <w:szCs w:val="24"/>
        </w:rPr>
      </w:pPr>
    </w:p>
    <w:p w:rsidR="00EF0187" w:rsidRPr="002B62ED" w:rsidRDefault="00EF0187" w:rsidP="00EF0187">
      <w:pPr>
        <w:ind w:firstLine="709"/>
        <w:rPr>
          <w:sz w:val="24"/>
          <w:szCs w:val="24"/>
        </w:rPr>
      </w:pPr>
      <w:r w:rsidRPr="002B62ED">
        <w:rPr>
          <w:sz w:val="24"/>
          <w:szCs w:val="24"/>
          <w:lang w:val="en-US"/>
        </w:rPr>
        <w:t>III</w:t>
      </w:r>
      <w:r w:rsidRPr="002B62ED">
        <w:rPr>
          <w:sz w:val="24"/>
          <w:szCs w:val="24"/>
        </w:rPr>
        <w:t>. Перечень профилактических мероприятий, сроки (периодичность) их проведения</w:t>
      </w:r>
    </w:p>
    <w:p w:rsidR="00EF0187" w:rsidRPr="002B62ED" w:rsidRDefault="00EF0187" w:rsidP="00EF0187">
      <w:pPr>
        <w:ind w:firstLine="709"/>
        <w:rPr>
          <w:sz w:val="24"/>
          <w:szCs w:val="24"/>
        </w:rPr>
      </w:pPr>
    </w:p>
    <w:tbl>
      <w:tblPr>
        <w:tblStyle w:val="16"/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4815"/>
        <w:gridCol w:w="2048"/>
        <w:gridCol w:w="2719"/>
      </w:tblGrid>
      <w:tr w:rsidR="00EF0187" w:rsidRPr="00CC06EC" w:rsidTr="008B2430">
        <w:trPr>
          <w:trHeight w:val="20"/>
          <w:tblHeader/>
          <w:jc w:val="center"/>
        </w:trPr>
        <w:tc>
          <w:tcPr>
            <w:tcW w:w="4815" w:type="dxa"/>
            <w:tcBorders>
              <w:top w:val="single" w:sz="4" w:space="0" w:color="auto"/>
            </w:tcBorders>
          </w:tcPr>
          <w:p w:rsidR="00EF0187" w:rsidRPr="00CC06EC" w:rsidRDefault="00EF0187" w:rsidP="008B243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C06E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48" w:type="dxa"/>
          </w:tcPr>
          <w:p w:rsidR="00EF0187" w:rsidRPr="00CC06EC" w:rsidRDefault="00EF0187" w:rsidP="008B243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C06E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19" w:type="dxa"/>
          </w:tcPr>
          <w:p w:rsidR="00EF0187" w:rsidRPr="00CC06EC" w:rsidRDefault="00EF0187" w:rsidP="008B243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C06E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</w:t>
            </w:r>
          </w:p>
        </w:tc>
      </w:tr>
      <w:tr w:rsidR="00EF0187" w:rsidRPr="00CC06EC" w:rsidTr="008B2430">
        <w:trPr>
          <w:trHeight w:val="20"/>
          <w:jc w:val="center"/>
        </w:trPr>
        <w:tc>
          <w:tcPr>
            <w:tcW w:w="9582" w:type="dxa"/>
            <w:gridSpan w:val="3"/>
            <w:tcBorders>
              <w:top w:val="single" w:sz="4" w:space="0" w:color="auto"/>
            </w:tcBorders>
          </w:tcPr>
          <w:p w:rsidR="00EF0187" w:rsidRPr="00CC06EC" w:rsidRDefault="00EF0187" w:rsidP="008B243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C06E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EF0187" w:rsidRPr="00CC06EC" w:rsidTr="008B2430">
        <w:trPr>
          <w:trHeight w:val="20"/>
          <w:jc w:val="center"/>
        </w:trPr>
        <w:tc>
          <w:tcPr>
            <w:tcW w:w="4815" w:type="dxa"/>
            <w:tcBorders>
              <w:top w:val="single" w:sz="4" w:space="0" w:color="auto"/>
            </w:tcBorders>
          </w:tcPr>
          <w:p w:rsidR="00EF0187" w:rsidRPr="00F47E2E" w:rsidRDefault="00EF0187" w:rsidP="008B2430">
            <w:pPr>
              <w:widowControl w:val="0"/>
              <w:spacing w:line="240" w:lineRule="exact"/>
              <w:ind w:right="-57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F47E2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Актуализация и размещение на официальном сайте Администрации в информационно-телекоммуникационной сети Интернет:</w:t>
            </w:r>
          </w:p>
          <w:p w:rsidR="00EF0187" w:rsidRPr="00F563E8" w:rsidRDefault="00EF0187" w:rsidP="008B2430">
            <w:pPr>
              <w:pStyle w:val="ae"/>
              <w:widowControl w:val="0"/>
              <w:spacing w:line="240" w:lineRule="exact"/>
              <w:ind w:left="303" w:right="-57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Pr="00F563E8" w:rsidRDefault="00EF0187" w:rsidP="00EF0187">
            <w:pPr>
              <w:pStyle w:val="ae"/>
              <w:widowControl w:val="0"/>
              <w:numPr>
                <w:ilvl w:val="0"/>
                <w:numId w:val="44"/>
              </w:numPr>
              <w:spacing w:after="0" w:line="240" w:lineRule="exact"/>
              <w:ind w:left="22" w:right="-57" w:firstLine="0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F563E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текстов нормативных правовых актов, регулирующих осуществление муниципального контроля;</w:t>
            </w:r>
          </w:p>
          <w:p w:rsidR="00EF0187" w:rsidRDefault="00EF0187" w:rsidP="008B2430">
            <w:pPr>
              <w:pStyle w:val="ae"/>
              <w:widowControl w:val="0"/>
              <w:spacing w:line="240" w:lineRule="exact"/>
              <w:ind w:left="22" w:right="-57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Default="00EF0187" w:rsidP="00EF0187">
            <w:pPr>
              <w:pStyle w:val="ae"/>
              <w:widowControl w:val="0"/>
              <w:numPr>
                <w:ilvl w:val="0"/>
                <w:numId w:val="44"/>
              </w:numPr>
              <w:spacing w:after="0" w:line="240" w:lineRule="exact"/>
              <w:ind w:left="22" w:right="-57" w:firstLine="0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EF0187" w:rsidRPr="00F47E2E" w:rsidRDefault="00EF0187" w:rsidP="008B2430">
            <w:pPr>
              <w:pStyle w:val="ae"/>
              <w:ind w:left="22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Default="00EF0187" w:rsidP="00EF0187">
            <w:pPr>
              <w:pStyle w:val="ae"/>
              <w:widowControl w:val="0"/>
              <w:numPr>
                <w:ilvl w:val="0"/>
                <w:numId w:val="44"/>
              </w:numPr>
              <w:spacing w:after="0" w:line="240" w:lineRule="exact"/>
              <w:ind w:left="22" w:right="-57" w:firstLine="0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 </w:t>
            </w:r>
          </w:p>
          <w:p w:rsidR="00EF0187" w:rsidRPr="00F47E2E" w:rsidRDefault="00EF0187" w:rsidP="008B2430">
            <w:pPr>
              <w:pStyle w:val="ae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Default="00EF0187" w:rsidP="00EF0187">
            <w:pPr>
              <w:pStyle w:val="ae"/>
              <w:widowControl w:val="0"/>
              <w:numPr>
                <w:ilvl w:val="0"/>
                <w:numId w:val="44"/>
              </w:numPr>
              <w:spacing w:after="0" w:line="240" w:lineRule="exact"/>
              <w:ind w:left="22" w:right="-57" w:firstLine="0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перечень индикаторов риска нарушения обязательных требований;</w:t>
            </w:r>
          </w:p>
          <w:p w:rsidR="00EF0187" w:rsidRDefault="00EF0187" w:rsidP="008B2430">
            <w:pPr>
              <w:pStyle w:val="ae"/>
            </w:pPr>
          </w:p>
          <w:p w:rsidR="00EF0187" w:rsidRDefault="00EF0187" w:rsidP="00EF0187">
            <w:pPr>
              <w:pStyle w:val="ae"/>
              <w:widowControl w:val="0"/>
              <w:numPr>
                <w:ilvl w:val="0"/>
                <w:numId w:val="44"/>
              </w:numPr>
              <w:spacing w:after="0" w:line="240" w:lineRule="exact"/>
              <w:ind w:left="22" w:right="-57" w:firstLine="0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F47E2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программы профилактики рисков причинения вреда (ущерба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);</w:t>
            </w:r>
          </w:p>
          <w:p w:rsidR="00EF0187" w:rsidRPr="00F47E2E" w:rsidRDefault="00EF0187" w:rsidP="008B2430">
            <w:pPr>
              <w:pStyle w:val="ae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Default="00EF0187" w:rsidP="008B2430">
            <w:pPr>
              <w:pStyle w:val="ae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Pr="00F47E2E" w:rsidRDefault="00EF0187" w:rsidP="008B2430">
            <w:pPr>
              <w:pStyle w:val="ae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Default="00EF0187" w:rsidP="00EF0187">
            <w:pPr>
              <w:pStyle w:val="ae"/>
              <w:widowControl w:val="0"/>
              <w:numPr>
                <w:ilvl w:val="0"/>
                <w:numId w:val="44"/>
              </w:numPr>
              <w:spacing w:after="0" w:line="240" w:lineRule="exact"/>
              <w:ind w:left="22" w:right="-57" w:firstLine="0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исчерпывающий перечень сведений, которые могут запрашиваться контрольным органом у контролируемого лица;</w:t>
            </w:r>
          </w:p>
          <w:p w:rsidR="00EF0187" w:rsidRDefault="00EF0187" w:rsidP="008B2430">
            <w:pPr>
              <w:pStyle w:val="ae"/>
              <w:widowControl w:val="0"/>
              <w:spacing w:line="240" w:lineRule="exact"/>
              <w:ind w:left="22" w:right="-57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Pr="00C64194" w:rsidRDefault="00EF0187" w:rsidP="00EF0187">
            <w:pPr>
              <w:pStyle w:val="ae"/>
              <w:widowControl w:val="0"/>
              <w:numPr>
                <w:ilvl w:val="0"/>
                <w:numId w:val="44"/>
              </w:numPr>
              <w:spacing w:after="0" w:line="240" w:lineRule="exact"/>
              <w:ind w:left="22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E45E4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EF0187" w:rsidRDefault="00EF0187" w:rsidP="008B2430">
            <w:pPr>
              <w:widowControl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</w:p>
          <w:p w:rsidR="00EF0187" w:rsidRDefault="00EF0187" w:rsidP="008B2430">
            <w:pPr>
              <w:widowControl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</w:p>
          <w:p w:rsidR="00EF0187" w:rsidRDefault="00EF0187" w:rsidP="008B2430">
            <w:pPr>
              <w:widowControl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</w:p>
          <w:p w:rsidR="00EF0187" w:rsidRPr="00C64194" w:rsidRDefault="00EF0187" w:rsidP="008B2430">
            <w:pPr>
              <w:widowControl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</w:p>
          <w:p w:rsidR="00EF0187" w:rsidRPr="00C64194" w:rsidRDefault="00EF0187" w:rsidP="008B2430">
            <w:pPr>
              <w:widowControl w:val="0"/>
              <w:spacing w:after="0" w:line="240" w:lineRule="exact"/>
              <w:ind w:right="-57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048" w:type="dxa"/>
          </w:tcPr>
          <w:p w:rsidR="00EF0187" w:rsidRDefault="00EF0187" w:rsidP="008B2430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Default="00EF0187" w:rsidP="008B2430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Pr="00CC06EC" w:rsidRDefault="00EF0187" w:rsidP="008B2430">
            <w:pPr>
              <w:widowControl w:val="0"/>
              <w:spacing w:line="240" w:lineRule="exact"/>
              <w:ind w:right="-57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Pr="00C64194" w:rsidRDefault="00EF0187" w:rsidP="00EF0187">
            <w:pPr>
              <w:pStyle w:val="ae"/>
              <w:widowControl w:val="0"/>
              <w:numPr>
                <w:ilvl w:val="0"/>
                <w:numId w:val="45"/>
              </w:numPr>
              <w:spacing w:line="240" w:lineRule="exact"/>
              <w:ind w:right="-57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</w:t>
            </w:r>
            <w:r w:rsidRPr="00C64194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а постоянной основе;</w:t>
            </w:r>
          </w:p>
          <w:p w:rsidR="00EF0187" w:rsidRDefault="00EF0187" w:rsidP="008B2430">
            <w:pPr>
              <w:widowControl w:val="0"/>
              <w:spacing w:line="240" w:lineRule="exact"/>
              <w:ind w:right="-57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Default="00EF0187" w:rsidP="00EF0187">
            <w:pPr>
              <w:pStyle w:val="ae"/>
              <w:widowControl w:val="0"/>
              <w:numPr>
                <w:ilvl w:val="0"/>
                <w:numId w:val="45"/>
              </w:numPr>
              <w:spacing w:line="240" w:lineRule="exact"/>
              <w:ind w:right="-57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64194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 постоянной основе;</w:t>
            </w:r>
          </w:p>
          <w:p w:rsidR="00EF0187" w:rsidRDefault="00EF0187" w:rsidP="008B2430">
            <w:pPr>
              <w:widowControl w:val="0"/>
              <w:spacing w:line="240" w:lineRule="exact"/>
              <w:ind w:right="-57"/>
              <w:rPr>
                <w:rFonts w:ascii="Liberation Serif" w:eastAsiaTheme="minorEastAsia" w:hAnsi="Liberation Serif"/>
                <w:color w:val="000000" w:themeColor="text1"/>
                <w:sz w:val="24"/>
                <w:szCs w:val="24"/>
              </w:rPr>
            </w:pPr>
          </w:p>
          <w:p w:rsidR="00EF0187" w:rsidRPr="00C64194" w:rsidRDefault="00EF0187" w:rsidP="008B2430">
            <w:pPr>
              <w:widowControl w:val="0"/>
              <w:spacing w:line="240" w:lineRule="exact"/>
              <w:ind w:right="-57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Pr="00C64194" w:rsidRDefault="00EF0187" w:rsidP="00EF0187">
            <w:pPr>
              <w:pStyle w:val="ae"/>
              <w:widowControl w:val="0"/>
              <w:numPr>
                <w:ilvl w:val="0"/>
                <w:numId w:val="45"/>
              </w:numPr>
              <w:spacing w:line="240" w:lineRule="exact"/>
              <w:ind w:right="-57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64194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 постоянной основе;</w:t>
            </w:r>
          </w:p>
          <w:p w:rsidR="00EF0187" w:rsidRDefault="00EF0187" w:rsidP="008B243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Default="00EF0187" w:rsidP="008B2430">
            <w:pPr>
              <w:widowControl w:val="0"/>
              <w:spacing w:line="240" w:lineRule="exact"/>
              <w:ind w:right="-57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Default="00EF0187" w:rsidP="008B2430">
            <w:pPr>
              <w:widowControl w:val="0"/>
              <w:spacing w:line="240" w:lineRule="exact"/>
              <w:ind w:right="-57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Default="00EF0187" w:rsidP="00EF0187">
            <w:pPr>
              <w:pStyle w:val="ae"/>
              <w:widowControl w:val="0"/>
              <w:numPr>
                <w:ilvl w:val="0"/>
                <w:numId w:val="45"/>
              </w:numPr>
              <w:spacing w:line="240" w:lineRule="exact"/>
              <w:ind w:right="-57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64194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 постоянной основе;</w:t>
            </w:r>
          </w:p>
          <w:p w:rsidR="00EF0187" w:rsidRPr="00C64194" w:rsidRDefault="00EF0187" w:rsidP="008B2430">
            <w:pPr>
              <w:pStyle w:val="ae"/>
              <w:widowControl w:val="0"/>
              <w:spacing w:line="240" w:lineRule="exact"/>
              <w:ind w:left="303" w:right="-57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Default="00EF0187" w:rsidP="00EF0187">
            <w:pPr>
              <w:pStyle w:val="ae"/>
              <w:widowControl w:val="0"/>
              <w:numPr>
                <w:ilvl w:val="0"/>
                <w:numId w:val="45"/>
              </w:numPr>
              <w:spacing w:line="240" w:lineRule="exact"/>
              <w:ind w:right="-57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64194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не позднее 20 декабря предшествующего года;</w:t>
            </w:r>
          </w:p>
          <w:p w:rsidR="00EF0187" w:rsidRPr="00C64194" w:rsidRDefault="00EF0187" w:rsidP="008B2430">
            <w:pPr>
              <w:pStyle w:val="ae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Pr="00C64194" w:rsidRDefault="00EF0187" w:rsidP="008B2430">
            <w:pPr>
              <w:pStyle w:val="ae"/>
              <w:widowControl w:val="0"/>
              <w:spacing w:line="240" w:lineRule="exact"/>
              <w:ind w:left="303" w:right="-57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Default="00EF0187" w:rsidP="00EF0187">
            <w:pPr>
              <w:pStyle w:val="ae"/>
              <w:widowControl w:val="0"/>
              <w:numPr>
                <w:ilvl w:val="0"/>
                <w:numId w:val="45"/>
              </w:numPr>
              <w:spacing w:line="240" w:lineRule="exact"/>
              <w:ind w:right="-57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64194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 постоянной основе;</w:t>
            </w:r>
          </w:p>
          <w:p w:rsidR="00EF0187" w:rsidRPr="00C64194" w:rsidRDefault="00EF0187" w:rsidP="008B2430">
            <w:pPr>
              <w:pStyle w:val="ae"/>
              <w:widowControl w:val="0"/>
              <w:spacing w:line="240" w:lineRule="exact"/>
              <w:ind w:left="303" w:right="-57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Default="00EF0187" w:rsidP="00EF0187">
            <w:pPr>
              <w:pStyle w:val="ae"/>
              <w:widowControl w:val="0"/>
              <w:numPr>
                <w:ilvl w:val="0"/>
                <w:numId w:val="45"/>
              </w:numPr>
              <w:spacing w:line="240" w:lineRule="exact"/>
              <w:ind w:right="-57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64194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 постоянной основе;</w:t>
            </w:r>
          </w:p>
          <w:p w:rsidR="00EF0187" w:rsidRPr="00C64194" w:rsidRDefault="00EF0187" w:rsidP="008B2430">
            <w:pPr>
              <w:pStyle w:val="ae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Pr="00C64194" w:rsidRDefault="00EF0187" w:rsidP="008B2430">
            <w:pPr>
              <w:pStyle w:val="ae"/>
              <w:widowControl w:val="0"/>
              <w:spacing w:line="240" w:lineRule="exact"/>
              <w:ind w:left="303" w:right="-57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EF0187" w:rsidRPr="00CC06EC" w:rsidRDefault="00EF0187" w:rsidP="008B243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719" w:type="dxa"/>
          </w:tcPr>
          <w:p w:rsidR="00EF0187" w:rsidRPr="00CC06EC" w:rsidRDefault="00EF0187" w:rsidP="008B2430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Должностные </w:t>
            </w:r>
            <w:r w:rsidRPr="00CC06E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лица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 соответствии с должностными инструкциями</w:t>
            </w:r>
          </w:p>
        </w:tc>
      </w:tr>
      <w:tr w:rsidR="00EF0187" w:rsidRPr="00CC06EC" w:rsidTr="008B2430">
        <w:trPr>
          <w:trHeight w:val="20"/>
          <w:jc w:val="center"/>
        </w:trPr>
        <w:tc>
          <w:tcPr>
            <w:tcW w:w="9582" w:type="dxa"/>
            <w:gridSpan w:val="3"/>
            <w:tcBorders>
              <w:top w:val="single" w:sz="4" w:space="0" w:color="auto"/>
            </w:tcBorders>
          </w:tcPr>
          <w:p w:rsidR="00EF0187" w:rsidRDefault="00EF0187" w:rsidP="008B2430">
            <w:pPr>
              <w:widowControl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1" w:name="_GoBack"/>
            <w:bookmarkEnd w:id="1"/>
            <w:r w:rsidRPr="00CC06EC">
              <w:rPr>
                <w:rFonts w:ascii="Liberation Serif" w:hAnsi="Liberation Serif"/>
                <w:sz w:val="24"/>
                <w:szCs w:val="24"/>
              </w:rPr>
              <w:lastRenderedPageBreak/>
              <w:t>Объявление предостережения</w:t>
            </w:r>
          </w:p>
          <w:p w:rsidR="00EF0187" w:rsidRPr="00CC06EC" w:rsidRDefault="00EF0187" w:rsidP="008B2430">
            <w:pPr>
              <w:widowControl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F0187" w:rsidRPr="00CC06EC" w:rsidTr="008B2430">
        <w:trPr>
          <w:trHeight w:val="20"/>
          <w:jc w:val="center"/>
        </w:trPr>
        <w:tc>
          <w:tcPr>
            <w:tcW w:w="4815" w:type="dxa"/>
            <w:tcBorders>
              <w:top w:val="single" w:sz="4" w:space="0" w:color="auto"/>
            </w:tcBorders>
          </w:tcPr>
          <w:p w:rsidR="00EF0187" w:rsidRPr="00CC06EC" w:rsidRDefault="00EF0187" w:rsidP="008B2430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bookmarkStart w:id="2" w:name="_Hlk177054895"/>
            <w:r w:rsidRPr="00CC06E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Выдача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контролируемому лицу </w:t>
            </w:r>
            <w:r w:rsidRPr="00CC06E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предостережения о недопустимости нарушений обязательных требований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48" w:type="dxa"/>
          </w:tcPr>
          <w:p w:rsidR="00EF0187" w:rsidRPr="00CC06EC" w:rsidRDefault="00EF0187" w:rsidP="008B243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C06E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По мере необходимости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после проведения контрольного мероприятия.</w:t>
            </w:r>
          </w:p>
        </w:tc>
        <w:tc>
          <w:tcPr>
            <w:tcW w:w="2719" w:type="dxa"/>
          </w:tcPr>
          <w:p w:rsidR="00EF0187" w:rsidRPr="00CC06EC" w:rsidRDefault="00EF0187" w:rsidP="008B2430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Должностные</w:t>
            </w:r>
            <w:r w:rsidRPr="00CC06E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лица </w:t>
            </w:r>
            <w:r w:rsidRPr="00886DC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 соответствии с должностными инструкциями</w:t>
            </w:r>
          </w:p>
        </w:tc>
      </w:tr>
      <w:bookmarkEnd w:id="2"/>
      <w:tr w:rsidR="00EF0187" w:rsidRPr="00CC06EC" w:rsidTr="008B2430">
        <w:trPr>
          <w:trHeight w:val="20"/>
          <w:jc w:val="center"/>
        </w:trPr>
        <w:tc>
          <w:tcPr>
            <w:tcW w:w="9582" w:type="dxa"/>
            <w:gridSpan w:val="3"/>
            <w:tcBorders>
              <w:top w:val="single" w:sz="4" w:space="0" w:color="auto"/>
            </w:tcBorders>
          </w:tcPr>
          <w:p w:rsidR="00EF0187" w:rsidRDefault="00EF0187" w:rsidP="008B243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C06E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  <w:p w:rsidR="00EF0187" w:rsidRPr="00CC06EC" w:rsidRDefault="00EF0187" w:rsidP="008B243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EF0187" w:rsidRPr="00CC06EC" w:rsidTr="008B2430">
        <w:trPr>
          <w:trHeight w:val="20"/>
          <w:jc w:val="center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EF0187" w:rsidRPr="00CC06EC" w:rsidRDefault="00EF0187" w:rsidP="008B2430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C06E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Разъяснение по вопросам осуществления муниципального контроля содержания нормативных правовых актов, соблюдение которых оценивается в ходе проверок </w:t>
            </w:r>
            <w:r w:rsidRPr="00CC06E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br/>
              <w:t>(способы консультирования: по телефону, на личном приеме, в ходе проведения контрольных мероприятий, посредством видео-конференц-связи).</w:t>
            </w:r>
          </w:p>
        </w:tc>
        <w:tc>
          <w:tcPr>
            <w:tcW w:w="2048" w:type="dxa"/>
          </w:tcPr>
          <w:p w:rsidR="00EF0187" w:rsidRPr="00CC06EC" w:rsidRDefault="00EF0187" w:rsidP="008B243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C06E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 постоянной основе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19" w:type="dxa"/>
          </w:tcPr>
          <w:p w:rsidR="00EF0187" w:rsidRPr="00CC06EC" w:rsidRDefault="00EF0187" w:rsidP="008B2430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Должностные </w:t>
            </w:r>
            <w:r w:rsidRPr="00CC06E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лица </w:t>
            </w:r>
            <w:r w:rsidRPr="00E45E4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 соответствии с должностными инструкциями</w:t>
            </w:r>
          </w:p>
        </w:tc>
      </w:tr>
    </w:tbl>
    <w:p w:rsidR="00EF0187" w:rsidRPr="002B62ED" w:rsidRDefault="00EF0187" w:rsidP="00EF0187">
      <w:pPr>
        <w:pStyle w:val="ConsPlusNormal0"/>
        <w:jc w:val="center"/>
        <w:rPr>
          <w:rFonts w:ascii="Times New Roman" w:hAnsi="Times New Roman"/>
          <w:sz w:val="24"/>
        </w:rPr>
      </w:pPr>
    </w:p>
    <w:p w:rsidR="00EF0187" w:rsidRPr="002B62ED" w:rsidRDefault="00EF0187" w:rsidP="00EF0187">
      <w:pPr>
        <w:pStyle w:val="ConsPlusNormal0"/>
        <w:jc w:val="center"/>
        <w:rPr>
          <w:rFonts w:ascii="Times New Roman" w:hAnsi="Times New Roman"/>
          <w:sz w:val="24"/>
        </w:rPr>
      </w:pPr>
    </w:p>
    <w:p w:rsidR="00EF0187" w:rsidRPr="002B62ED" w:rsidRDefault="00EF0187" w:rsidP="00EF0187">
      <w:pPr>
        <w:pStyle w:val="ConsPlusNormal0"/>
        <w:jc w:val="center"/>
        <w:rPr>
          <w:rFonts w:ascii="Times New Roman" w:hAnsi="Times New Roman"/>
          <w:sz w:val="24"/>
        </w:rPr>
      </w:pPr>
      <w:r w:rsidRPr="002B62ED">
        <w:rPr>
          <w:rFonts w:ascii="Times New Roman" w:hAnsi="Times New Roman"/>
          <w:sz w:val="24"/>
          <w:lang w:val="en-US"/>
        </w:rPr>
        <w:t>IV</w:t>
      </w:r>
      <w:r w:rsidRPr="002B62ED">
        <w:rPr>
          <w:rFonts w:ascii="Times New Roman" w:hAnsi="Times New Roman"/>
          <w:sz w:val="24"/>
        </w:rPr>
        <w:t>. Показатели результативности и эффективности Программы профилактики</w:t>
      </w:r>
    </w:p>
    <w:p w:rsidR="00EF0187" w:rsidRPr="002B62ED" w:rsidRDefault="00EF0187" w:rsidP="00EF0187">
      <w:pPr>
        <w:pStyle w:val="ConsPlusNormal0"/>
        <w:jc w:val="center"/>
        <w:rPr>
          <w:rFonts w:ascii="Times New Roman" w:hAnsi="Times New Roman"/>
          <w:sz w:val="24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6384"/>
        <w:gridCol w:w="2776"/>
      </w:tblGrid>
      <w:tr w:rsidR="00EF0187" w:rsidRPr="002B62ED" w:rsidTr="008B243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F0187" w:rsidRPr="002B62ED" w:rsidRDefault="00EF0187" w:rsidP="008B2430">
            <w:pPr>
              <w:jc w:val="center"/>
              <w:rPr>
                <w:sz w:val="24"/>
                <w:szCs w:val="24"/>
              </w:rPr>
            </w:pPr>
            <w:r w:rsidRPr="002B62ED">
              <w:rPr>
                <w:sz w:val="24"/>
                <w:szCs w:val="24"/>
              </w:rPr>
              <w:t>№</w:t>
            </w:r>
          </w:p>
          <w:p w:rsidR="00EF0187" w:rsidRPr="002B62ED" w:rsidRDefault="00EF0187" w:rsidP="008B2430">
            <w:pPr>
              <w:jc w:val="center"/>
              <w:rPr>
                <w:sz w:val="24"/>
                <w:szCs w:val="24"/>
              </w:rPr>
            </w:pPr>
            <w:r w:rsidRPr="002B62ED">
              <w:rPr>
                <w:sz w:val="24"/>
                <w:szCs w:val="24"/>
              </w:rPr>
              <w:t>п/п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F0187" w:rsidRPr="002B62ED" w:rsidRDefault="00EF0187" w:rsidP="008B2430">
            <w:pPr>
              <w:jc w:val="center"/>
              <w:rPr>
                <w:sz w:val="24"/>
                <w:szCs w:val="24"/>
              </w:rPr>
            </w:pPr>
            <w:r w:rsidRPr="002B62E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F0187" w:rsidRPr="002B62ED" w:rsidRDefault="00EF0187" w:rsidP="008B2430">
            <w:pPr>
              <w:jc w:val="center"/>
              <w:rPr>
                <w:sz w:val="24"/>
                <w:szCs w:val="24"/>
              </w:rPr>
            </w:pPr>
            <w:r w:rsidRPr="002B62ED">
              <w:rPr>
                <w:sz w:val="24"/>
                <w:szCs w:val="24"/>
              </w:rPr>
              <w:t>Результат</w:t>
            </w:r>
          </w:p>
        </w:tc>
      </w:tr>
      <w:tr w:rsidR="00EF0187" w:rsidRPr="002B62ED" w:rsidTr="008B243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F0187" w:rsidRPr="002B62ED" w:rsidRDefault="00EF0187" w:rsidP="008B2430">
            <w:pPr>
              <w:jc w:val="center"/>
              <w:rPr>
                <w:sz w:val="24"/>
                <w:szCs w:val="24"/>
              </w:rPr>
            </w:pPr>
            <w:r w:rsidRPr="002B62ED">
              <w:rPr>
                <w:sz w:val="24"/>
                <w:szCs w:val="24"/>
              </w:rPr>
              <w:t>1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F0187" w:rsidRPr="002B62ED" w:rsidRDefault="00EF0187" w:rsidP="008B24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62ED">
              <w:rPr>
                <w:sz w:val="24"/>
                <w:szCs w:val="24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F0187" w:rsidRPr="002B62ED" w:rsidRDefault="00EF0187" w:rsidP="008B2430">
            <w:pPr>
              <w:jc w:val="center"/>
              <w:rPr>
                <w:sz w:val="24"/>
                <w:szCs w:val="24"/>
              </w:rPr>
            </w:pPr>
            <w:r w:rsidRPr="002B62ED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2</w:t>
            </w:r>
          </w:p>
        </w:tc>
      </w:tr>
      <w:tr w:rsidR="00EF0187" w:rsidRPr="002B62ED" w:rsidTr="008B243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F0187" w:rsidRPr="002B62ED" w:rsidRDefault="00EF0187" w:rsidP="008B2430">
            <w:pPr>
              <w:jc w:val="center"/>
              <w:rPr>
                <w:sz w:val="24"/>
                <w:szCs w:val="24"/>
              </w:rPr>
            </w:pPr>
            <w:r w:rsidRPr="002B62ED">
              <w:rPr>
                <w:sz w:val="24"/>
                <w:szCs w:val="24"/>
              </w:rPr>
              <w:t>2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F0187" w:rsidRPr="002B62ED" w:rsidRDefault="00EF0187" w:rsidP="008B2430">
            <w:pPr>
              <w:pStyle w:val="pboth"/>
              <w:shd w:val="clear" w:color="auto" w:fill="FFFFFF"/>
              <w:spacing w:before="0" w:beforeAutospacing="0" w:after="0" w:afterAutospacing="0" w:line="293" w:lineRule="atLeast"/>
            </w:pPr>
            <w:r w:rsidRPr="002B62ED">
              <w:t>Количество проведенных профилактических мероприятий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F0187" w:rsidRPr="002B62ED" w:rsidRDefault="00EF0187" w:rsidP="008B2430">
            <w:pPr>
              <w:jc w:val="center"/>
              <w:rPr>
                <w:sz w:val="24"/>
                <w:szCs w:val="24"/>
              </w:rPr>
            </w:pPr>
            <w:r w:rsidRPr="002B62ED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2</w:t>
            </w:r>
          </w:p>
        </w:tc>
      </w:tr>
      <w:tr w:rsidR="00EF0187" w:rsidRPr="002B62ED" w:rsidTr="008B243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F0187" w:rsidRPr="002B62ED" w:rsidRDefault="00EF0187" w:rsidP="008B2430">
            <w:pPr>
              <w:jc w:val="center"/>
              <w:rPr>
                <w:sz w:val="24"/>
                <w:szCs w:val="24"/>
              </w:rPr>
            </w:pPr>
            <w:r w:rsidRPr="002B62ED">
              <w:rPr>
                <w:sz w:val="24"/>
                <w:szCs w:val="24"/>
              </w:rPr>
              <w:t>3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F0187" w:rsidRPr="002B62ED" w:rsidRDefault="00EF0187" w:rsidP="008B2430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jc w:val="both"/>
            </w:pPr>
            <w:r w:rsidRPr="002B62ED">
              <w:t>Полнота информации, размещаемая на официальном сайте контрольного (надзорного) органа в информационно-телекоммуникационной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EF0187" w:rsidRPr="002B62ED" w:rsidRDefault="00EF0187" w:rsidP="008B2430">
            <w:pPr>
              <w:jc w:val="center"/>
              <w:rPr>
                <w:sz w:val="24"/>
                <w:szCs w:val="24"/>
              </w:rPr>
            </w:pPr>
          </w:p>
          <w:p w:rsidR="00EF0187" w:rsidRPr="002B62ED" w:rsidRDefault="00EF0187" w:rsidP="008B2430">
            <w:pPr>
              <w:jc w:val="center"/>
              <w:rPr>
                <w:sz w:val="24"/>
                <w:szCs w:val="24"/>
              </w:rPr>
            </w:pPr>
            <w:r w:rsidRPr="002B62ED">
              <w:rPr>
                <w:sz w:val="24"/>
                <w:szCs w:val="24"/>
              </w:rPr>
              <w:t>100 %</w:t>
            </w:r>
          </w:p>
        </w:tc>
      </w:tr>
      <w:tr w:rsidR="00EF0187" w:rsidRPr="002B62ED" w:rsidTr="008B243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F0187" w:rsidRPr="002B62ED" w:rsidRDefault="00EF0187" w:rsidP="008B2430">
            <w:pPr>
              <w:jc w:val="center"/>
              <w:rPr>
                <w:sz w:val="24"/>
                <w:szCs w:val="24"/>
              </w:rPr>
            </w:pPr>
            <w:r w:rsidRPr="002B62ED">
              <w:rPr>
                <w:sz w:val="24"/>
                <w:szCs w:val="24"/>
              </w:rPr>
              <w:t>4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F0187" w:rsidRPr="002B62ED" w:rsidRDefault="00EF0187" w:rsidP="008B2430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jc w:val="both"/>
            </w:pPr>
            <w:r w:rsidRPr="002B62ED"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F0187" w:rsidRPr="002B62ED" w:rsidRDefault="00EF0187" w:rsidP="008B2430">
            <w:pPr>
              <w:jc w:val="center"/>
              <w:rPr>
                <w:sz w:val="24"/>
                <w:szCs w:val="24"/>
              </w:rPr>
            </w:pPr>
            <w:r w:rsidRPr="002B62ED">
              <w:rPr>
                <w:sz w:val="24"/>
                <w:szCs w:val="24"/>
              </w:rPr>
              <w:t>100 %</w:t>
            </w:r>
          </w:p>
        </w:tc>
      </w:tr>
    </w:tbl>
    <w:p w:rsidR="00EF0187" w:rsidRPr="002B62ED" w:rsidRDefault="00EF0187" w:rsidP="00EF0187">
      <w:pPr>
        <w:jc w:val="center"/>
        <w:rPr>
          <w:sz w:val="24"/>
          <w:szCs w:val="24"/>
        </w:rPr>
      </w:pPr>
    </w:p>
    <w:p w:rsidR="00EF0187" w:rsidRPr="002B62ED" w:rsidRDefault="00EF0187" w:rsidP="00EF0187">
      <w:pPr>
        <w:pStyle w:val="afffc"/>
        <w:rPr>
          <w:rFonts w:ascii="Times New Roman" w:hAnsi="Times New Roman" w:cs="Times New Roman"/>
          <w:sz w:val="24"/>
          <w:szCs w:val="24"/>
        </w:rPr>
      </w:pPr>
    </w:p>
    <w:p w:rsidR="00EF0187" w:rsidRPr="002B62ED" w:rsidRDefault="00EF0187" w:rsidP="00EF0187">
      <w:pPr>
        <w:tabs>
          <w:tab w:val="left" w:pos="2115"/>
        </w:tabs>
        <w:rPr>
          <w:sz w:val="24"/>
          <w:szCs w:val="24"/>
        </w:rPr>
      </w:pPr>
      <w:r w:rsidRPr="002B62ED">
        <w:rPr>
          <w:sz w:val="24"/>
          <w:szCs w:val="24"/>
        </w:rPr>
        <w:tab/>
      </w:r>
    </w:p>
    <w:p w:rsidR="00EF0187" w:rsidRDefault="00EF0187" w:rsidP="00EF0187">
      <w:pPr>
        <w:rPr>
          <w:sz w:val="24"/>
          <w:szCs w:val="24"/>
        </w:rPr>
      </w:pPr>
    </w:p>
    <w:p w:rsidR="00BF3998" w:rsidRDefault="00BF3998" w:rsidP="00BF3998">
      <w:pPr>
        <w:ind w:right="4675"/>
        <w:jc w:val="both"/>
        <w:rPr>
          <w:sz w:val="24"/>
          <w:szCs w:val="24"/>
        </w:rPr>
      </w:pPr>
    </w:p>
    <w:sectPr w:rsidR="00BF3998" w:rsidSect="00315E21">
      <w:headerReference w:type="first" r:id="rId9"/>
      <w:pgSz w:w="11906" w:h="16838"/>
      <w:pgMar w:top="284" w:right="707" w:bottom="0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050" w:rsidRDefault="003A3050">
      <w:r>
        <w:separator/>
      </w:r>
    </w:p>
  </w:endnote>
  <w:endnote w:type="continuationSeparator" w:id="0">
    <w:p w:rsidR="003A3050" w:rsidRDefault="003A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050" w:rsidRDefault="003A3050">
      <w:r>
        <w:separator/>
      </w:r>
    </w:p>
  </w:footnote>
  <w:footnote w:type="continuationSeparator" w:id="0">
    <w:p w:rsidR="003A3050" w:rsidRDefault="003A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12D0F"/>
    <w:multiLevelType w:val="hybridMultilevel"/>
    <w:tmpl w:val="A770E886"/>
    <w:lvl w:ilvl="0" w:tplc="54E8AA8E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7733E"/>
    <w:multiLevelType w:val="hybridMultilevel"/>
    <w:tmpl w:val="CF5EEF16"/>
    <w:lvl w:ilvl="0" w:tplc="D0A4D8DC">
      <w:start w:val="1"/>
      <w:numFmt w:val="decimal"/>
      <w:suff w:val="space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B0BF7"/>
    <w:multiLevelType w:val="hybridMultilevel"/>
    <w:tmpl w:val="616AA3A0"/>
    <w:lvl w:ilvl="0" w:tplc="3B4405F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0273B2"/>
    <w:multiLevelType w:val="hybridMultilevel"/>
    <w:tmpl w:val="3698C49E"/>
    <w:lvl w:ilvl="0" w:tplc="8892B57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05F6D"/>
    <w:multiLevelType w:val="hybridMultilevel"/>
    <w:tmpl w:val="C51C3D88"/>
    <w:lvl w:ilvl="0" w:tplc="DEFE5D3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91F63"/>
    <w:multiLevelType w:val="hybridMultilevel"/>
    <w:tmpl w:val="E430C776"/>
    <w:lvl w:ilvl="0" w:tplc="E33C0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477305F"/>
    <w:multiLevelType w:val="hybridMultilevel"/>
    <w:tmpl w:val="F9FAB780"/>
    <w:lvl w:ilvl="0" w:tplc="ACE2E1C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6C186B"/>
    <w:multiLevelType w:val="hybridMultilevel"/>
    <w:tmpl w:val="E026C5EC"/>
    <w:lvl w:ilvl="0" w:tplc="2CAC078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B594C"/>
    <w:multiLevelType w:val="hybridMultilevel"/>
    <w:tmpl w:val="3E14D356"/>
    <w:lvl w:ilvl="0" w:tplc="A70CF0CA">
      <w:start w:val="1"/>
      <w:numFmt w:val="decimal"/>
      <w:suff w:val="space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26"/>
  </w:num>
  <w:num w:numId="5">
    <w:abstractNumId w:val="35"/>
  </w:num>
  <w:num w:numId="6">
    <w:abstractNumId w:val="18"/>
  </w:num>
  <w:num w:numId="7">
    <w:abstractNumId w:val="37"/>
  </w:num>
  <w:num w:numId="8">
    <w:abstractNumId w:val="21"/>
  </w:num>
  <w:num w:numId="9">
    <w:abstractNumId w:val="4"/>
  </w:num>
  <w:num w:numId="10">
    <w:abstractNumId w:val="34"/>
  </w:num>
  <w:num w:numId="11">
    <w:abstractNumId w:val="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9"/>
  </w:num>
  <w:num w:numId="15">
    <w:abstractNumId w:val="38"/>
  </w:num>
  <w:num w:numId="16">
    <w:abstractNumId w:val="2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9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5"/>
  </w:num>
  <w:num w:numId="32">
    <w:abstractNumId w:val="32"/>
  </w:num>
  <w:num w:numId="33">
    <w:abstractNumId w:val="25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3"/>
  </w:num>
  <w:num w:numId="37">
    <w:abstractNumId w:val="11"/>
  </w:num>
  <w:num w:numId="38">
    <w:abstractNumId w:val="17"/>
  </w:num>
  <w:num w:numId="39">
    <w:abstractNumId w:val="22"/>
  </w:num>
  <w:num w:numId="40">
    <w:abstractNumId w:val="5"/>
  </w:num>
  <w:num w:numId="41">
    <w:abstractNumId w:val="31"/>
  </w:num>
  <w:num w:numId="42">
    <w:abstractNumId w:val="7"/>
  </w:num>
  <w:num w:numId="43">
    <w:abstractNumId w:val="10"/>
  </w:num>
  <w:num w:numId="44">
    <w:abstractNumId w:val="13"/>
  </w:num>
  <w:num w:numId="45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8B8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97F33"/>
    <w:rsid w:val="000A1B05"/>
    <w:rsid w:val="000A4219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3F44"/>
    <w:rsid w:val="001340AD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244"/>
    <w:rsid w:val="00205CA5"/>
    <w:rsid w:val="00205CDE"/>
    <w:rsid w:val="00205F80"/>
    <w:rsid w:val="00207223"/>
    <w:rsid w:val="002072E2"/>
    <w:rsid w:val="00216171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4BB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15E21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050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C702B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C33"/>
    <w:rsid w:val="003F7FAC"/>
    <w:rsid w:val="0040129B"/>
    <w:rsid w:val="00401481"/>
    <w:rsid w:val="00402204"/>
    <w:rsid w:val="00402668"/>
    <w:rsid w:val="00403394"/>
    <w:rsid w:val="004110C2"/>
    <w:rsid w:val="0041192F"/>
    <w:rsid w:val="00411FC8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31D"/>
    <w:rsid w:val="0046145E"/>
    <w:rsid w:val="00462EF0"/>
    <w:rsid w:val="00462FFB"/>
    <w:rsid w:val="0046507A"/>
    <w:rsid w:val="00466FD0"/>
    <w:rsid w:val="00470839"/>
    <w:rsid w:val="00471227"/>
    <w:rsid w:val="00473F15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4B7D"/>
    <w:rsid w:val="004D50A1"/>
    <w:rsid w:val="004D66B4"/>
    <w:rsid w:val="004D7171"/>
    <w:rsid w:val="004E14F1"/>
    <w:rsid w:val="004E51AB"/>
    <w:rsid w:val="004E7FF3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0434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0976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3B1C"/>
    <w:rsid w:val="006A4A0C"/>
    <w:rsid w:val="006A6E39"/>
    <w:rsid w:val="006A7F98"/>
    <w:rsid w:val="006B0435"/>
    <w:rsid w:val="006B6F24"/>
    <w:rsid w:val="006C039E"/>
    <w:rsid w:val="006C0560"/>
    <w:rsid w:val="006C355D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0C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67B3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0DC8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36E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73ED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5B29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2DFE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01BA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6BC5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5E23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3998"/>
    <w:rsid w:val="00BF6A5B"/>
    <w:rsid w:val="00BF6CA8"/>
    <w:rsid w:val="00C05F0C"/>
    <w:rsid w:val="00C10EFB"/>
    <w:rsid w:val="00C10FB7"/>
    <w:rsid w:val="00C14163"/>
    <w:rsid w:val="00C155F2"/>
    <w:rsid w:val="00C170CE"/>
    <w:rsid w:val="00C17137"/>
    <w:rsid w:val="00C172B3"/>
    <w:rsid w:val="00C17CB8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8E1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5256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1CEE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3686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0187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09AF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06AE10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3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uiPriority w:val="1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qFormat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  <w:lang w:val="x-none"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formattexttopleveltext">
    <w:name w:val="formattext topleveltext"/>
    <w:basedOn w:val="a"/>
    <w:uiPriority w:val="99"/>
    <w:rsid w:val="009373ED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Подпись к таблице_"/>
    <w:basedOn w:val="a0"/>
    <w:link w:val="afff9"/>
    <w:uiPriority w:val="99"/>
    <w:locked/>
    <w:rsid w:val="009373ED"/>
    <w:rPr>
      <w:color w:val="48484B"/>
      <w:sz w:val="26"/>
      <w:szCs w:val="26"/>
    </w:rPr>
  </w:style>
  <w:style w:type="character" w:customStyle="1" w:styleId="afffa">
    <w:name w:val="Другое_"/>
    <w:basedOn w:val="a0"/>
    <w:link w:val="afffb"/>
    <w:uiPriority w:val="99"/>
    <w:locked/>
    <w:rsid w:val="009373ED"/>
    <w:rPr>
      <w:color w:val="525254"/>
      <w:sz w:val="26"/>
      <w:szCs w:val="26"/>
    </w:rPr>
  </w:style>
  <w:style w:type="paragraph" w:customStyle="1" w:styleId="afff9">
    <w:name w:val="Подпись к таблице"/>
    <w:basedOn w:val="a"/>
    <w:link w:val="afff8"/>
    <w:uiPriority w:val="99"/>
    <w:rsid w:val="009373ED"/>
    <w:pPr>
      <w:widowControl w:val="0"/>
      <w:jc w:val="center"/>
    </w:pPr>
    <w:rPr>
      <w:rFonts w:ascii="Symbol" w:hAnsi="Symbol"/>
      <w:color w:val="48484B"/>
      <w:sz w:val="26"/>
      <w:szCs w:val="26"/>
    </w:rPr>
  </w:style>
  <w:style w:type="paragraph" w:customStyle="1" w:styleId="afffb">
    <w:name w:val="Другое"/>
    <w:basedOn w:val="a"/>
    <w:link w:val="afffa"/>
    <w:uiPriority w:val="99"/>
    <w:rsid w:val="009373ED"/>
    <w:pPr>
      <w:widowControl w:val="0"/>
    </w:pPr>
    <w:rPr>
      <w:rFonts w:ascii="Symbol" w:hAnsi="Symbol"/>
      <w:color w:val="525254"/>
      <w:sz w:val="26"/>
      <w:szCs w:val="26"/>
    </w:rPr>
  </w:style>
  <w:style w:type="paragraph" w:styleId="afffc">
    <w:name w:val="Subtitle"/>
    <w:basedOn w:val="a"/>
    <w:next w:val="a"/>
    <w:link w:val="afffd"/>
    <w:qFormat/>
    <w:rsid w:val="00EF01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d">
    <w:name w:val="Подзаголовок Знак"/>
    <w:basedOn w:val="a0"/>
    <w:link w:val="afffc"/>
    <w:rsid w:val="00EF018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pboth">
    <w:name w:val="pboth"/>
    <w:basedOn w:val="a"/>
    <w:rsid w:val="00EF01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B8B70-3485-473A-8D58-BD124732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104</cp:revision>
  <cp:lastPrinted>2024-12-26T02:40:00Z</cp:lastPrinted>
  <dcterms:created xsi:type="dcterms:W3CDTF">2022-10-12T02:39:00Z</dcterms:created>
  <dcterms:modified xsi:type="dcterms:W3CDTF">2024-12-26T02:40:00Z</dcterms:modified>
</cp:coreProperties>
</file>