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A639B3">
        <w:rPr>
          <w:sz w:val="24"/>
          <w:szCs w:val="24"/>
        </w:rPr>
        <w:t>5</w:t>
      </w:r>
      <w:r w:rsidR="00320169">
        <w:rPr>
          <w:sz w:val="24"/>
          <w:szCs w:val="24"/>
        </w:rPr>
        <w:t>9</w:t>
      </w:r>
      <w:r w:rsidR="00603017">
        <w:rPr>
          <w:sz w:val="24"/>
          <w:szCs w:val="24"/>
        </w:rPr>
        <w:t xml:space="preserve"> </w:t>
      </w:r>
      <w:r w:rsidR="00320169">
        <w:rPr>
          <w:sz w:val="24"/>
          <w:szCs w:val="24"/>
        </w:rPr>
        <w:t>от 02.09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7B304E">
        <w:rPr>
          <w:b/>
          <w:sz w:val="24"/>
        </w:rPr>
        <w:t>32</w:t>
      </w:r>
    </w:p>
    <w:p w:rsidR="00C91704" w:rsidRDefault="00C91704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>п. Зональная Станция</w:t>
      </w:r>
      <w:r w:rsidRPr="00C91704"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</w:t>
      </w:r>
      <w:r w:rsidRPr="00C91704">
        <w:rPr>
          <w:b/>
          <w:sz w:val="24"/>
          <w:szCs w:val="24"/>
        </w:rPr>
        <w:t xml:space="preserve">       </w:t>
      </w:r>
      <w:proofErr w:type="gramStart"/>
      <w:r w:rsidRPr="00C91704">
        <w:rPr>
          <w:b/>
          <w:sz w:val="24"/>
          <w:szCs w:val="24"/>
        </w:rPr>
        <w:t xml:space="preserve"> </w:t>
      </w:r>
      <w:r w:rsidR="00060074" w:rsidRPr="00C91704">
        <w:rPr>
          <w:b/>
          <w:sz w:val="24"/>
          <w:szCs w:val="24"/>
        </w:rPr>
        <w:t xml:space="preserve">  «</w:t>
      </w:r>
      <w:proofErr w:type="gramEnd"/>
      <w:r w:rsidR="00320169">
        <w:rPr>
          <w:rFonts w:eastAsia="Arial"/>
          <w:b/>
          <w:kern w:val="2"/>
          <w:sz w:val="24"/>
          <w:szCs w:val="24"/>
          <w:lang w:eastAsia="ko-KR"/>
        </w:rPr>
        <w:t>02»  сентября</w:t>
      </w:r>
      <w:r w:rsidRPr="00C91704">
        <w:rPr>
          <w:rFonts w:eastAsia="Arial"/>
          <w:b/>
          <w:kern w:val="2"/>
          <w:sz w:val="24"/>
          <w:szCs w:val="24"/>
          <w:lang w:eastAsia="ko-KR"/>
        </w:rPr>
        <w:t xml:space="preserve"> 2024 г.</w:t>
      </w:r>
    </w:p>
    <w:p w:rsidR="007B304E" w:rsidRDefault="007B304E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</w:p>
    <w:p w:rsidR="007B304E" w:rsidRPr="00C91704" w:rsidRDefault="007B304E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</w:p>
    <w:p w:rsidR="007B304E" w:rsidRPr="007B304E" w:rsidRDefault="007B304E" w:rsidP="007B304E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7B304E">
        <w:rPr>
          <w:b/>
          <w:bCs/>
          <w:sz w:val="24"/>
          <w:szCs w:val="24"/>
        </w:rPr>
        <w:t>50-е очередное собрание</w:t>
      </w:r>
    </w:p>
    <w:p w:rsidR="007B304E" w:rsidRPr="007B304E" w:rsidRDefault="007B304E" w:rsidP="007B304E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7B304E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7B304E" w:rsidRPr="007B304E" w:rsidRDefault="007B304E" w:rsidP="007B304E">
      <w:pPr>
        <w:ind w:right="5515"/>
        <w:jc w:val="both"/>
        <w:rPr>
          <w:sz w:val="22"/>
          <w:szCs w:val="22"/>
        </w:rPr>
      </w:pPr>
      <w:bookmarkStart w:id="0" w:name="_GoBack"/>
      <w:r w:rsidRPr="007B304E">
        <w:rPr>
          <w:sz w:val="22"/>
          <w:szCs w:val="22"/>
        </w:rPr>
        <w:t>О внесении изменений и дополнений в Решение №33 от 19.12.2023 года «Об утверждении бюджета Зональненского сельского поселения на 2024 год и на плановый период 2025 и 2026 годов</w:t>
      </w:r>
    </w:p>
    <w:bookmarkEnd w:id="0"/>
    <w:p w:rsidR="007B304E" w:rsidRPr="007B304E" w:rsidRDefault="007B304E" w:rsidP="007B304E">
      <w:pPr>
        <w:ind w:firstLine="708"/>
        <w:jc w:val="both"/>
        <w:rPr>
          <w:sz w:val="22"/>
          <w:szCs w:val="22"/>
        </w:rPr>
      </w:pPr>
    </w:p>
    <w:p w:rsidR="007B304E" w:rsidRPr="007B304E" w:rsidRDefault="007B304E" w:rsidP="007B304E">
      <w:pPr>
        <w:ind w:firstLine="708"/>
        <w:jc w:val="both"/>
        <w:rPr>
          <w:bCs/>
          <w:sz w:val="22"/>
          <w:szCs w:val="22"/>
        </w:rPr>
      </w:pPr>
      <w:r w:rsidRPr="007B304E">
        <w:rPr>
          <w:b/>
          <w:bCs/>
          <w:sz w:val="22"/>
          <w:szCs w:val="22"/>
        </w:rPr>
        <w:tab/>
      </w:r>
      <w:r w:rsidRPr="007B304E">
        <w:rPr>
          <w:bCs/>
          <w:sz w:val="22"/>
          <w:szCs w:val="22"/>
        </w:rPr>
        <w:t>Рассмотрев проект о внесении изменений в решение Совета Зональненского сельского поселения от 19.12.2023 г. №33 «</w:t>
      </w:r>
      <w:r w:rsidRPr="007B304E">
        <w:rPr>
          <w:sz w:val="22"/>
          <w:szCs w:val="22"/>
        </w:rPr>
        <w:t>Об утверждении бюджета Зональненского сельского поселения на 2024-2026гг. во втором чтении»</w:t>
      </w:r>
      <w:r w:rsidRPr="007B304E">
        <w:rPr>
          <w:bCs/>
          <w:sz w:val="22"/>
          <w:szCs w:val="22"/>
        </w:rPr>
        <w:t xml:space="preserve">, </w:t>
      </w:r>
      <w:r w:rsidRPr="007B304E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7B304E" w:rsidRPr="007B304E" w:rsidRDefault="007B304E" w:rsidP="007B304E">
      <w:pPr>
        <w:ind w:firstLine="708"/>
        <w:jc w:val="both"/>
        <w:rPr>
          <w:bCs/>
          <w:sz w:val="22"/>
          <w:szCs w:val="22"/>
        </w:rPr>
      </w:pPr>
    </w:p>
    <w:p w:rsidR="007B304E" w:rsidRPr="007B304E" w:rsidRDefault="007B304E" w:rsidP="007B304E">
      <w:pPr>
        <w:ind w:firstLine="708"/>
        <w:jc w:val="both"/>
        <w:rPr>
          <w:sz w:val="22"/>
          <w:szCs w:val="22"/>
        </w:rPr>
      </w:pPr>
    </w:p>
    <w:p w:rsidR="007B304E" w:rsidRPr="007B304E" w:rsidRDefault="007B304E" w:rsidP="007B304E">
      <w:pPr>
        <w:spacing w:after="200" w:line="276" w:lineRule="auto"/>
        <w:ind w:left="720"/>
        <w:contextualSpacing/>
        <w:rPr>
          <w:rFonts w:eastAsiaTheme="minorEastAsia"/>
          <w:b/>
          <w:sz w:val="22"/>
          <w:szCs w:val="22"/>
        </w:rPr>
      </w:pPr>
      <w:r w:rsidRPr="007B304E">
        <w:rPr>
          <w:rFonts w:eastAsiaTheme="minorEastAsia"/>
          <w:b/>
          <w:sz w:val="22"/>
          <w:szCs w:val="22"/>
        </w:rPr>
        <w:t>СОВЕТ ЗОНАЛЬНЕНСКОГО СЕЛЬСКОГО ПОСЕЛЕНИЯ РЕШИЛ:</w:t>
      </w:r>
    </w:p>
    <w:p w:rsidR="007B304E" w:rsidRPr="007B304E" w:rsidRDefault="007B304E" w:rsidP="007B304E">
      <w:pPr>
        <w:spacing w:after="200" w:line="276" w:lineRule="auto"/>
        <w:contextualSpacing/>
        <w:rPr>
          <w:rFonts w:eastAsiaTheme="minorEastAsia"/>
          <w:b/>
          <w:sz w:val="22"/>
          <w:szCs w:val="22"/>
        </w:rPr>
      </w:pPr>
    </w:p>
    <w:p w:rsidR="007B304E" w:rsidRPr="007B304E" w:rsidRDefault="007B304E" w:rsidP="007B304E">
      <w:pPr>
        <w:numPr>
          <w:ilvl w:val="0"/>
          <w:numId w:val="38"/>
        </w:numPr>
        <w:spacing w:after="200" w:line="276" w:lineRule="auto"/>
        <w:ind w:left="0" w:firstLine="0"/>
        <w:contextualSpacing/>
        <w:jc w:val="both"/>
        <w:rPr>
          <w:rFonts w:eastAsiaTheme="minorEastAsia"/>
          <w:bCs/>
          <w:sz w:val="22"/>
          <w:szCs w:val="22"/>
        </w:rPr>
      </w:pPr>
      <w:r w:rsidRPr="007B304E">
        <w:rPr>
          <w:rFonts w:eastAsiaTheme="minorEastAsia"/>
          <w:sz w:val="22"/>
          <w:szCs w:val="22"/>
        </w:rPr>
        <w:t xml:space="preserve">Внести в Решение Совета Зональненского сельского поселения№33 от 19.12.2023 г. «Об утверждении бюджета Зональненского сельского поселения </w:t>
      </w:r>
      <w:r w:rsidRPr="007B304E">
        <w:rPr>
          <w:bCs/>
          <w:sz w:val="22"/>
          <w:szCs w:val="22"/>
        </w:rPr>
        <w:t>на 2024 год и на плановый период 2025 и 2026</w:t>
      </w:r>
      <w:r w:rsidRPr="007B304E">
        <w:rPr>
          <w:rFonts w:eastAsiaTheme="minorEastAsia"/>
          <w:bCs/>
          <w:sz w:val="22"/>
          <w:szCs w:val="22"/>
        </w:rPr>
        <w:t>. во втором чтении» (далее- Решение</w:t>
      </w:r>
      <w:proofErr w:type="gramStart"/>
      <w:r w:rsidRPr="007B304E">
        <w:rPr>
          <w:rFonts w:eastAsiaTheme="minorEastAsia"/>
          <w:bCs/>
          <w:sz w:val="22"/>
          <w:szCs w:val="22"/>
        </w:rPr>
        <w:t>),следующие</w:t>
      </w:r>
      <w:proofErr w:type="gramEnd"/>
      <w:r w:rsidRPr="007B304E">
        <w:rPr>
          <w:rFonts w:eastAsiaTheme="minorEastAsia"/>
          <w:bCs/>
          <w:sz w:val="22"/>
          <w:szCs w:val="22"/>
        </w:rPr>
        <w:t xml:space="preserve"> изменения:</w:t>
      </w:r>
    </w:p>
    <w:p w:rsidR="007B304E" w:rsidRPr="007B304E" w:rsidRDefault="007B304E" w:rsidP="007B304E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B304E">
        <w:rPr>
          <w:rFonts w:eastAsiaTheme="minorEastAsia"/>
          <w:bCs/>
          <w:sz w:val="22"/>
          <w:szCs w:val="22"/>
        </w:rPr>
        <w:t>Пункт 1 Решения изложить в следующей редакции:</w:t>
      </w:r>
    </w:p>
    <w:p w:rsidR="007B304E" w:rsidRPr="007B304E" w:rsidRDefault="007B304E" w:rsidP="007B304E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7B304E">
        <w:rPr>
          <w:rFonts w:eastAsiaTheme="minorEastAsia"/>
          <w:sz w:val="22"/>
          <w:szCs w:val="22"/>
        </w:rPr>
        <w:t>1.1«Утвердить основные характеристики бюджета Зональненского сельского поселения</w:t>
      </w:r>
    </w:p>
    <w:p w:rsidR="007B304E" w:rsidRPr="007B304E" w:rsidRDefault="007B304E" w:rsidP="007B304E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7B304E">
        <w:rPr>
          <w:rFonts w:eastAsiaTheme="minorEastAsia"/>
          <w:sz w:val="22"/>
          <w:szCs w:val="22"/>
        </w:rPr>
        <w:t xml:space="preserve"> на 2024 год:   </w:t>
      </w:r>
    </w:p>
    <w:p w:rsidR="007B304E" w:rsidRPr="007B304E" w:rsidRDefault="007B304E" w:rsidP="007B304E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B304E">
        <w:rPr>
          <w:rFonts w:eastAsiaTheme="minorEastAsia"/>
          <w:bCs/>
          <w:sz w:val="22"/>
          <w:szCs w:val="22"/>
        </w:rPr>
        <w:t xml:space="preserve">  - общий объем доходов   в сумме -  105 741,8 тыс. руб.</w:t>
      </w:r>
    </w:p>
    <w:p w:rsidR="007B304E" w:rsidRPr="007B304E" w:rsidRDefault="007B304E" w:rsidP="007B304E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B304E">
        <w:rPr>
          <w:rFonts w:eastAsiaTheme="minorEastAsia"/>
          <w:bCs/>
          <w:sz w:val="22"/>
          <w:szCs w:val="22"/>
        </w:rPr>
        <w:t xml:space="preserve">- общий объем расходов в </w:t>
      </w:r>
      <w:proofErr w:type="gramStart"/>
      <w:r w:rsidRPr="007B304E">
        <w:rPr>
          <w:rFonts w:eastAsiaTheme="minorEastAsia"/>
          <w:bCs/>
          <w:sz w:val="22"/>
          <w:szCs w:val="22"/>
        </w:rPr>
        <w:t>сумме  -</w:t>
      </w:r>
      <w:proofErr w:type="gramEnd"/>
      <w:r w:rsidRPr="007B304E">
        <w:rPr>
          <w:rFonts w:eastAsiaTheme="minorEastAsia"/>
          <w:bCs/>
          <w:sz w:val="22"/>
          <w:szCs w:val="22"/>
        </w:rPr>
        <w:t xml:space="preserve"> 129 561,00 тыс. руб.;  </w:t>
      </w:r>
    </w:p>
    <w:p w:rsidR="007B304E" w:rsidRPr="007B304E" w:rsidRDefault="007B304E" w:rsidP="007B304E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B304E">
        <w:rPr>
          <w:rFonts w:eastAsiaTheme="minorEastAsia"/>
          <w:bCs/>
          <w:sz w:val="22"/>
          <w:szCs w:val="22"/>
        </w:rPr>
        <w:t xml:space="preserve">Дефицит бюджета 23 819,2 тыс. </w:t>
      </w:r>
      <w:proofErr w:type="spellStart"/>
      <w:r w:rsidRPr="007B304E">
        <w:rPr>
          <w:rFonts w:eastAsiaTheme="minorEastAsia"/>
          <w:bCs/>
          <w:sz w:val="22"/>
          <w:szCs w:val="22"/>
        </w:rPr>
        <w:t>руб</w:t>
      </w:r>
      <w:proofErr w:type="spellEnd"/>
    </w:p>
    <w:p w:rsidR="007B304E" w:rsidRPr="007B304E" w:rsidRDefault="007B304E" w:rsidP="007B304E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B304E">
        <w:rPr>
          <w:rFonts w:eastAsiaTheme="minorEastAsia"/>
          <w:bCs/>
          <w:sz w:val="22"/>
          <w:szCs w:val="22"/>
        </w:rPr>
        <w:t>1.2. Приложение №2 к Решению изложить в редакции согласно Приложению 1 к настоящему Решению.</w:t>
      </w:r>
    </w:p>
    <w:p w:rsidR="007B304E" w:rsidRPr="007B304E" w:rsidRDefault="007B304E" w:rsidP="007B304E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B304E">
        <w:rPr>
          <w:rFonts w:eastAsiaTheme="minorEastAsia"/>
          <w:bCs/>
          <w:sz w:val="22"/>
          <w:szCs w:val="22"/>
        </w:rPr>
        <w:t>1.3. Приложение №3 к Решению изложить в редакции согласно Приложению 2 к настоящему Решению.</w:t>
      </w:r>
    </w:p>
    <w:p w:rsidR="007B304E" w:rsidRPr="007B304E" w:rsidRDefault="007B304E" w:rsidP="007B304E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B304E">
        <w:rPr>
          <w:rFonts w:eastAsiaTheme="minorEastAsia"/>
          <w:bCs/>
          <w:sz w:val="22"/>
          <w:szCs w:val="22"/>
        </w:rPr>
        <w:t xml:space="preserve">2.Решение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7B304E">
          <w:rPr>
            <w:rFonts w:eastAsiaTheme="minorEastAsia"/>
            <w:bCs/>
            <w:sz w:val="22"/>
            <w:szCs w:val="22"/>
          </w:rPr>
          <w:t>http://www.admzsp.ru</w:t>
        </w:r>
      </w:hyperlink>
      <w:r w:rsidRPr="007B304E">
        <w:rPr>
          <w:rFonts w:eastAsiaTheme="minorEastAsia"/>
          <w:bCs/>
          <w:sz w:val="22"/>
          <w:szCs w:val="22"/>
        </w:rPr>
        <w:t>.</w:t>
      </w:r>
    </w:p>
    <w:p w:rsidR="007B304E" w:rsidRPr="007B304E" w:rsidRDefault="007B304E" w:rsidP="007B304E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B304E">
        <w:rPr>
          <w:rFonts w:eastAsiaTheme="minorEastAsia"/>
          <w:bCs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7B304E" w:rsidRPr="007B304E" w:rsidRDefault="007B304E" w:rsidP="007B304E">
      <w:pPr>
        <w:jc w:val="both"/>
        <w:rPr>
          <w:rFonts w:eastAsiaTheme="minorEastAsia"/>
          <w:sz w:val="22"/>
          <w:szCs w:val="22"/>
        </w:rPr>
      </w:pPr>
      <w:r w:rsidRPr="007B304E">
        <w:rPr>
          <w:rFonts w:eastAsiaTheme="minorEastAsia"/>
          <w:sz w:val="22"/>
          <w:szCs w:val="22"/>
        </w:rPr>
        <w:t>Председатель Совета Зональненского</w:t>
      </w:r>
      <w:r w:rsidRPr="007B304E">
        <w:rPr>
          <w:rFonts w:eastAsiaTheme="minorEastAsia"/>
          <w:sz w:val="22"/>
          <w:szCs w:val="22"/>
        </w:rPr>
        <w:tab/>
      </w:r>
      <w:r w:rsidRPr="007B304E">
        <w:rPr>
          <w:rFonts w:eastAsiaTheme="minorEastAsia"/>
          <w:sz w:val="22"/>
          <w:szCs w:val="22"/>
        </w:rPr>
        <w:tab/>
      </w:r>
      <w:r w:rsidRPr="007B304E">
        <w:rPr>
          <w:rFonts w:eastAsiaTheme="minorEastAsia"/>
          <w:sz w:val="22"/>
          <w:szCs w:val="22"/>
        </w:rPr>
        <w:tab/>
      </w:r>
    </w:p>
    <w:p w:rsidR="007B304E" w:rsidRPr="007B304E" w:rsidRDefault="007B304E" w:rsidP="007B304E">
      <w:pPr>
        <w:ind w:right="-567"/>
        <w:jc w:val="both"/>
        <w:rPr>
          <w:rFonts w:eastAsiaTheme="minorEastAsia"/>
          <w:sz w:val="22"/>
          <w:szCs w:val="22"/>
        </w:rPr>
      </w:pPr>
      <w:r w:rsidRPr="007B304E">
        <w:rPr>
          <w:rFonts w:eastAsiaTheme="minorEastAsia"/>
          <w:sz w:val="22"/>
          <w:szCs w:val="22"/>
        </w:rPr>
        <w:t xml:space="preserve">сельского поселения </w:t>
      </w:r>
      <w:r w:rsidRPr="007B304E">
        <w:rPr>
          <w:rFonts w:eastAsiaTheme="minorEastAsia"/>
          <w:sz w:val="22"/>
          <w:szCs w:val="22"/>
        </w:rPr>
        <w:tab/>
      </w:r>
      <w:r w:rsidRPr="007B304E">
        <w:rPr>
          <w:rFonts w:eastAsiaTheme="minorEastAsia"/>
          <w:sz w:val="22"/>
          <w:szCs w:val="22"/>
        </w:rPr>
        <w:tab/>
      </w:r>
      <w:r w:rsidRPr="007B304E">
        <w:rPr>
          <w:rFonts w:eastAsiaTheme="minorEastAsia"/>
          <w:sz w:val="22"/>
          <w:szCs w:val="22"/>
        </w:rPr>
        <w:tab/>
        <w:t xml:space="preserve">                                                       </w:t>
      </w:r>
      <w:r>
        <w:rPr>
          <w:rFonts w:eastAsiaTheme="minorEastAsia"/>
          <w:sz w:val="22"/>
          <w:szCs w:val="22"/>
        </w:rPr>
        <w:t xml:space="preserve">                </w:t>
      </w:r>
      <w:r w:rsidRPr="007B304E">
        <w:rPr>
          <w:rFonts w:eastAsiaTheme="minorEastAsia"/>
          <w:sz w:val="22"/>
          <w:szCs w:val="22"/>
        </w:rPr>
        <w:t xml:space="preserve">  Е.А. Коновалова</w:t>
      </w:r>
    </w:p>
    <w:p w:rsidR="007B304E" w:rsidRPr="007B304E" w:rsidRDefault="007B304E" w:rsidP="007B304E">
      <w:pPr>
        <w:jc w:val="both"/>
        <w:rPr>
          <w:rFonts w:eastAsiaTheme="minorEastAsia"/>
          <w:sz w:val="22"/>
          <w:szCs w:val="22"/>
        </w:rPr>
      </w:pPr>
    </w:p>
    <w:p w:rsidR="007B304E" w:rsidRPr="007B304E" w:rsidRDefault="007B304E" w:rsidP="007B304E">
      <w:pPr>
        <w:jc w:val="both"/>
        <w:rPr>
          <w:rFonts w:eastAsiaTheme="minorEastAsia"/>
          <w:sz w:val="22"/>
          <w:szCs w:val="22"/>
        </w:rPr>
      </w:pPr>
      <w:r w:rsidRPr="007B304E">
        <w:rPr>
          <w:rFonts w:eastAsiaTheme="minorEastAsia"/>
          <w:sz w:val="22"/>
          <w:szCs w:val="22"/>
        </w:rPr>
        <w:t xml:space="preserve">Глава поселения           </w:t>
      </w:r>
    </w:p>
    <w:p w:rsidR="007B304E" w:rsidRPr="007B304E" w:rsidRDefault="007B304E" w:rsidP="007B304E">
      <w:pPr>
        <w:ind w:right="-567"/>
        <w:jc w:val="both"/>
        <w:rPr>
          <w:rFonts w:eastAsiaTheme="minorEastAsia"/>
          <w:sz w:val="22"/>
          <w:szCs w:val="22"/>
        </w:rPr>
      </w:pPr>
      <w:r w:rsidRPr="007B304E">
        <w:rPr>
          <w:rFonts w:eastAsiaTheme="minorEastAsia"/>
          <w:sz w:val="22"/>
          <w:szCs w:val="22"/>
        </w:rPr>
        <w:t xml:space="preserve">(Глава </w:t>
      </w:r>
      <w:proofErr w:type="gramStart"/>
      <w:r w:rsidRPr="007B304E">
        <w:rPr>
          <w:rFonts w:eastAsiaTheme="minorEastAsia"/>
          <w:sz w:val="22"/>
          <w:szCs w:val="22"/>
        </w:rPr>
        <w:t xml:space="preserve">Администрации)   </w:t>
      </w:r>
      <w:proofErr w:type="gramEnd"/>
      <w:r w:rsidRPr="007B304E">
        <w:rPr>
          <w:rFonts w:eastAsiaTheme="minorEastAsia"/>
          <w:sz w:val="22"/>
          <w:szCs w:val="22"/>
        </w:rPr>
        <w:tab/>
      </w:r>
      <w:r w:rsidRPr="007B304E">
        <w:rPr>
          <w:rFonts w:eastAsiaTheme="minorEastAsia"/>
          <w:sz w:val="22"/>
          <w:szCs w:val="22"/>
        </w:rPr>
        <w:tab/>
      </w:r>
      <w:r w:rsidRPr="007B304E">
        <w:rPr>
          <w:rFonts w:eastAsiaTheme="minorEastAsia"/>
          <w:sz w:val="22"/>
          <w:szCs w:val="22"/>
        </w:rPr>
        <w:tab/>
      </w:r>
      <w:r w:rsidRPr="007B304E">
        <w:rPr>
          <w:rFonts w:eastAsiaTheme="minorEastAsia"/>
          <w:sz w:val="22"/>
          <w:szCs w:val="22"/>
        </w:rPr>
        <w:tab/>
        <w:t xml:space="preserve">                                               Е.А. Коновалова</w:t>
      </w:r>
    </w:p>
    <w:p w:rsidR="007B304E" w:rsidRPr="007B304E" w:rsidRDefault="007B304E" w:rsidP="007B304E">
      <w:pPr>
        <w:rPr>
          <w:sz w:val="22"/>
          <w:szCs w:val="22"/>
        </w:rPr>
      </w:pPr>
    </w:p>
    <w:p w:rsidR="007B304E" w:rsidRPr="007B304E" w:rsidRDefault="007B304E" w:rsidP="007B304E">
      <w:pPr>
        <w:rPr>
          <w:sz w:val="16"/>
          <w:szCs w:val="16"/>
        </w:rPr>
      </w:pPr>
      <w:r w:rsidRPr="007B304E">
        <w:rPr>
          <w:sz w:val="16"/>
          <w:szCs w:val="16"/>
        </w:rPr>
        <w:t xml:space="preserve">Исп. Е.И Попова </w:t>
      </w:r>
    </w:p>
    <w:p w:rsidR="007B304E" w:rsidRPr="007B304E" w:rsidRDefault="007B304E" w:rsidP="007B304E">
      <w:pPr>
        <w:rPr>
          <w:sz w:val="16"/>
          <w:szCs w:val="16"/>
        </w:rPr>
      </w:pPr>
      <w:r w:rsidRPr="007B304E">
        <w:rPr>
          <w:sz w:val="16"/>
          <w:szCs w:val="16"/>
        </w:rPr>
        <w:t xml:space="preserve">923-140 </w:t>
      </w:r>
    </w:p>
    <w:p w:rsidR="007B304E" w:rsidRPr="007B304E" w:rsidRDefault="007B304E" w:rsidP="007B304E">
      <w:pPr>
        <w:rPr>
          <w:sz w:val="16"/>
          <w:szCs w:val="16"/>
        </w:rPr>
      </w:pPr>
      <w:r w:rsidRPr="007B304E">
        <w:rPr>
          <w:sz w:val="16"/>
          <w:szCs w:val="16"/>
        </w:rPr>
        <w:t>в дело 01-02</w:t>
      </w:r>
    </w:p>
    <w:p w:rsidR="007B304E" w:rsidRPr="007B304E" w:rsidRDefault="007B304E" w:rsidP="007B304E">
      <w:pPr>
        <w:rPr>
          <w:sz w:val="22"/>
          <w:szCs w:val="22"/>
        </w:rPr>
      </w:pPr>
    </w:p>
    <w:p w:rsidR="007B304E" w:rsidRPr="007B304E" w:rsidRDefault="007B304E" w:rsidP="007B304E">
      <w:pPr>
        <w:jc w:val="right"/>
        <w:rPr>
          <w:i/>
          <w:sz w:val="24"/>
          <w:szCs w:val="24"/>
        </w:rPr>
      </w:pPr>
      <w:r w:rsidRPr="007B304E">
        <w:rPr>
          <w:i/>
          <w:sz w:val="24"/>
          <w:szCs w:val="24"/>
        </w:rPr>
        <w:t xml:space="preserve">Приложение 1 </w:t>
      </w:r>
    </w:p>
    <w:p w:rsidR="007B304E" w:rsidRPr="007B304E" w:rsidRDefault="007B304E" w:rsidP="007B304E">
      <w:pPr>
        <w:keepNext/>
        <w:jc w:val="right"/>
        <w:outlineLvl w:val="0"/>
        <w:rPr>
          <w:i/>
          <w:sz w:val="24"/>
          <w:szCs w:val="24"/>
        </w:rPr>
      </w:pPr>
      <w:r w:rsidRPr="007B304E">
        <w:rPr>
          <w:i/>
          <w:sz w:val="24"/>
          <w:szCs w:val="24"/>
        </w:rPr>
        <w:t xml:space="preserve"> к решению Совета </w:t>
      </w:r>
    </w:p>
    <w:p w:rsidR="007B304E" w:rsidRPr="007B304E" w:rsidRDefault="007B304E" w:rsidP="007B304E">
      <w:pPr>
        <w:keepNext/>
        <w:jc w:val="right"/>
        <w:outlineLvl w:val="0"/>
        <w:rPr>
          <w:i/>
          <w:sz w:val="24"/>
          <w:szCs w:val="24"/>
        </w:rPr>
      </w:pPr>
      <w:r w:rsidRPr="007B304E">
        <w:rPr>
          <w:i/>
          <w:sz w:val="24"/>
          <w:szCs w:val="24"/>
        </w:rPr>
        <w:t xml:space="preserve">от «02» </w:t>
      </w:r>
      <w:r w:rsidRPr="007B304E">
        <w:rPr>
          <w:i/>
          <w:sz w:val="24"/>
          <w:szCs w:val="24"/>
        </w:rPr>
        <w:t>сентября 2024</w:t>
      </w:r>
      <w:r w:rsidRPr="007B304E">
        <w:rPr>
          <w:i/>
          <w:sz w:val="24"/>
          <w:szCs w:val="24"/>
        </w:rPr>
        <w:t>г. №32</w:t>
      </w:r>
    </w:p>
    <w:p w:rsidR="007B304E" w:rsidRPr="007B304E" w:rsidRDefault="007B304E" w:rsidP="007B304E">
      <w:pPr>
        <w:keepNext/>
        <w:jc w:val="right"/>
        <w:outlineLvl w:val="0"/>
        <w:rPr>
          <w:i/>
          <w:sz w:val="24"/>
          <w:szCs w:val="24"/>
        </w:rPr>
      </w:pPr>
      <w:r w:rsidRPr="007B304E">
        <w:rPr>
          <w:i/>
          <w:sz w:val="24"/>
          <w:szCs w:val="24"/>
        </w:rPr>
        <w:t>«Приложение №2</w:t>
      </w:r>
    </w:p>
    <w:p w:rsidR="007B304E" w:rsidRPr="007B304E" w:rsidRDefault="007B304E" w:rsidP="007B304E">
      <w:pPr>
        <w:keepNext/>
        <w:jc w:val="right"/>
        <w:outlineLvl w:val="0"/>
        <w:rPr>
          <w:i/>
          <w:sz w:val="24"/>
          <w:szCs w:val="24"/>
        </w:rPr>
      </w:pPr>
      <w:r w:rsidRPr="007B304E">
        <w:rPr>
          <w:i/>
          <w:sz w:val="24"/>
          <w:szCs w:val="24"/>
        </w:rPr>
        <w:t xml:space="preserve">к решению Совета </w:t>
      </w:r>
    </w:p>
    <w:p w:rsidR="007B304E" w:rsidRPr="007B304E" w:rsidRDefault="007B304E" w:rsidP="007B304E">
      <w:pPr>
        <w:keepNext/>
        <w:jc w:val="right"/>
        <w:outlineLvl w:val="0"/>
        <w:rPr>
          <w:sz w:val="24"/>
          <w:szCs w:val="24"/>
        </w:rPr>
      </w:pPr>
      <w:r w:rsidRPr="007B304E">
        <w:rPr>
          <w:i/>
          <w:sz w:val="24"/>
          <w:szCs w:val="24"/>
        </w:rPr>
        <w:t>от «19» декабря 2024г. №33</w:t>
      </w:r>
    </w:p>
    <w:p w:rsidR="007B304E" w:rsidRPr="007B304E" w:rsidRDefault="007B304E" w:rsidP="007B304E">
      <w:pPr>
        <w:jc w:val="right"/>
        <w:rPr>
          <w:sz w:val="24"/>
          <w:szCs w:val="24"/>
        </w:rPr>
      </w:pPr>
    </w:p>
    <w:p w:rsidR="007B304E" w:rsidRPr="007B304E" w:rsidRDefault="007B304E" w:rsidP="007B304E">
      <w:pPr>
        <w:jc w:val="center"/>
        <w:rPr>
          <w:b/>
          <w:bCs/>
          <w:sz w:val="24"/>
          <w:szCs w:val="24"/>
        </w:rPr>
      </w:pPr>
      <w:r w:rsidRPr="007B304E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7B304E">
        <w:rPr>
          <w:b/>
          <w:bCs/>
          <w:sz w:val="24"/>
          <w:szCs w:val="24"/>
        </w:rPr>
        <w:t>подгруппам)  видов</w:t>
      </w:r>
      <w:proofErr w:type="gramEnd"/>
      <w:r w:rsidRPr="007B304E">
        <w:rPr>
          <w:b/>
          <w:bCs/>
          <w:sz w:val="24"/>
          <w:szCs w:val="24"/>
        </w:rPr>
        <w:t xml:space="preserve"> расходов  классификации расходов бюджета в ведомственной структуре расходов бюджета Зональненского сельского поселения  на 2024 год</w:t>
      </w:r>
    </w:p>
    <w:p w:rsidR="007B304E" w:rsidRPr="007B304E" w:rsidRDefault="007B304E" w:rsidP="007B304E">
      <w:pPr>
        <w:rPr>
          <w:sz w:val="24"/>
          <w:szCs w:val="24"/>
        </w:rPr>
      </w:pPr>
    </w:p>
    <w:tbl>
      <w:tblPr>
        <w:tblW w:w="10725" w:type="dxa"/>
        <w:tblLook w:val="04A0" w:firstRow="1" w:lastRow="0" w:firstColumn="1" w:lastColumn="0" w:noHBand="0" w:noVBand="1"/>
      </w:tblPr>
      <w:tblGrid>
        <w:gridCol w:w="5949"/>
        <w:gridCol w:w="816"/>
        <w:gridCol w:w="917"/>
        <w:gridCol w:w="1426"/>
        <w:gridCol w:w="576"/>
        <w:gridCol w:w="1041"/>
      </w:tblGrid>
      <w:tr w:rsidR="007B304E" w:rsidRPr="007B304E" w:rsidTr="00F570B0">
        <w:trPr>
          <w:trHeight w:val="585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Сумма                                             в 2024</w:t>
            </w:r>
          </w:p>
        </w:tc>
      </w:tr>
      <w:tr w:rsidR="007B304E" w:rsidRPr="007B304E" w:rsidTr="00F570B0">
        <w:trPr>
          <w:trHeight w:val="253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129561,0</w:t>
            </w:r>
          </w:p>
        </w:tc>
      </w:tr>
      <w:tr w:rsidR="007B304E" w:rsidRPr="007B304E" w:rsidTr="00F570B0">
        <w:trPr>
          <w:trHeight w:val="12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129561,0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7B304E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304E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304E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304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304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304E">
              <w:rPr>
                <w:b/>
                <w:bCs/>
                <w:i/>
                <w:iCs/>
                <w:color w:val="000000"/>
                <w:sz w:val="20"/>
              </w:rPr>
              <w:t>17658,0</w:t>
            </w:r>
          </w:p>
        </w:tc>
      </w:tr>
      <w:tr w:rsidR="007B304E" w:rsidRPr="007B304E" w:rsidTr="00F570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1455,6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both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1455,6</w:t>
            </w:r>
          </w:p>
        </w:tc>
      </w:tr>
      <w:tr w:rsidR="007B304E" w:rsidRPr="007B304E" w:rsidTr="00F570B0">
        <w:trPr>
          <w:trHeight w:val="65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1382,0</w:t>
            </w:r>
          </w:p>
        </w:tc>
      </w:tr>
      <w:tr w:rsidR="007B304E" w:rsidRPr="007B304E" w:rsidTr="00F570B0">
        <w:trPr>
          <w:trHeight w:val="8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1382,0</w:t>
            </w:r>
          </w:p>
        </w:tc>
      </w:tr>
      <w:tr w:rsidR="007B304E" w:rsidRPr="007B304E" w:rsidTr="00F570B0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1382,0</w:t>
            </w:r>
          </w:p>
        </w:tc>
      </w:tr>
      <w:tr w:rsidR="007B304E" w:rsidRPr="007B304E" w:rsidTr="00F570B0">
        <w:trPr>
          <w:trHeight w:val="53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73,6</w:t>
            </w:r>
          </w:p>
        </w:tc>
      </w:tr>
      <w:tr w:rsidR="007B304E" w:rsidRPr="007B304E" w:rsidTr="00F570B0">
        <w:trPr>
          <w:trHeight w:val="77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73,6</w:t>
            </w:r>
          </w:p>
        </w:tc>
      </w:tr>
      <w:tr w:rsidR="007B304E" w:rsidRPr="007B304E" w:rsidTr="00F570B0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73,6</w:t>
            </w:r>
          </w:p>
        </w:tc>
      </w:tr>
      <w:tr w:rsidR="007B304E" w:rsidRPr="007B304E" w:rsidTr="00F570B0">
        <w:trPr>
          <w:trHeight w:val="91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14056,0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14056,0</w:t>
            </w:r>
          </w:p>
        </w:tc>
      </w:tr>
      <w:tr w:rsidR="007B304E" w:rsidRPr="007B304E" w:rsidTr="00F570B0">
        <w:trPr>
          <w:trHeight w:val="5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14056,0</w:t>
            </w:r>
          </w:p>
        </w:tc>
      </w:tr>
      <w:tr w:rsidR="007B304E" w:rsidRPr="007B304E" w:rsidTr="00F570B0">
        <w:trPr>
          <w:trHeight w:val="9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7630,6</w:t>
            </w:r>
          </w:p>
        </w:tc>
      </w:tr>
      <w:tr w:rsidR="007B304E" w:rsidRPr="007B304E" w:rsidTr="00F570B0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7630,6</w:t>
            </w:r>
          </w:p>
        </w:tc>
      </w:tr>
      <w:tr w:rsidR="007B304E" w:rsidRPr="007B304E" w:rsidTr="00F570B0">
        <w:trPr>
          <w:trHeight w:val="49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381,8</w:t>
            </w:r>
          </w:p>
        </w:tc>
      </w:tr>
      <w:tr w:rsidR="007B304E" w:rsidRPr="007B304E" w:rsidTr="00F570B0">
        <w:trPr>
          <w:trHeight w:val="6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381,8</w:t>
            </w:r>
          </w:p>
        </w:tc>
      </w:tr>
      <w:tr w:rsidR="007B304E" w:rsidRPr="007B304E" w:rsidTr="00F570B0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  <w:p w:rsidR="007B304E" w:rsidRPr="007B304E" w:rsidRDefault="007B304E" w:rsidP="007B304E">
            <w:pPr>
              <w:rPr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381,8</w:t>
            </w:r>
          </w:p>
        </w:tc>
      </w:tr>
      <w:tr w:rsidR="007B304E" w:rsidRPr="007B304E" w:rsidTr="00F570B0">
        <w:trPr>
          <w:trHeight w:val="44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Default="007B304E" w:rsidP="007B304E">
            <w:pPr>
              <w:rPr>
                <w:color w:val="000000"/>
                <w:sz w:val="20"/>
              </w:rPr>
            </w:pPr>
          </w:p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6003,1</w:t>
            </w:r>
          </w:p>
        </w:tc>
      </w:tr>
      <w:tr w:rsidR="007B304E" w:rsidRPr="007B304E" w:rsidTr="00F570B0">
        <w:trPr>
          <w:trHeight w:val="49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6003,1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40,4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40,4</w:t>
            </w:r>
          </w:p>
        </w:tc>
      </w:tr>
      <w:tr w:rsidR="007B304E" w:rsidRPr="007B304E" w:rsidTr="00F570B0">
        <w:trPr>
          <w:trHeight w:val="5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rFonts w:ascii="Symbol" w:hAnsi="Symbol" w:cs="Calibri"/>
                <w:color w:val="000000"/>
                <w:sz w:val="20"/>
              </w:rPr>
            </w:pPr>
            <w:r w:rsidRPr="007B304E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rFonts w:ascii="Symbol" w:hAnsi="Symbol" w:cs="Calibri"/>
                <w:color w:val="000000"/>
                <w:sz w:val="20"/>
              </w:rPr>
            </w:pPr>
            <w:r w:rsidRPr="007B304E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954,7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rFonts w:ascii="Symbol" w:hAnsi="Symbol" w:cs="Calibri"/>
                <w:color w:val="000000"/>
                <w:sz w:val="20"/>
              </w:rPr>
            </w:pPr>
            <w:r w:rsidRPr="007B304E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954,7</w:t>
            </w:r>
          </w:p>
        </w:tc>
      </w:tr>
      <w:tr w:rsidR="007B304E" w:rsidRPr="007B304E" w:rsidTr="00F570B0">
        <w:trPr>
          <w:trHeight w:val="6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rFonts w:ascii="Symbol" w:hAnsi="Symbol" w:cs="Calibri"/>
                <w:color w:val="000000"/>
                <w:sz w:val="20"/>
              </w:rPr>
            </w:pPr>
            <w:r w:rsidRPr="007B304E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954,7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954,7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954,7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110,0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110,0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110,0</w:t>
            </w:r>
          </w:p>
        </w:tc>
      </w:tr>
      <w:tr w:rsidR="007B304E" w:rsidRPr="007B304E" w:rsidTr="00F570B0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10,0</w:t>
            </w:r>
          </w:p>
        </w:tc>
      </w:tr>
      <w:tr w:rsidR="007B304E" w:rsidRPr="007B304E" w:rsidTr="00F570B0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1081,7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1081,7</w:t>
            </w:r>
          </w:p>
        </w:tc>
      </w:tr>
      <w:tr w:rsidR="007B304E" w:rsidRPr="007B304E" w:rsidTr="00F570B0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583,4</w:t>
            </w:r>
          </w:p>
        </w:tc>
      </w:tr>
      <w:tr w:rsidR="007B304E" w:rsidRPr="007B304E" w:rsidTr="00F570B0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563,8</w:t>
            </w:r>
          </w:p>
        </w:tc>
      </w:tr>
      <w:tr w:rsidR="007B304E" w:rsidRPr="007B304E" w:rsidTr="00F570B0">
        <w:trPr>
          <w:trHeight w:val="6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563,8</w:t>
            </w:r>
          </w:p>
        </w:tc>
      </w:tr>
      <w:tr w:rsidR="007B304E" w:rsidRPr="007B304E" w:rsidTr="00F570B0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19,6</w:t>
            </w:r>
          </w:p>
        </w:tc>
      </w:tr>
      <w:tr w:rsidR="007B304E" w:rsidRPr="007B304E" w:rsidTr="00F570B0">
        <w:trPr>
          <w:trHeight w:val="36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19,6</w:t>
            </w:r>
          </w:p>
        </w:tc>
      </w:tr>
      <w:tr w:rsidR="007B304E" w:rsidRPr="007B304E" w:rsidTr="00F570B0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247,2</w:t>
            </w:r>
          </w:p>
        </w:tc>
      </w:tr>
      <w:tr w:rsidR="007B304E" w:rsidRPr="007B304E" w:rsidTr="00F570B0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247,2</w:t>
            </w:r>
          </w:p>
        </w:tc>
      </w:tr>
      <w:tr w:rsidR="007B304E" w:rsidRPr="007B304E" w:rsidTr="00F570B0">
        <w:trPr>
          <w:trHeight w:val="45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247,2</w:t>
            </w:r>
          </w:p>
        </w:tc>
      </w:tr>
      <w:tr w:rsidR="007B304E" w:rsidRPr="007B304E" w:rsidTr="00F570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31,1</w:t>
            </w:r>
          </w:p>
        </w:tc>
      </w:tr>
      <w:tr w:rsidR="007B304E" w:rsidRPr="007B304E" w:rsidTr="00F570B0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31,1</w:t>
            </w:r>
          </w:p>
        </w:tc>
      </w:tr>
      <w:tr w:rsidR="007B304E" w:rsidRPr="007B304E" w:rsidTr="00F570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proofErr w:type="spellStart"/>
            <w:r w:rsidRPr="007B304E">
              <w:rPr>
                <w:color w:val="000000"/>
                <w:sz w:val="20"/>
              </w:rPr>
              <w:t>Софинансирование</w:t>
            </w:r>
            <w:proofErr w:type="spellEnd"/>
            <w:r w:rsidRPr="007B304E">
              <w:rPr>
                <w:color w:val="000000"/>
                <w:sz w:val="20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rFonts w:ascii="Symbol" w:hAnsi="Symbol" w:cs="Calibri"/>
                <w:color w:val="000000"/>
                <w:sz w:val="20"/>
              </w:rPr>
            </w:pPr>
            <w:r w:rsidRPr="007B304E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2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220,0</w:t>
            </w:r>
          </w:p>
        </w:tc>
      </w:tr>
      <w:tr w:rsidR="007B304E" w:rsidRPr="007B304E" w:rsidTr="00F570B0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90,0</w:t>
            </w:r>
          </w:p>
        </w:tc>
      </w:tr>
      <w:tr w:rsidR="007B304E" w:rsidRPr="007B304E" w:rsidTr="00F570B0">
        <w:trPr>
          <w:trHeight w:val="3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Default="007B304E" w:rsidP="007B304E">
            <w:pPr>
              <w:rPr>
                <w:color w:val="000000"/>
                <w:sz w:val="20"/>
              </w:rPr>
            </w:pPr>
          </w:p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90,0</w:t>
            </w:r>
          </w:p>
        </w:tc>
      </w:tr>
      <w:tr w:rsidR="007B304E" w:rsidRPr="007B304E" w:rsidTr="00F570B0">
        <w:trPr>
          <w:trHeight w:val="17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130,0</w:t>
            </w:r>
          </w:p>
        </w:tc>
      </w:tr>
      <w:tr w:rsidR="007B304E" w:rsidRPr="007B304E" w:rsidTr="00F570B0">
        <w:trPr>
          <w:trHeight w:val="1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130,0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130,0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rFonts w:ascii="Calibri" w:hAnsi="Calibri" w:cs="Calibri"/>
                <w:color w:val="000000"/>
                <w:sz w:val="20"/>
              </w:rPr>
            </w:pPr>
            <w:r w:rsidRPr="007B304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7B304E"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304E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304E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304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7B304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874,3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874,3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874,3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874,3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781,7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781,7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92,6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92,6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200,0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rFonts w:ascii="Calibri" w:hAnsi="Calibri" w:cs="Calibri"/>
                <w:color w:val="000000"/>
                <w:sz w:val="20"/>
              </w:rPr>
            </w:pPr>
            <w:r w:rsidRPr="007B304E">
              <w:rPr>
                <w:rFonts w:ascii="Calibri" w:hAnsi="Calibri" w:cs="Calibri"/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200,0</w:t>
            </w:r>
          </w:p>
        </w:tc>
      </w:tr>
      <w:tr w:rsidR="007B304E" w:rsidRPr="007B304E" w:rsidTr="00F570B0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100,0</w:t>
            </w:r>
          </w:p>
        </w:tc>
      </w:tr>
      <w:tr w:rsidR="007B304E" w:rsidRPr="007B304E" w:rsidTr="00F570B0">
        <w:trPr>
          <w:trHeight w:val="27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100,0</w:t>
            </w:r>
          </w:p>
        </w:tc>
      </w:tr>
      <w:tr w:rsidR="007B304E" w:rsidRPr="007B304E" w:rsidTr="00F570B0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100,0</w:t>
            </w:r>
          </w:p>
        </w:tc>
      </w:tr>
      <w:tr w:rsidR="007B304E" w:rsidRPr="007B304E" w:rsidTr="00F570B0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Мероприятия по обеспечению пожарной</w:t>
            </w:r>
            <w:r w:rsidRPr="007B304E">
              <w:rPr>
                <w:color w:val="000000"/>
                <w:sz w:val="20"/>
              </w:rPr>
              <w:br/>
              <w:t>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100,0</w:t>
            </w:r>
          </w:p>
        </w:tc>
      </w:tr>
      <w:tr w:rsidR="007B304E" w:rsidRPr="007B304E" w:rsidTr="00F570B0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 xml:space="preserve">Закупка товаров, работ и услуг для </w:t>
            </w:r>
            <w:r w:rsidRPr="007B304E">
              <w:rPr>
                <w:color w:val="000000"/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100,0</w:t>
            </w:r>
          </w:p>
        </w:tc>
      </w:tr>
      <w:tr w:rsidR="007B304E" w:rsidRPr="007B304E" w:rsidTr="00F570B0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color w:val="000000"/>
                <w:sz w:val="20"/>
              </w:rPr>
            </w:pPr>
            <w:r w:rsidRPr="007B304E">
              <w:rPr>
                <w:b/>
                <w:color w:val="000000"/>
                <w:sz w:val="20"/>
              </w:rPr>
              <w:t>Иные закупки товаров, работ и услуг для</w:t>
            </w:r>
            <w:r w:rsidRPr="007B304E">
              <w:rPr>
                <w:b/>
                <w:color w:val="000000"/>
                <w:sz w:val="20"/>
              </w:rPr>
              <w:br/>
              <w:t>обеспечения государственных</w:t>
            </w:r>
            <w:r w:rsidRPr="007B304E">
              <w:rPr>
                <w:b/>
                <w:color w:val="000000"/>
                <w:sz w:val="20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color w:val="000000"/>
                <w:sz w:val="20"/>
              </w:rPr>
            </w:pPr>
            <w:r w:rsidRPr="007B304E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color w:val="000000"/>
                <w:sz w:val="20"/>
              </w:rPr>
            </w:pPr>
            <w:r w:rsidRPr="007B304E">
              <w:rPr>
                <w:b/>
                <w:color w:val="000000"/>
                <w:sz w:val="20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color w:val="000000"/>
                <w:sz w:val="20"/>
              </w:rPr>
            </w:pPr>
            <w:r w:rsidRPr="007B304E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color w:val="000000"/>
                <w:sz w:val="20"/>
              </w:rPr>
            </w:pPr>
            <w:r w:rsidRPr="007B304E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color w:val="000000"/>
                <w:sz w:val="20"/>
              </w:rPr>
            </w:pPr>
            <w:r w:rsidRPr="007B304E">
              <w:rPr>
                <w:b/>
                <w:color w:val="000000"/>
                <w:sz w:val="20"/>
              </w:rPr>
              <w:t>28020,4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27570,4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27570,4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11275,8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9875,8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9875,8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9875,8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Default="007B304E" w:rsidP="007B304E">
            <w:pPr>
              <w:rPr>
                <w:color w:val="000000"/>
                <w:sz w:val="20"/>
              </w:rPr>
            </w:pPr>
          </w:p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rFonts w:ascii="Symbol" w:hAnsi="Symbol" w:cs="Calibri"/>
                <w:color w:val="000000"/>
                <w:sz w:val="20"/>
              </w:rPr>
            </w:pPr>
            <w:r w:rsidRPr="007B304E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1400,0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1400,0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1400,0</w:t>
            </w:r>
          </w:p>
        </w:tc>
      </w:tr>
      <w:tr w:rsidR="007B304E" w:rsidRPr="007B304E" w:rsidTr="00F570B0">
        <w:trPr>
          <w:trHeight w:val="50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«</w:t>
            </w:r>
            <w:proofErr w:type="spellStart"/>
            <w:r w:rsidRPr="007B304E">
              <w:rPr>
                <w:color w:val="000000"/>
                <w:sz w:val="20"/>
              </w:rPr>
              <w:t>Софинансирование</w:t>
            </w:r>
            <w:proofErr w:type="spellEnd"/>
            <w:r w:rsidRPr="007B304E">
              <w:rPr>
                <w:color w:val="000000"/>
                <w:sz w:val="20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635,0</w:t>
            </w:r>
          </w:p>
        </w:tc>
      </w:tr>
      <w:tr w:rsidR="007B304E" w:rsidRPr="007B304E" w:rsidTr="00F570B0">
        <w:trPr>
          <w:trHeight w:val="30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635,0</w:t>
            </w:r>
          </w:p>
        </w:tc>
      </w:tr>
      <w:tr w:rsidR="007B304E" w:rsidRPr="007B304E" w:rsidTr="00F570B0">
        <w:trPr>
          <w:trHeight w:val="49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635,0</w:t>
            </w:r>
          </w:p>
        </w:tc>
      </w:tr>
      <w:tr w:rsidR="007B304E" w:rsidRPr="007B304E" w:rsidTr="00F570B0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3717,4</w:t>
            </w:r>
          </w:p>
        </w:tc>
      </w:tr>
      <w:tr w:rsidR="007B304E" w:rsidRPr="007B304E" w:rsidTr="00F570B0">
        <w:trPr>
          <w:trHeight w:val="34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both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3717,4</w:t>
            </w:r>
          </w:p>
        </w:tc>
      </w:tr>
      <w:tr w:rsidR="007B304E" w:rsidRPr="007B304E" w:rsidTr="00F570B0">
        <w:trPr>
          <w:trHeight w:val="39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both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3635,4</w:t>
            </w:r>
          </w:p>
        </w:tc>
      </w:tr>
      <w:tr w:rsidR="007B304E" w:rsidRPr="007B304E" w:rsidTr="00F570B0">
        <w:trPr>
          <w:trHeight w:val="87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both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 xml:space="preserve">«Финансовая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7B304E">
              <w:rPr>
                <w:color w:val="000000"/>
                <w:sz w:val="20"/>
              </w:rPr>
              <w:t>мкр</w:t>
            </w:r>
            <w:proofErr w:type="spellEnd"/>
            <w:r w:rsidRPr="007B304E">
              <w:rPr>
                <w:color w:val="000000"/>
                <w:sz w:val="20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965,8</w:t>
            </w:r>
          </w:p>
        </w:tc>
      </w:tr>
      <w:tr w:rsidR="007B304E" w:rsidRPr="007B304E" w:rsidTr="00F570B0">
        <w:trPr>
          <w:trHeight w:val="56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965,8</w:t>
            </w:r>
          </w:p>
        </w:tc>
      </w:tr>
      <w:tr w:rsidR="007B304E" w:rsidRPr="007B304E" w:rsidTr="00F570B0">
        <w:trPr>
          <w:trHeight w:val="4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965,8</w:t>
            </w:r>
          </w:p>
        </w:tc>
      </w:tr>
      <w:tr w:rsidR="007B304E" w:rsidRPr="007B304E" w:rsidTr="00F570B0">
        <w:trPr>
          <w:trHeight w:val="88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both"/>
              <w:rPr>
                <w:color w:val="000000"/>
                <w:sz w:val="20"/>
              </w:rPr>
            </w:pPr>
            <w:proofErr w:type="spellStart"/>
            <w:r w:rsidRPr="007B304E">
              <w:rPr>
                <w:color w:val="000000"/>
                <w:sz w:val="20"/>
              </w:rPr>
              <w:t>Софинансирование</w:t>
            </w:r>
            <w:proofErr w:type="spellEnd"/>
            <w:r w:rsidRPr="007B304E">
              <w:rPr>
                <w:color w:val="000000"/>
                <w:sz w:val="20"/>
              </w:rPr>
              <w:t xml:space="preserve"> финансовой поддержки инициативного </w:t>
            </w:r>
            <w:proofErr w:type="spellStart"/>
            <w:r w:rsidRPr="007B304E">
              <w:rPr>
                <w:color w:val="000000"/>
                <w:sz w:val="20"/>
              </w:rPr>
              <w:t>проекта"Асфальтирование</w:t>
            </w:r>
            <w:proofErr w:type="spellEnd"/>
            <w:r w:rsidRPr="007B304E">
              <w:rPr>
                <w:color w:val="000000"/>
                <w:sz w:val="20"/>
              </w:rPr>
              <w:t xml:space="preserve"> (ремонт) дороги общего пользования по адресу: п. Зональная Станция, </w:t>
            </w:r>
            <w:proofErr w:type="spellStart"/>
            <w:r w:rsidRPr="007B304E">
              <w:rPr>
                <w:color w:val="000000"/>
                <w:sz w:val="20"/>
              </w:rPr>
              <w:t>мкр</w:t>
            </w:r>
            <w:proofErr w:type="spellEnd"/>
            <w:r w:rsidRPr="007B304E">
              <w:rPr>
                <w:color w:val="000000"/>
                <w:sz w:val="20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6050,8</w:t>
            </w:r>
          </w:p>
        </w:tc>
      </w:tr>
      <w:tr w:rsidR="007B304E" w:rsidRPr="007B304E" w:rsidTr="00F570B0">
        <w:trPr>
          <w:trHeight w:val="5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6050,8</w:t>
            </w:r>
          </w:p>
        </w:tc>
      </w:tr>
      <w:tr w:rsidR="007B304E" w:rsidRPr="007B304E" w:rsidTr="00F570B0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6050,8</w:t>
            </w:r>
          </w:p>
        </w:tc>
      </w:tr>
      <w:tr w:rsidR="007B304E" w:rsidRPr="007B304E" w:rsidTr="00F570B0">
        <w:trPr>
          <w:trHeight w:val="41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 xml:space="preserve">Финансовая поддержка инициативного проекта "Ремонт (отсыпка щебнем) дороги д. </w:t>
            </w:r>
            <w:proofErr w:type="spellStart"/>
            <w:r w:rsidRPr="007B304E">
              <w:rPr>
                <w:color w:val="000000"/>
                <w:sz w:val="20"/>
              </w:rPr>
              <w:t>Позднеево</w:t>
            </w:r>
            <w:proofErr w:type="spellEnd"/>
            <w:r w:rsidRPr="007B304E">
              <w:rPr>
                <w:color w:val="000000"/>
                <w:sz w:val="20"/>
              </w:rPr>
              <w:t xml:space="preserve"> от остановки в сторону СНТ, д. </w:t>
            </w:r>
            <w:proofErr w:type="spellStart"/>
            <w:r w:rsidRPr="007B304E">
              <w:rPr>
                <w:color w:val="000000"/>
                <w:sz w:val="20"/>
              </w:rPr>
              <w:t>Позднеево</w:t>
            </w:r>
            <w:proofErr w:type="spellEnd"/>
            <w:r w:rsidRPr="007B304E">
              <w:rPr>
                <w:color w:val="000000"/>
                <w:sz w:val="20"/>
              </w:rPr>
              <w:t xml:space="preserve">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995,9</w:t>
            </w:r>
          </w:p>
        </w:tc>
      </w:tr>
      <w:tr w:rsidR="007B304E" w:rsidRPr="007B304E" w:rsidTr="00F570B0">
        <w:trPr>
          <w:trHeight w:val="5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995,9</w:t>
            </w:r>
          </w:p>
        </w:tc>
      </w:tr>
      <w:tr w:rsidR="007B304E" w:rsidRPr="007B304E" w:rsidTr="00F570B0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995,9</w:t>
            </w:r>
          </w:p>
        </w:tc>
      </w:tr>
      <w:tr w:rsidR="007B304E" w:rsidRPr="007B304E" w:rsidTr="00F570B0">
        <w:trPr>
          <w:trHeight w:val="88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both"/>
              <w:rPr>
                <w:color w:val="000000"/>
                <w:sz w:val="20"/>
              </w:rPr>
            </w:pPr>
            <w:proofErr w:type="spellStart"/>
            <w:r w:rsidRPr="007B304E">
              <w:rPr>
                <w:color w:val="000000"/>
                <w:sz w:val="20"/>
              </w:rPr>
              <w:t>Софинансирование</w:t>
            </w:r>
            <w:proofErr w:type="spellEnd"/>
            <w:r w:rsidRPr="007B304E">
              <w:rPr>
                <w:color w:val="000000"/>
                <w:sz w:val="20"/>
              </w:rPr>
              <w:t xml:space="preserve"> финансовой поддержки инициативного проекта "Ремонт (отсыпка щебнем) дороги д. </w:t>
            </w:r>
            <w:proofErr w:type="spellStart"/>
            <w:r w:rsidRPr="007B304E">
              <w:rPr>
                <w:color w:val="000000"/>
                <w:sz w:val="20"/>
              </w:rPr>
              <w:t>Позднеево</w:t>
            </w:r>
            <w:proofErr w:type="spellEnd"/>
            <w:r w:rsidRPr="007B304E">
              <w:rPr>
                <w:color w:val="000000"/>
                <w:sz w:val="20"/>
              </w:rPr>
              <w:t xml:space="preserve"> от остановки в сторону СНТ, д. </w:t>
            </w:r>
            <w:proofErr w:type="spellStart"/>
            <w:r w:rsidRPr="007B304E">
              <w:rPr>
                <w:color w:val="000000"/>
                <w:sz w:val="20"/>
              </w:rPr>
              <w:t>Позднеево</w:t>
            </w:r>
            <w:proofErr w:type="spellEnd"/>
            <w:r w:rsidRPr="007B304E">
              <w:rPr>
                <w:color w:val="000000"/>
                <w:sz w:val="20"/>
              </w:rPr>
              <w:t xml:space="preserve">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3929,7</w:t>
            </w:r>
          </w:p>
        </w:tc>
      </w:tr>
      <w:tr w:rsidR="007B304E" w:rsidRPr="007B304E" w:rsidTr="00F570B0">
        <w:trPr>
          <w:trHeight w:val="57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3929,7</w:t>
            </w:r>
          </w:p>
        </w:tc>
      </w:tr>
      <w:tr w:rsidR="007B304E" w:rsidRPr="007B304E" w:rsidTr="00F570B0">
        <w:trPr>
          <w:trHeight w:val="5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3929,7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450,0</w:t>
            </w:r>
          </w:p>
        </w:tc>
      </w:tr>
      <w:tr w:rsidR="007B304E" w:rsidRPr="007B304E" w:rsidTr="00F570B0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450,0</w:t>
            </w:r>
          </w:p>
        </w:tc>
      </w:tr>
      <w:tr w:rsidR="007B304E" w:rsidRPr="007B304E" w:rsidTr="00F570B0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450,0</w:t>
            </w:r>
          </w:p>
        </w:tc>
      </w:tr>
      <w:tr w:rsidR="007B304E" w:rsidRPr="007B304E" w:rsidTr="00F570B0">
        <w:trPr>
          <w:trHeight w:val="5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450,0</w:t>
            </w:r>
          </w:p>
        </w:tc>
      </w:tr>
      <w:tr w:rsidR="007B304E" w:rsidRPr="007B304E" w:rsidTr="00F570B0">
        <w:trPr>
          <w:trHeight w:val="3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both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</w:p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46179,1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1703,5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proofErr w:type="spellStart"/>
            <w:r w:rsidRPr="007B304E">
              <w:rPr>
                <w:color w:val="000000"/>
                <w:sz w:val="20"/>
              </w:rPr>
              <w:t>Непрограмное</w:t>
            </w:r>
            <w:proofErr w:type="spellEnd"/>
            <w:r w:rsidRPr="007B304E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1703,5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1703,5</w:t>
            </w:r>
          </w:p>
        </w:tc>
      </w:tr>
      <w:tr w:rsidR="007B304E" w:rsidRPr="007B304E" w:rsidTr="00F570B0">
        <w:trPr>
          <w:trHeight w:val="81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200,0</w:t>
            </w:r>
          </w:p>
        </w:tc>
      </w:tr>
      <w:tr w:rsidR="007B304E" w:rsidRPr="007B304E" w:rsidTr="00F570B0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200,0</w:t>
            </w:r>
          </w:p>
        </w:tc>
      </w:tr>
      <w:tr w:rsidR="007B304E" w:rsidRPr="007B304E" w:rsidTr="00F570B0">
        <w:trPr>
          <w:trHeight w:val="50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200,0</w:t>
            </w:r>
          </w:p>
        </w:tc>
      </w:tr>
      <w:tr w:rsidR="007B304E" w:rsidRPr="007B304E" w:rsidTr="00F570B0">
        <w:trPr>
          <w:trHeight w:val="2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1503,5</w:t>
            </w:r>
          </w:p>
        </w:tc>
      </w:tr>
      <w:tr w:rsidR="007B304E" w:rsidRPr="007B304E" w:rsidTr="00F570B0">
        <w:trPr>
          <w:trHeight w:val="42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1503,5</w:t>
            </w:r>
          </w:p>
        </w:tc>
      </w:tr>
      <w:tr w:rsidR="007B304E" w:rsidRPr="007B304E" w:rsidTr="00F570B0">
        <w:trPr>
          <w:trHeight w:val="32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1503,5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proofErr w:type="spellStart"/>
            <w:r w:rsidRPr="007B304E">
              <w:rPr>
                <w:color w:val="000000"/>
                <w:sz w:val="20"/>
              </w:rPr>
              <w:t>Приобритение</w:t>
            </w:r>
            <w:proofErr w:type="spellEnd"/>
            <w:r w:rsidRPr="007B304E">
              <w:rPr>
                <w:color w:val="000000"/>
                <w:sz w:val="20"/>
              </w:rPr>
              <w:t xml:space="preserve"> жилого помещения для </w:t>
            </w:r>
            <w:proofErr w:type="spellStart"/>
            <w:r w:rsidRPr="007B304E">
              <w:rPr>
                <w:color w:val="000000"/>
                <w:sz w:val="20"/>
              </w:rPr>
              <w:t>маневреного</w:t>
            </w:r>
            <w:proofErr w:type="spellEnd"/>
            <w:r w:rsidRPr="007B304E">
              <w:rPr>
                <w:color w:val="000000"/>
                <w:sz w:val="20"/>
              </w:rPr>
              <w:t xml:space="preserve">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3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18580,5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18580,5</w:t>
            </w:r>
          </w:p>
        </w:tc>
      </w:tr>
      <w:tr w:rsidR="007B304E" w:rsidRPr="007B304E" w:rsidTr="00F570B0">
        <w:trPr>
          <w:trHeight w:val="38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18010,7</w:t>
            </w:r>
          </w:p>
        </w:tc>
      </w:tr>
      <w:tr w:rsidR="007B304E" w:rsidRPr="007B304E" w:rsidTr="00F570B0">
        <w:trPr>
          <w:trHeight w:val="13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14717,9</w:t>
            </w:r>
          </w:p>
        </w:tc>
      </w:tr>
      <w:tr w:rsidR="007B304E" w:rsidRPr="007B304E" w:rsidTr="00F570B0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14717,9</w:t>
            </w:r>
          </w:p>
        </w:tc>
      </w:tr>
      <w:tr w:rsidR="007B304E" w:rsidRPr="007B304E" w:rsidTr="00F570B0">
        <w:trPr>
          <w:trHeight w:val="5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14717,9</w:t>
            </w:r>
          </w:p>
        </w:tc>
      </w:tr>
      <w:tr w:rsidR="007B304E" w:rsidRPr="007B304E" w:rsidTr="00F570B0">
        <w:trPr>
          <w:trHeight w:val="4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3292,8</w:t>
            </w:r>
          </w:p>
        </w:tc>
      </w:tr>
      <w:tr w:rsidR="007B304E" w:rsidRPr="007B304E" w:rsidTr="00F570B0">
        <w:trPr>
          <w:trHeight w:val="41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3292,8</w:t>
            </w:r>
          </w:p>
        </w:tc>
      </w:tr>
      <w:tr w:rsidR="007B304E" w:rsidRPr="007B304E" w:rsidTr="00F570B0">
        <w:trPr>
          <w:trHeight w:val="32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3292,8</w:t>
            </w:r>
          </w:p>
        </w:tc>
      </w:tr>
      <w:tr w:rsidR="007B304E" w:rsidRPr="007B304E" w:rsidTr="00F570B0">
        <w:trPr>
          <w:trHeight w:val="23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569,8</w:t>
            </w:r>
          </w:p>
        </w:tc>
      </w:tr>
      <w:tr w:rsidR="007B304E" w:rsidRPr="007B304E" w:rsidTr="00F570B0">
        <w:trPr>
          <w:trHeight w:val="39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569,8</w:t>
            </w:r>
          </w:p>
        </w:tc>
      </w:tr>
      <w:tr w:rsidR="007B304E" w:rsidRPr="007B304E" w:rsidTr="00F570B0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proofErr w:type="spellStart"/>
            <w:r w:rsidRPr="007B304E">
              <w:rPr>
                <w:color w:val="000000"/>
                <w:sz w:val="20"/>
              </w:rPr>
              <w:t>Софинансирование</w:t>
            </w:r>
            <w:proofErr w:type="spellEnd"/>
            <w:r w:rsidRPr="007B304E">
              <w:rPr>
                <w:color w:val="000000"/>
                <w:sz w:val="20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rFonts w:ascii="Symbol" w:hAnsi="Symbol" w:cs="Calibri"/>
                <w:color w:val="000000"/>
                <w:sz w:val="20"/>
              </w:rPr>
            </w:pPr>
            <w:r w:rsidRPr="007B304E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25895,1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25895,1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25895,1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4998,1</w:t>
            </w:r>
          </w:p>
        </w:tc>
      </w:tr>
      <w:tr w:rsidR="007B304E" w:rsidRPr="007B304E" w:rsidTr="00F570B0">
        <w:trPr>
          <w:trHeight w:val="28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4998,1</w:t>
            </w:r>
          </w:p>
        </w:tc>
      </w:tr>
      <w:tr w:rsidR="007B304E" w:rsidRPr="007B304E" w:rsidTr="00F570B0">
        <w:trPr>
          <w:trHeight w:val="48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4998,1</w:t>
            </w:r>
          </w:p>
        </w:tc>
      </w:tr>
      <w:tr w:rsidR="007B304E" w:rsidRPr="007B304E" w:rsidTr="00F570B0">
        <w:trPr>
          <w:trHeight w:val="2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Озеленение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3138,0</w:t>
            </w:r>
          </w:p>
        </w:tc>
      </w:tr>
      <w:tr w:rsidR="007B304E" w:rsidRPr="007B304E" w:rsidTr="00F570B0">
        <w:trPr>
          <w:trHeight w:val="39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3138,0</w:t>
            </w:r>
          </w:p>
        </w:tc>
      </w:tr>
      <w:tr w:rsidR="007B304E" w:rsidRPr="007B304E" w:rsidTr="00F570B0">
        <w:trPr>
          <w:trHeight w:val="30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3138,0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Организация и содержание мест захоронения</w:t>
            </w:r>
          </w:p>
          <w:p w:rsidR="007B304E" w:rsidRPr="007B304E" w:rsidRDefault="007B304E" w:rsidP="007B304E">
            <w:pPr>
              <w:rPr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758,1</w:t>
            </w:r>
          </w:p>
        </w:tc>
      </w:tr>
      <w:tr w:rsidR="007B304E" w:rsidRPr="007B304E" w:rsidTr="00F570B0">
        <w:trPr>
          <w:trHeight w:val="31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Default="007B304E" w:rsidP="007B304E">
            <w:pPr>
              <w:rPr>
                <w:color w:val="000000"/>
                <w:sz w:val="20"/>
              </w:rPr>
            </w:pPr>
          </w:p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758,1</w:t>
            </w:r>
          </w:p>
        </w:tc>
      </w:tr>
      <w:tr w:rsidR="007B304E" w:rsidRPr="007B304E" w:rsidTr="00F570B0">
        <w:trPr>
          <w:trHeight w:val="36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758,1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17000,9</w:t>
            </w:r>
          </w:p>
        </w:tc>
      </w:tr>
      <w:tr w:rsidR="007B304E" w:rsidRPr="007B304E" w:rsidTr="00F570B0">
        <w:trPr>
          <w:trHeight w:val="39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17000,9</w:t>
            </w:r>
          </w:p>
        </w:tc>
      </w:tr>
      <w:tr w:rsidR="007B304E" w:rsidRPr="007B304E" w:rsidTr="00F570B0">
        <w:trPr>
          <w:trHeight w:val="44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17000,9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9753,7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9753,7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9753,7</w:t>
            </w:r>
          </w:p>
        </w:tc>
      </w:tr>
      <w:tr w:rsidR="007B304E" w:rsidRPr="007B304E" w:rsidTr="00F570B0">
        <w:trPr>
          <w:trHeight w:val="2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5430,2</w:t>
            </w:r>
          </w:p>
        </w:tc>
      </w:tr>
      <w:tr w:rsidR="007B304E" w:rsidRPr="007B304E" w:rsidTr="00F570B0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5430,2</w:t>
            </w:r>
          </w:p>
        </w:tc>
      </w:tr>
      <w:tr w:rsidR="007B304E" w:rsidRPr="007B304E" w:rsidTr="00F570B0">
        <w:trPr>
          <w:trHeight w:val="49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5430,2</w:t>
            </w:r>
          </w:p>
        </w:tc>
      </w:tr>
      <w:tr w:rsidR="007B304E" w:rsidRPr="007B304E" w:rsidTr="00F570B0">
        <w:trPr>
          <w:trHeight w:val="4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5430,2</w:t>
            </w:r>
          </w:p>
        </w:tc>
      </w:tr>
      <w:tr w:rsidR="007B304E" w:rsidRPr="007B304E" w:rsidTr="00F570B0">
        <w:trPr>
          <w:trHeight w:val="6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Создание условий для обеспечения поселений, входя-</w:t>
            </w:r>
            <w:proofErr w:type="spellStart"/>
            <w:r w:rsidRPr="007B304E">
              <w:rPr>
                <w:color w:val="000000"/>
                <w:sz w:val="20"/>
              </w:rPr>
              <w:t>щих</w:t>
            </w:r>
            <w:proofErr w:type="spellEnd"/>
            <w:r w:rsidRPr="007B304E">
              <w:rPr>
                <w:color w:val="000000"/>
                <w:sz w:val="20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651,0</w:t>
            </w:r>
          </w:p>
        </w:tc>
      </w:tr>
      <w:tr w:rsidR="007B304E" w:rsidRPr="007B304E" w:rsidTr="00F570B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651,0</w:t>
            </w:r>
          </w:p>
        </w:tc>
      </w:tr>
      <w:tr w:rsidR="007B304E" w:rsidRPr="007B304E" w:rsidTr="00F570B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651,0</w:t>
            </w:r>
          </w:p>
        </w:tc>
      </w:tr>
      <w:tr w:rsidR="007B304E" w:rsidRPr="007B304E" w:rsidTr="00F570B0">
        <w:trPr>
          <w:trHeight w:val="11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62,6</w:t>
            </w:r>
          </w:p>
        </w:tc>
      </w:tr>
      <w:tr w:rsidR="007B304E" w:rsidRPr="007B304E" w:rsidTr="00F570B0">
        <w:trPr>
          <w:trHeight w:val="44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62,6</w:t>
            </w:r>
          </w:p>
        </w:tc>
      </w:tr>
      <w:tr w:rsidR="007B304E" w:rsidRPr="007B304E" w:rsidTr="00F570B0">
        <w:trPr>
          <w:trHeight w:val="49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0802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62,6</w:t>
            </w:r>
          </w:p>
        </w:tc>
      </w:tr>
      <w:tr w:rsidR="007B304E" w:rsidRPr="007B304E" w:rsidTr="00F570B0">
        <w:trPr>
          <w:trHeight w:val="83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3609,9</w:t>
            </w:r>
          </w:p>
        </w:tc>
      </w:tr>
      <w:tr w:rsidR="007B304E" w:rsidRPr="007B304E" w:rsidTr="00F570B0">
        <w:trPr>
          <w:trHeight w:val="52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3609,9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3609,9</w:t>
            </w:r>
          </w:p>
        </w:tc>
      </w:tr>
      <w:tr w:rsidR="007B304E" w:rsidRPr="007B304E" w:rsidTr="00F570B0">
        <w:trPr>
          <w:trHeight w:val="4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25675,5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25675,5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25675,5</w:t>
            </w:r>
          </w:p>
        </w:tc>
      </w:tr>
      <w:tr w:rsidR="007B304E" w:rsidRPr="007B304E" w:rsidTr="00F570B0">
        <w:trPr>
          <w:trHeight w:val="98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Субвенция на предоставление жилых</w:t>
            </w:r>
            <w:r w:rsidRPr="007B304E">
              <w:rPr>
                <w:color w:val="000000"/>
                <w:sz w:val="20"/>
              </w:rPr>
              <w:br/>
              <w:t>помещений детям-сиротам и детям,</w:t>
            </w:r>
            <w:r w:rsidRPr="007B304E">
              <w:rPr>
                <w:color w:val="000000"/>
                <w:sz w:val="20"/>
              </w:rPr>
              <w:br/>
              <w:t>оставшимся без попечения родителей, лицам</w:t>
            </w:r>
            <w:r w:rsidRPr="007B304E">
              <w:rPr>
                <w:color w:val="000000"/>
                <w:sz w:val="20"/>
              </w:rPr>
              <w:br/>
              <w:t>из их числа по договорам найма</w:t>
            </w:r>
            <w:r w:rsidRPr="007B304E">
              <w:rPr>
                <w:color w:val="000000"/>
                <w:sz w:val="20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3509,1</w:t>
            </w:r>
          </w:p>
        </w:tc>
      </w:tr>
      <w:tr w:rsidR="007B304E" w:rsidRPr="007B304E" w:rsidTr="00F570B0">
        <w:trPr>
          <w:trHeight w:val="59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sz w:val="20"/>
              </w:rPr>
            </w:pPr>
            <w:r w:rsidRPr="007B304E">
              <w:rPr>
                <w:sz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3509,1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sz w:val="20"/>
              </w:rPr>
            </w:pPr>
            <w:r w:rsidRPr="007B304E">
              <w:rPr>
                <w:sz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3509,1</w:t>
            </w:r>
          </w:p>
        </w:tc>
      </w:tr>
      <w:tr w:rsidR="007B304E" w:rsidRPr="007B304E" w:rsidTr="00F570B0">
        <w:trPr>
          <w:trHeight w:val="103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sz w:val="20"/>
              </w:rPr>
            </w:pPr>
            <w:r w:rsidRPr="007B304E">
              <w:rPr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2298,9</w:t>
            </w:r>
          </w:p>
        </w:tc>
      </w:tr>
      <w:tr w:rsidR="007B304E" w:rsidRPr="007B304E" w:rsidTr="00F570B0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sz w:val="20"/>
              </w:rPr>
            </w:pPr>
            <w:r w:rsidRPr="007B304E">
              <w:rPr>
                <w:sz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2298,9</w:t>
            </w:r>
          </w:p>
        </w:tc>
      </w:tr>
      <w:tr w:rsidR="007B304E" w:rsidRPr="007B304E" w:rsidTr="00F570B0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sz w:val="20"/>
              </w:rPr>
            </w:pPr>
            <w:r w:rsidRPr="007B304E">
              <w:rPr>
                <w:sz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2298,9</w:t>
            </w:r>
          </w:p>
        </w:tc>
      </w:tr>
      <w:tr w:rsidR="007B304E" w:rsidRPr="007B304E" w:rsidTr="00F570B0">
        <w:trPr>
          <w:trHeight w:val="11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sz w:val="20"/>
              </w:rPr>
            </w:pPr>
            <w:r w:rsidRPr="007B304E">
              <w:rPr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7772,5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7772,5</w:t>
            </w:r>
          </w:p>
        </w:tc>
      </w:tr>
      <w:tr w:rsidR="007B304E" w:rsidRPr="007B304E" w:rsidTr="00F570B0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7772,5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12095,0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12095,0</w:t>
            </w:r>
          </w:p>
        </w:tc>
      </w:tr>
      <w:tr w:rsidR="007B304E" w:rsidRPr="007B304E" w:rsidTr="00F570B0">
        <w:trPr>
          <w:trHeight w:val="554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12095,0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700,2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650,2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650,2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650,2</w:t>
            </w:r>
          </w:p>
        </w:tc>
      </w:tr>
      <w:tr w:rsidR="007B304E" w:rsidRPr="007B304E" w:rsidTr="00F570B0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615,2</w:t>
            </w:r>
          </w:p>
        </w:tc>
      </w:tr>
      <w:tr w:rsidR="007B304E" w:rsidRPr="007B304E" w:rsidTr="00F570B0">
        <w:trPr>
          <w:trHeight w:val="52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615,2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615,2</w:t>
            </w:r>
          </w:p>
        </w:tc>
      </w:tr>
      <w:tr w:rsidR="007B304E" w:rsidRPr="007B304E" w:rsidTr="00F570B0">
        <w:trPr>
          <w:trHeight w:val="2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proofErr w:type="spellStart"/>
            <w:r w:rsidRPr="007B304E">
              <w:rPr>
                <w:color w:val="000000"/>
                <w:sz w:val="20"/>
              </w:rPr>
              <w:t>Софинансирование</w:t>
            </w:r>
            <w:proofErr w:type="spellEnd"/>
            <w:r w:rsidRPr="007B304E">
              <w:rPr>
                <w:color w:val="000000"/>
                <w:sz w:val="20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35,0</w:t>
            </w:r>
          </w:p>
        </w:tc>
      </w:tr>
      <w:tr w:rsidR="007B304E" w:rsidRPr="007B304E" w:rsidTr="00F570B0">
        <w:trPr>
          <w:trHeight w:val="55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35,0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rFonts w:ascii="Symbol" w:hAnsi="Symbol" w:cs="Calibri"/>
                <w:color w:val="000000"/>
                <w:sz w:val="20"/>
              </w:rPr>
            </w:pPr>
            <w:r w:rsidRPr="007B304E">
              <w:rPr>
                <w:rFonts w:ascii="Symbol" w:hAnsi="Symbol" w:cs="Calibri"/>
                <w:color w:val="000000"/>
                <w:sz w:val="20"/>
              </w:rPr>
              <w:t></w:t>
            </w:r>
            <w:r w:rsidRPr="007B304E">
              <w:rPr>
                <w:rFonts w:ascii="Symbol" w:hAnsi="Symbol" w:cs="Calibri"/>
                <w:color w:val="000000"/>
                <w:sz w:val="20"/>
              </w:rPr>
              <w:t></w:t>
            </w:r>
            <w:r w:rsidRPr="007B304E">
              <w:rPr>
                <w:rFonts w:ascii="Symbol" w:hAnsi="Symbol" w:cs="Calibri"/>
                <w:color w:val="000000"/>
                <w:sz w:val="20"/>
              </w:rPr>
              <w:t></w:t>
            </w:r>
            <w:r w:rsidRPr="007B304E">
              <w:rPr>
                <w:rFonts w:ascii="Symbol" w:hAnsi="Symbol" w:cs="Calibri"/>
                <w:color w:val="000000"/>
                <w:sz w:val="20"/>
              </w:rPr>
              <w:t></w:t>
            </w:r>
          </w:p>
        </w:tc>
      </w:tr>
      <w:tr w:rsidR="007B304E" w:rsidRPr="007B304E" w:rsidTr="00F570B0">
        <w:trPr>
          <w:trHeight w:val="2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rFonts w:ascii="Symbol" w:hAnsi="Symbol" w:cs="Calibri"/>
                <w:color w:val="000000"/>
                <w:sz w:val="20"/>
              </w:rPr>
            </w:pPr>
            <w:r w:rsidRPr="007B304E">
              <w:rPr>
                <w:rFonts w:ascii="Symbol" w:hAnsi="Symbol" w:cs="Calibri"/>
                <w:color w:val="000000"/>
                <w:sz w:val="20"/>
              </w:rPr>
              <w:t></w:t>
            </w:r>
            <w:r w:rsidRPr="007B304E">
              <w:rPr>
                <w:rFonts w:ascii="Symbol" w:hAnsi="Symbol" w:cs="Calibri"/>
                <w:color w:val="000000"/>
                <w:sz w:val="20"/>
              </w:rPr>
              <w:t></w:t>
            </w:r>
            <w:r w:rsidRPr="007B304E">
              <w:rPr>
                <w:rFonts w:ascii="Symbol" w:hAnsi="Symbol" w:cs="Calibri"/>
                <w:color w:val="000000"/>
                <w:sz w:val="20"/>
              </w:rPr>
              <w:t></w:t>
            </w:r>
            <w:r w:rsidRPr="007B304E">
              <w:rPr>
                <w:rFonts w:ascii="Symbol" w:hAnsi="Symbol" w:cs="Calibri"/>
                <w:color w:val="000000"/>
                <w:sz w:val="20"/>
              </w:rPr>
              <w:t></w:t>
            </w:r>
          </w:p>
        </w:tc>
      </w:tr>
      <w:tr w:rsidR="007B304E" w:rsidRPr="007B304E" w:rsidTr="00F570B0">
        <w:trPr>
          <w:trHeight w:val="53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rFonts w:ascii="Symbol" w:hAnsi="Symbol" w:cs="Calibri"/>
                <w:color w:val="000000"/>
                <w:sz w:val="20"/>
              </w:rPr>
            </w:pPr>
            <w:r w:rsidRPr="007B304E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50,0</w:t>
            </w:r>
          </w:p>
        </w:tc>
      </w:tr>
      <w:tr w:rsidR="007B304E" w:rsidRPr="007B304E" w:rsidTr="00F570B0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50,0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50,0</w:t>
            </w:r>
          </w:p>
        </w:tc>
      </w:tr>
      <w:tr w:rsidR="007B304E" w:rsidRPr="007B304E" w:rsidTr="00F570B0">
        <w:trPr>
          <w:trHeight w:val="5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7B304E">
              <w:rPr>
                <w:b/>
                <w:bCs/>
                <w:i/>
                <w:iCs/>
                <w:color w:val="000000"/>
                <w:sz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499,8</w:t>
            </w:r>
          </w:p>
        </w:tc>
      </w:tr>
      <w:tr w:rsidR="007B304E" w:rsidRPr="007B304E" w:rsidTr="00F570B0">
        <w:trPr>
          <w:trHeight w:val="77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499,8</w:t>
            </w:r>
          </w:p>
        </w:tc>
      </w:tr>
      <w:tr w:rsidR="007B304E" w:rsidRPr="007B304E" w:rsidTr="00F570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499,8</w:t>
            </w:r>
          </w:p>
        </w:tc>
      </w:tr>
      <w:tr w:rsidR="007B304E" w:rsidRPr="007B304E" w:rsidTr="00F570B0">
        <w:trPr>
          <w:trHeight w:val="90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499,8</w:t>
            </w:r>
          </w:p>
        </w:tc>
      </w:tr>
      <w:tr w:rsidR="007B304E" w:rsidRPr="007B304E" w:rsidTr="00F570B0">
        <w:trPr>
          <w:trHeight w:val="2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both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499,8</w:t>
            </w:r>
          </w:p>
        </w:tc>
      </w:tr>
      <w:tr w:rsidR="007B304E" w:rsidRPr="007B304E" w:rsidTr="00F570B0">
        <w:trPr>
          <w:trHeight w:val="14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499,8</w:t>
            </w:r>
          </w:p>
        </w:tc>
      </w:tr>
    </w:tbl>
    <w:p w:rsidR="007B304E" w:rsidRPr="007B304E" w:rsidRDefault="007B304E" w:rsidP="007B304E">
      <w:pPr>
        <w:rPr>
          <w:sz w:val="24"/>
          <w:szCs w:val="24"/>
        </w:rPr>
      </w:pPr>
    </w:p>
    <w:p w:rsidR="007B304E" w:rsidRPr="007B304E" w:rsidRDefault="007B304E" w:rsidP="007B304E">
      <w:pPr>
        <w:rPr>
          <w:sz w:val="24"/>
          <w:szCs w:val="24"/>
        </w:rPr>
      </w:pPr>
    </w:p>
    <w:p w:rsidR="007B304E" w:rsidRDefault="007B304E" w:rsidP="007B304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B304E" w:rsidRDefault="007B304E" w:rsidP="007B304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B304E" w:rsidRDefault="007B304E" w:rsidP="007B304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B304E" w:rsidRDefault="007B304E" w:rsidP="007B304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B304E" w:rsidRDefault="007B304E" w:rsidP="007B304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B304E" w:rsidRDefault="007B304E" w:rsidP="007B304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B304E" w:rsidRPr="007B304E" w:rsidRDefault="007B304E" w:rsidP="007B304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304E">
        <w:rPr>
          <w:i/>
          <w:sz w:val="24"/>
          <w:szCs w:val="24"/>
        </w:rPr>
        <w:t>Приложение 2</w:t>
      </w:r>
    </w:p>
    <w:p w:rsidR="007B304E" w:rsidRPr="007B304E" w:rsidRDefault="007B304E" w:rsidP="007B304E">
      <w:pPr>
        <w:keepNext/>
        <w:jc w:val="right"/>
        <w:outlineLvl w:val="0"/>
        <w:rPr>
          <w:i/>
          <w:sz w:val="24"/>
          <w:szCs w:val="24"/>
        </w:rPr>
      </w:pPr>
      <w:r w:rsidRPr="007B304E">
        <w:rPr>
          <w:i/>
          <w:sz w:val="24"/>
          <w:szCs w:val="24"/>
        </w:rPr>
        <w:t>к решению</w:t>
      </w:r>
      <w:r w:rsidRPr="007B304E">
        <w:rPr>
          <w:i/>
          <w:sz w:val="24"/>
          <w:szCs w:val="24"/>
        </w:rPr>
        <w:t xml:space="preserve"> Совета </w:t>
      </w:r>
    </w:p>
    <w:p w:rsidR="007B304E" w:rsidRPr="007B304E" w:rsidRDefault="007B304E" w:rsidP="007B304E">
      <w:pPr>
        <w:keepNext/>
        <w:jc w:val="right"/>
        <w:outlineLvl w:val="0"/>
        <w:rPr>
          <w:i/>
          <w:sz w:val="24"/>
          <w:szCs w:val="24"/>
        </w:rPr>
      </w:pPr>
      <w:r w:rsidRPr="007B304E">
        <w:rPr>
          <w:i/>
          <w:sz w:val="24"/>
          <w:szCs w:val="24"/>
        </w:rPr>
        <w:t>от «02» сентября 2024г. № 32</w:t>
      </w:r>
    </w:p>
    <w:p w:rsidR="007B304E" w:rsidRPr="007B304E" w:rsidRDefault="007B304E" w:rsidP="007B304E">
      <w:pPr>
        <w:keepNext/>
        <w:jc w:val="right"/>
        <w:outlineLvl w:val="0"/>
        <w:rPr>
          <w:i/>
          <w:sz w:val="24"/>
          <w:szCs w:val="24"/>
        </w:rPr>
      </w:pPr>
      <w:r w:rsidRPr="007B304E">
        <w:rPr>
          <w:i/>
          <w:sz w:val="24"/>
          <w:szCs w:val="24"/>
        </w:rPr>
        <w:t>«Приложение №3</w:t>
      </w:r>
    </w:p>
    <w:p w:rsidR="007B304E" w:rsidRPr="007B304E" w:rsidRDefault="007B304E" w:rsidP="007B304E">
      <w:pPr>
        <w:keepNext/>
        <w:jc w:val="right"/>
        <w:outlineLvl w:val="0"/>
        <w:rPr>
          <w:i/>
          <w:sz w:val="24"/>
          <w:szCs w:val="24"/>
        </w:rPr>
      </w:pPr>
      <w:r w:rsidRPr="007B304E">
        <w:rPr>
          <w:i/>
          <w:sz w:val="24"/>
          <w:szCs w:val="24"/>
        </w:rPr>
        <w:t xml:space="preserve">к решению Совета </w:t>
      </w:r>
    </w:p>
    <w:p w:rsidR="007B304E" w:rsidRPr="007B304E" w:rsidRDefault="007B304E" w:rsidP="007B304E">
      <w:pPr>
        <w:jc w:val="right"/>
        <w:rPr>
          <w:sz w:val="24"/>
          <w:szCs w:val="24"/>
        </w:rPr>
      </w:pPr>
      <w:r w:rsidRPr="007B304E">
        <w:rPr>
          <w:i/>
          <w:sz w:val="24"/>
          <w:szCs w:val="24"/>
        </w:rPr>
        <w:t>от «19» декабря 2023г. №33</w:t>
      </w:r>
    </w:p>
    <w:p w:rsidR="007B304E" w:rsidRPr="007B304E" w:rsidRDefault="007B304E" w:rsidP="007B304E">
      <w:pPr>
        <w:jc w:val="center"/>
        <w:rPr>
          <w:sz w:val="24"/>
          <w:szCs w:val="24"/>
        </w:rPr>
      </w:pPr>
    </w:p>
    <w:p w:rsidR="007B304E" w:rsidRPr="007B304E" w:rsidRDefault="007B304E" w:rsidP="007B304E">
      <w:pPr>
        <w:jc w:val="right"/>
        <w:rPr>
          <w:sz w:val="24"/>
          <w:szCs w:val="24"/>
        </w:rPr>
      </w:pPr>
    </w:p>
    <w:p w:rsidR="007B304E" w:rsidRPr="007B304E" w:rsidRDefault="007B304E" w:rsidP="007B304E">
      <w:pPr>
        <w:jc w:val="center"/>
        <w:rPr>
          <w:b/>
          <w:sz w:val="24"/>
          <w:szCs w:val="24"/>
        </w:rPr>
      </w:pPr>
      <w:r w:rsidRPr="007B304E">
        <w:rPr>
          <w:b/>
          <w:sz w:val="24"/>
          <w:szCs w:val="24"/>
        </w:rPr>
        <w:t>Объем межбюджетных трансфертов, получаемых бюджетом Зональненского сельского поселения из бюджета Томского района в 2024 году и плановый период 2025 и 2026 годов</w:t>
      </w:r>
    </w:p>
    <w:p w:rsidR="007B304E" w:rsidRPr="007B304E" w:rsidRDefault="007B304E" w:rsidP="007B304E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4"/>
          <w:szCs w:val="24"/>
        </w:rPr>
      </w:pPr>
      <w:r w:rsidRPr="007B304E">
        <w:rPr>
          <w:i/>
          <w:sz w:val="24"/>
          <w:szCs w:val="24"/>
        </w:rPr>
        <w:tab/>
        <w:t>(тыс. руб.)</w:t>
      </w:r>
    </w:p>
    <w:tbl>
      <w:tblPr>
        <w:tblW w:w="9815" w:type="dxa"/>
        <w:tblInd w:w="98" w:type="dxa"/>
        <w:tblLook w:val="04A0" w:firstRow="1" w:lastRow="0" w:firstColumn="1" w:lastColumn="0" w:noHBand="0" w:noVBand="1"/>
      </w:tblPr>
      <w:tblGrid>
        <w:gridCol w:w="3720"/>
        <w:gridCol w:w="1984"/>
        <w:gridCol w:w="1843"/>
        <w:gridCol w:w="2268"/>
      </w:tblGrid>
      <w:tr w:rsidR="007B304E" w:rsidRPr="007B304E" w:rsidTr="00F570B0">
        <w:trPr>
          <w:trHeight w:val="53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Бюджет на</w:t>
            </w:r>
          </w:p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 xml:space="preserve"> 2024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Бюджет на 2025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Бюджет на 2026 год</w:t>
            </w:r>
          </w:p>
        </w:tc>
      </w:tr>
      <w:tr w:rsidR="007B304E" w:rsidRPr="007B304E" w:rsidTr="00F570B0">
        <w:trPr>
          <w:trHeight w:val="82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51022,8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20167,1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20330,8</w:t>
            </w:r>
          </w:p>
        </w:tc>
      </w:tr>
      <w:tr w:rsidR="007B304E" w:rsidRPr="007B304E" w:rsidTr="00F570B0">
        <w:trPr>
          <w:trHeight w:val="42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iCs/>
                <w:color w:val="000000"/>
                <w:sz w:val="20"/>
              </w:rPr>
              <w:t>Дотации: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12789,6</w:t>
            </w:r>
          </w:p>
        </w:tc>
      </w:tr>
      <w:tr w:rsidR="007B304E" w:rsidRPr="007B304E" w:rsidTr="00F570B0">
        <w:trPr>
          <w:trHeight w:val="68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12789,6</w:t>
            </w:r>
          </w:p>
        </w:tc>
      </w:tr>
      <w:tr w:rsidR="007B304E" w:rsidRPr="007B304E" w:rsidTr="00F570B0">
        <w:trPr>
          <w:trHeight w:val="291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7B304E">
              <w:rPr>
                <w:b/>
                <w:bCs/>
                <w:i/>
                <w:iCs/>
                <w:color w:val="000000"/>
                <w:sz w:val="20"/>
              </w:rPr>
              <w:t xml:space="preserve">Иные </w:t>
            </w:r>
            <w:r w:rsidRPr="007B304E">
              <w:rPr>
                <w:b/>
                <w:bCs/>
                <w:color w:val="000000"/>
                <w:sz w:val="20"/>
              </w:rPr>
              <w:t>межбюджетные трансферты: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17058,8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651,0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651,0</w:t>
            </w:r>
          </w:p>
        </w:tc>
      </w:tr>
      <w:tr w:rsidR="007B304E" w:rsidRPr="007B304E" w:rsidTr="00F570B0">
        <w:trPr>
          <w:trHeight w:val="96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455,4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</w:tr>
      <w:tr w:rsidR="007B304E" w:rsidRPr="007B304E" w:rsidTr="00F570B0">
        <w:trPr>
          <w:trHeight w:val="83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both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651</w:t>
            </w:r>
          </w:p>
        </w:tc>
      </w:tr>
      <w:tr w:rsidR="007B304E" w:rsidRPr="007B304E" w:rsidTr="00F570B0">
        <w:trPr>
          <w:trHeight w:val="87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both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3717,4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</w:tr>
      <w:tr w:rsidR="007B304E" w:rsidRPr="007B304E" w:rsidTr="00F570B0">
        <w:trPr>
          <w:trHeight w:val="93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both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12095,0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</w:tr>
      <w:tr w:rsidR="007B304E" w:rsidRPr="007B304E" w:rsidTr="00F570B0">
        <w:trPr>
          <w:trHeight w:val="69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both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</w:tr>
      <w:tr w:rsidR="007B304E" w:rsidRPr="007B304E" w:rsidTr="00F570B0">
        <w:trPr>
          <w:trHeight w:val="82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both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</w:tr>
      <w:tr w:rsidR="007B304E" w:rsidRPr="007B304E" w:rsidTr="00F570B0">
        <w:trPr>
          <w:trHeight w:val="6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both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Межбюджетные трансферты из ФНР АТР (распоряжение АТР от 20.02.2024г. №136-р Корольковой Г.В)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</w:p>
        </w:tc>
      </w:tr>
      <w:tr w:rsidR="007B304E" w:rsidRPr="007B304E" w:rsidTr="00F570B0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both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Межбюджетные трансферты на развитие массового спорта и подготовка спортивных сборных команд Томского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</w:p>
        </w:tc>
      </w:tr>
      <w:tr w:rsidR="007B304E" w:rsidRPr="007B304E" w:rsidTr="00F570B0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Субсидии: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6850,3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677,8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677,8</w:t>
            </w:r>
          </w:p>
        </w:tc>
      </w:tr>
      <w:tr w:rsidR="007B304E" w:rsidRPr="007B304E" w:rsidTr="00F570B0">
        <w:trPr>
          <w:trHeight w:val="48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</w:tr>
      <w:tr w:rsidR="007B304E" w:rsidRPr="007B304E" w:rsidTr="00F570B0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iCs/>
                <w:color w:val="000000"/>
                <w:sz w:val="20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3609,9</w:t>
            </w:r>
          </w:p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</w:tr>
      <w:tr w:rsidR="007B304E" w:rsidRPr="007B304E" w:rsidTr="00F570B0">
        <w:trPr>
          <w:trHeight w:val="81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615,2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615,2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615,2</w:t>
            </w:r>
          </w:p>
        </w:tc>
      </w:tr>
      <w:tr w:rsidR="007B304E" w:rsidRPr="007B304E" w:rsidTr="00F570B0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 xml:space="preserve">Субсидия на финансовую поддержку инициативного проекта " Ремонт (отсыпка щебнем) дороги д. </w:t>
            </w:r>
            <w:proofErr w:type="spellStart"/>
            <w:r w:rsidRPr="007B304E">
              <w:rPr>
                <w:color w:val="000000"/>
                <w:sz w:val="20"/>
              </w:rPr>
              <w:t>Позднеево</w:t>
            </w:r>
            <w:proofErr w:type="spellEnd"/>
            <w:r w:rsidRPr="007B304E">
              <w:rPr>
                <w:color w:val="000000"/>
                <w:sz w:val="20"/>
              </w:rPr>
              <w:t xml:space="preserve"> Томского района Томской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</w:tr>
      <w:tr w:rsidR="007B304E" w:rsidRPr="007B304E" w:rsidTr="00F570B0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Default="007B304E" w:rsidP="007B304E">
            <w:pPr>
              <w:rPr>
                <w:color w:val="000000"/>
                <w:sz w:val="20"/>
              </w:rPr>
            </w:pPr>
          </w:p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995,9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</w:tr>
      <w:tr w:rsidR="007B304E" w:rsidRPr="007B304E" w:rsidTr="00F570B0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62,6</w:t>
            </w:r>
          </w:p>
        </w:tc>
      </w:tr>
      <w:tr w:rsidR="007B304E" w:rsidRPr="007B304E" w:rsidTr="00F570B0">
        <w:trPr>
          <w:trHeight w:val="17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Субвенции: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14454,8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6772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304E">
              <w:rPr>
                <w:b/>
                <w:bCs/>
                <w:color w:val="000000"/>
                <w:sz w:val="20"/>
              </w:rPr>
              <w:t>6863,4</w:t>
            </w:r>
          </w:p>
        </w:tc>
      </w:tr>
      <w:tr w:rsidR="007B304E" w:rsidRPr="007B304E" w:rsidTr="00F570B0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874,3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1055,4</w:t>
            </w:r>
          </w:p>
        </w:tc>
      </w:tr>
      <w:tr w:rsidR="007B304E" w:rsidRPr="007B304E" w:rsidTr="00F570B0">
        <w:trPr>
          <w:trHeight w:val="54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5808</w:t>
            </w:r>
          </w:p>
        </w:tc>
      </w:tr>
      <w:tr w:rsidR="007B304E" w:rsidRPr="007B304E" w:rsidTr="00F570B0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04E" w:rsidRPr="007B304E" w:rsidRDefault="007B304E" w:rsidP="007B304E">
            <w:pPr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right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04E" w:rsidRPr="007B304E" w:rsidRDefault="007B304E" w:rsidP="007B304E">
            <w:pPr>
              <w:jc w:val="center"/>
              <w:rPr>
                <w:color w:val="000000"/>
                <w:sz w:val="20"/>
              </w:rPr>
            </w:pPr>
            <w:r w:rsidRPr="007B304E">
              <w:rPr>
                <w:color w:val="000000"/>
                <w:sz w:val="20"/>
              </w:rPr>
              <w:t>0</w:t>
            </w:r>
          </w:p>
        </w:tc>
      </w:tr>
    </w:tbl>
    <w:p w:rsidR="007B304E" w:rsidRPr="007B304E" w:rsidRDefault="007B304E" w:rsidP="007B304E">
      <w:pPr>
        <w:rPr>
          <w:sz w:val="22"/>
          <w:szCs w:val="22"/>
        </w:rPr>
      </w:pPr>
    </w:p>
    <w:p w:rsidR="007B304E" w:rsidRPr="007B304E" w:rsidRDefault="007B304E" w:rsidP="007B304E">
      <w:pPr>
        <w:rPr>
          <w:sz w:val="22"/>
          <w:szCs w:val="22"/>
        </w:rPr>
      </w:pPr>
    </w:p>
    <w:p w:rsidR="007B304E" w:rsidRPr="007B304E" w:rsidRDefault="007B304E" w:rsidP="007B304E">
      <w:pPr>
        <w:rPr>
          <w:sz w:val="22"/>
          <w:szCs w:val="22"/>
        </w:rPr>
      </w:pPr>
    </w:p>
    <w:p w:rsidR="007B304E" w:rsidRPr="007B304E" w:rsidRDefault="007B304E" w:rsidP="007B304E">
      <w:pPr>
        <w:rPr>
          <w:sz w:val="22"/>
          <w:szCs w:val="22"/>
        </w:rPr>
      </w:pPr>
    </w:p>
    <w:p w:rsidR="007B304E" w:rsidRPr="007B304E" w:rsidRDefault="007B304E" w:rsidP="007B304E">
      <w:pPr>
        <w:rPr>
          <w:sz w:val="22"/>
          <w:szCs w:val="22"/>
        </w:rPr>
      </w:pPr>
    </w:p>
    <w:p w:rsidR="00376FDE" w:rsidRPr="00B33E17" w:rsidRDefault="00376FDE" w:rsidP="00376FDE">
      <w:pPr>
        <w:jc w:val="right"/>
        <w:rPr>
          <w:b/>
        </w:rPr>
      </w:pPr>
    </w:p>
    <w:sectPr w:rsidR="00376FDE" w:rsidRPr="00B33E17" w:rsidSect="00C91704">
      <w:headerReference w:type="first" r:id="rId10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DF" w:rsidRDefault="00A25CDF">
      <w:r>
        <w:separator/>
      </w:r>
    </w:p>
  </w:endnote>
  <w:endnote w:type="continuationSeparator" w:id="0">
    <w:p w:rsidR="00A25CDF" w:rsidRDefault="00A2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DF" w:rsidRDefault="00A25CDF">
      <w:r>
        <w:separator/>
      </w:r>
    </w:p>
  </w:footnote>
  <w:footnote w:type="continuationSeparator" w:id="0">
    <w:p w:rsidR="00A25CDF" w:rsidRDefault="00A2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0"/>
    </w:pPr>
  </w:p>
  <w:p w:rsidR="00C91704" w:rsidRDefault="00C9170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21"/>
  </w:num>
  <w:num w:numId="5">
    <w:abstractNumId w:val="36"/>
  </w:num>
  <w:num w:numId="6">
    <w:abstractNumId w:val="25"/>
  </w:num>
  <w:num w:numId="7">
    <w:abstractNumId w:val="6"/>
  </w:num>
  <w:num w:numId="8">
    <w:abstractNumId w:val="34"/>
  </w:num>
  <w:num w:numId="9">
    <w:abstractNumId w:val="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0"/>
  </w:num>
  <w:num w:numId="13">
    <w:abstractNumId w:val="37"/>
  </w:num>
  <w:num w:numId="14">
    <w:abstractNumId w:val="24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9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6"/>
  </w:num>
  <w:num w:numId="37">
    <w:abstractNumId w:val="32"/>
  </w:num>
  <w:num w:numId="38">
    <w:abstractNumId w:val="28"/>
  </w:num>
  <w:num w:numId="39">
    <w:abstractNumId w:val="10"/>
  </w:num>
  <w:num w:numId="40">
    <w:abstractNumId w:val="26"/>
  </w:num>
  <w:num w:numId="41">
    <w:abstractNumId w:val="11"/>
  </w:num>
  <w:num w:numId="42">
    <w:abstractNumId w:val="5"/>
  </w:num>
  <w:num w:numId="43">
    <w:abstractNumId w:val="3"/>
  </w:num>
  <w:num w:numId="44">
    <w:abstractNumId w:val="8"/>
  </w:num>
  <w:num w:numId="45">
    <w:abstractNumId w:val="19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04E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5CDF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CB789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1470C8"/>
    <w:pPr>
      <w:spacing w:line="360" w:lineRule="auto"/>
      <w:jc w:val="center"/>
    </w:pPr>
    <w:rPr>
      <w:b/>
    </w:rPr>
  </w:style>
  <w:style w:type="character" w:customStyle="1" w:styleId="afff5">
    <w:name w:val="Название Знак"/>
    <w:link w:val="afff4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numbering" w:customStyle="1" w:styleId="62">
    <w:name w:val="Нет списка6"/>
    <w:next w:val="a2"/>
    <w:uiPriority w:val="99"/>
    <w:semiHidden/>
    <w:unhideWhenUsed/>
    <w:rsid w:val="007B304E"/>
  </w:style>
  <w:style w:type="numbering" w:customStyle="1" w:styleId="150">
    <w:name w:val="Нет списка15"/>
    <w:next w:val="a2"/>
    <w:uiPriority w:val="99"/>
    <w:semiHidden/>
    <w:unhideWhenUsed/>
    <w:rsid w:val="007B304E"/>
  </w:style>
  <w:style w:type="numbering" w:customStyle="1" w:styleId="-4">
    <w:name w:val="-4"/>
    <w:rsid w:val="007B304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90CBD-D882-4AAF-8925-2E0B92E9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4120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75</cp:revision>
  <cp:lastPrinted>2024-08-22T03:27:00Z</cp:lastPrinted>
  <dcterms:created xsi:type="dcterms:W3CDTF">2022-10-12T02:39:00Z</dcterms:created>
  <dcterms:modified xsi:type="dcterms:W3CDTF">2024-09-12T04:31:00Z</dcterms:modified>
</cp:coreProperties>
</file>