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C0" w:rsidRDefault="00021EC0" w:rsidP="005220A1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.75pt" o:ole="">
            <v:imagedata r:id="rId5" o:title=""/>
          </v:shape>
          <o:OLEObject Type="Embed" ProgID="PBrush" ShapeID="_x0000_i1025" DrawAspect="Content" ObjectID="_1784378662" r:id="rId6"/>
        </w:object>
      </w:r>
    </w:p>
    <w:p w:rsidR="00021EC0" w:rsidRDefault="00021EC0" w:rsidP="005220A1">
      <w:pPr>
        <w:jc w:val="center"/>
        <w:rPr>
          <w:rFonts w:ascii="Times New Roman"/>
          <w:b/>
          <w:sz w:val="24"/>
        </w:rPr>
      </w:pPr>
    </w:p>
    <w:p w:rsidR="005220A1" w:rsidRDefault="005220A1" w:rsidP="005220A1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ТОМСКИЙ РАЙОН</w:t>
      </w:r>
    </w:p>
    <w:p w:rsidR="005220A1" w:rsidRDefault="005220A1" w:rsidP="005220A1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СОВЕТ  ЗОНАЛЬНЕНСКОГО  СЕЛЬСКОГО  ПОСЕЛЕНИЯ</w:t>
      </w:r>
    </w:p>
    <w:p w:rsidR="005220A1" w:rsidRDefault="005220A1" w:rsidP="005220A1">
      <w:pPr>
        <w:jc w:val="center"/>
        <w:rPr>
          <w:rFonts w:ascii="Times New Roman"/>
          <w:b/>
          <w:sz w:val="24"/>
          <w:lang w:val="ru-RU"/>
        </w:rPr>
      </w:pPr>
    </w:p>
    <w:p w:rsidR="005220A1" w:rsidRDefault="005220A1" w:rsidP="005220A1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 xml:space="preserve">РЕШЕНИЕ № </w:t>
      </w:r>
      <w:r w:rsidR="006E3BA1">
        <w:rPr>
          <w:rFonts w:ascii="Times New Roman"/>
          <w:b/>
          <w:sz w:val="24"/>
          <w:lang w:val="ru-RU"/>
        </w:rPr>
        <w:t>31</w:t>
      </w:r>
    </w:p>
    <w:p w:rsidR="005220A1" w:rsidRDefault="005220A1" w:rsidP="005220A1">
      <w:pPr>
        <w:jc w:val="center"/>
        <w:rPr>
          <w:rFonts w:ascii="Times New Roman"/>
          <w:b/>
          <w:sz w:val="24"/>
          <w:lang w:val="ru-RU"/>
        </w:rPr>
      </w:pPr>
    </w:p>
    <w:p w:rsidR="005220A1" w:rsidRDefault="005220A1" w:rsidP="005220A1">
      <w:pPr>
        <w:jc w:val="center"/>
        <w:rPr>
          <w:rFonts w:ascii="Times New Roman"/>
          <w:b/>
          <w:sz w:val="24"/>
          <w:u w:val="single"/>
          <w:lang w:val="ru-RU"/>
        </w:rPr>
      </w:pPr>
    </w:p>
    <w:p w:rsidR="005220A1" w:rsidRDefault="005220A1" w:rsidP="005220A1">
      <w:pPr>
        <w:jc w:val="center"/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>п. Зональная Станция</w:t>
      </w:r>
      <w:r>
        <w:rPr>
          <w:rFonts w:ascii="Times New Roman"/>
          <w:b/>
          <w:sz w:val="24"/>
          <w:lang w:val="ru-RU"/>
        </w:rPr>
        <w:tab/>
      </w:r>
      <w:r>
        <w:rPr>
          <w:rFonts w:ascii="Times New Roman"/>
          <w:b/>
          <w:sz w:val="24"/>
          <w:lang w:val="ru-RU"/>
        </w:rPr>
        <w:tab/>
      </w:r>
      <w:r>
        <w:rPr>
          <w:rFonts w:ascii="Times New Roman"/>
          <w:b/>
          <w:sz w:val="24"/>
          <w:lang w:val="ru-RU"/>
        </w:rPr>
        <w:tab/>
      </w:r>
      <w:r>
        <w:rPr>
          <w:rFonts w:ascii="Times New Roman"/>
          <w:b/>
          <w:sz w:val="24"/>
          <w:lang w:val="ru-RU"/>
        </w:rPr>
        <w:tab/>
        <w:t xml:space="preserve">                                     </w:t>
      </w:r>
      <w:r>
        <w:rPr>
          <w:rFonts w:ascii="Times New Roman"/>
          <w:sz w:val="24"/>
          <w:lang w:val="ru-RU"/>
        </w:rPr>
        <w:t xml:space="preserve"> </w:t>
      </w:r>
      <w:r w:rsidR="00021EC0" w:rsidRPr="00021EC0">
        <w:rPr>
          <w:rFonts w:ascii="Times New Roman"/>
          <w:sz w:val="24"/>
          <w:lang w:val="ru-RU"/>
        </w:rPr>
        <w:t xml:space="preserve">     </w:t>
      </w:r>
      <w:r>
        <w:rPr>
          <w:rFonts w:ascii="Times New Roman"/>
          <w:sz w:val="24"/>
          <w:lang w:val="ru-RU"/>
        </w:rPr>
        <w:t>«01» августа  2024 г.</w:t>
      </w:r>
    </w:p>
    <w:p w:rsidR="005220A1" w:rsidRDefault="005220A1" w:rsidP="005220A1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 xml:space="preserve">                                                                                                           </w:t>
      </w:r>
      <w:r w:rsidR="00021EC0" w:rsidRPr="00021EC0">
        <w:rPr>
          <w:rFonts w:ascii="Times New Roman"/>
          <w:b/>
          <w:sz w:val="24"/>
          <w:lang w:val="ru-RU"/>
        </w:rPr>
        <w:t xml:space="preserve">    </w:t>
      </w:r>
      <w:r>
        <w:rPr>
          <w:rFonts w:ascii="Times New Roman"/>
          <w:b/>
          <w:sz w:val="24"/>
          <w:lang w:val="ru-RU"/>
        </w:rPr>
        <w:t xml:space="preserve"> </w:t>
      </w:r>
      <w:r w:rsidR="00021EC0" w:rsidRPr="00021EC0">
        <w:rPr>
          <w:rFonts w:ascii="Times New Roman"/>
          <w:b/>
          <w:sz w:val="24"/>
          <w:lang w:val="ru-RU"/>
        </w:rPr>
        <w:t xml:space="preserve">     </w:t>
      </w:r>
      <w:r w:rsidR="00021EC0">
        <w:rPr>
          <w:rFonts w:ascii="Times New Roman"/>
          <w:b/>
          <w:sz w:val="24"/>
          <w:lang w:val="ru-RU"/>
        </w:rPr>
        <w:t>49</w:t>
      </w:r>
      <w:r>
        <w:rPr>
          <w:rFonts w:ascii="Times New Roman"/>
          <w:b/>
          <w:sz w:val="24"/>
          <w:lang w:val="ru-RU"/>
        </w:rPr>
        <w:t>-е очередное собрание</w:t>
      </w:r>
    </w:p>
    <w:p w:rsidR="005220A1" w:rsidRDefault="00021EC0" w:rsidP="005220A1">
      <w:pPr>
        <w:jc w:val="right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</w:rPr>
        <w:t>V</w:t>
      </w:r>
      <w:r w:rsidR="005220A1">
        <w:rPr>
          <w:rFonts w:ascii="Times New Roman"/>
          <w:b/>
          <w:sz w:val="24"/>
          <w:lang w:val="ru-RU"/>
        </w:rPr>
        <w:t>-ого созыва</w:t>
      </w:r>
    </w:p>
    <w:p w:rsidR="005220A1" w:rsidRDefault="005220A1" w:rsidP="005220A1">
      <w:pPr>
        <w:jc w:val="right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ab/>
        <w:t xml:space="preserve"> </w:t>
      </w:r>
    </w:p>
    <w:p w:rsidR="005220A1" w:rsidRDefault="005220A1" w:rsidP="005220A1">
      <w:pPr>
        <w:jc w:val="right"/>
        <w:rPr>
          <w:rFonts w:ascii="Times New Roman"/>
          <w:b/>
          <w:sz w:val="24"/>
          <w:lang w:val="ru-RU"/>
        </w:rPr>
      </w:pPr>
    </w:p>
    <w:p w:rsidR="005220A1" w:rsidRDefault="005220A1" w:rsidP="005220A1">
      <w:pPr>
        <w:jc w:val="right"/>
        <w:rPr>
          <w:rFonts w:ascii="Times New Roman"/>
          <w:b/>
          <w:sz w:val="24"/>
          <w:lang w:val="ru-RU"/>
        </w:rPr>
      </w:pPr>
    </w:p>
    <w:p w:rsidR="005220A1" w:rsidRDefault="005220A1" w:rsidP="00BB2C1D">
      <w:pPr>
        <w:widowControl/>
        <w:tabs>
          <w:tab w:val="left" w:pos="2410"/>
        </w:tabs>
        <w:wordWrap/>
        <w:ind w:right="4535"/>
        <w:jc w:val="left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 xml:space="preserve">Об утверждении Положения об оплате труда </w:t>
      </w:r>
      <w:r w:rsidR="00BB2C1D">
        <w:rPr>
          <w:rFonts w:ascii="Times New Roman" w:eastAsia="Times New Roman"/>
          <w:sz w:val="24"/>
          <w:lang w:val="ru-RU"/>
        </w:rPr>
        <w:t>лица, замещающего муниципальную должность</w:t>
      </w:r>
    </w:p>
    <w:p w:rsidR="00BB2C1D" w:rsidRDefault="00BB2C1D" w:rsidP="00BB2C1D">
      <w:pPr>
        <w:widowControl/>
        <w:tabs>
          <w:tab w:val="left" w:pos="2410"/>
        </w:tabs>
        <w:wordWrap/>
        <w:ind w:right="4535"/>
        <w:jc w:val="left"/>
        <w:rPr>
          <w:rFonts w:ascii="Times New Roman" w:eastAsia="Times New Roman"/>
          <w:sz w:val="24"/>
          <w:lang w:val="ru-RU"/>
        </w:rPr>
      </w:pPr>
    </w:p>
    <w:p w:rsidR="005220A1" w:rsidRDefault="00021EC0" w:rsidP="00021EC0">
      <w:pPr>
        <w:ind w:firstLine="709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 xml:space="preserve"> </w:t>
      </w:r>
      <w:r w:rsidR="005220A1">
        <w:rPr>
          <w:rFonts w:ascii="Times New Roman" w:eastAsia="Times New Roman"/>
          <w:sz w:val="24"/>
          <w:lang w:val="ru-RU"/>
        </w:rPr>
        <w:t>В соответствии с законами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 от 11 сентября 2007 года № 198-ОЗ «О муниципальной службе</w:t>
      </w:r>
      <w:r w:rsidRPr="00021EC0">
        <w:rPr>
          <w:rFonts w:ascii="Times New Roman" w:eastAsia="Times New Roman"/>
          <w:sz w:val="24"/>
          <w:lang w:val="ru-RU"/>
        </w:rPr>
        <w:t xml:space="preserve">                                      </w:t>
      </w:r>
      <w:r w:rsidR="005220A1">
        <w:rPr>
          <w:rFonts w:ascii="Times New Roman" w:eastAsia="Times New Roman"/>
          <w:sz w:val="24"/>
          <w:lang w:val="ru-RU"/>
        </w:rPr>
        <w:t xml:space="preserve"> в Томской области», Уставом муниципального образования «Зональненское сельское поселение», </w:t>
      </w:r>
    </w:p>
    <w:p w:rsidR="005220A1" w:rsidRDefault="005220A1" w:rsidP="00021EC0">
      <w:pPr>
        <w:ind w:firstLine="709"/>
        <w:jc w:val="center"/>
        <w:rPr>
          <w:rFonts w:ascii="Times New Roman" w:eastAsia="Times New Roman"/>
          <w:sz w:val="24"/>
          <w:lang w:val="ru-RU"/>
        </w:rPr>
      </w:pPr>
    </w:p>
    <w:p w:rsidR="005220A1" w:rsidRDefault="005220A1" w:rsidP="00021EC0">
      <w:pPr>
        <w:ind w:firstLine="709"/>
        <w:jc w:val="center"/>
        <w:rPr>
          <w:rFonts w:ascii="Times New Roman" w:eastAsia="Times New Roman"/>
          <w:sz w:val="24"/>
          <w:lang w:val="ru-RU"/>
        </w:rPr>
      </w:pPr>
    </w:p>
    <w:p w:rsidR="005220A1" w:rsidRDefault="005220A1" w:rsidP="00021EC0">
      <w:pPr>
        <w:ind w:firstLine="709"/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СОВЕТ ЗОНАЛЬНЕНСКОГО СЕЛЬСКОГО ПОСЕЛЕНИЯ РЕШИЛ:</w:t>
      </w:r>
    </w:p>
    <w:p w:rsidR="005220A1" w:rsidRDefault="005220A1" w:rsidP="00021EC0">
      <w:pPr>
        <w:ind w:firstLine="709"/>
        <w:jc w:val="center"/>
        <w:rPr>
          <w:rFonts w:ascii="Times New Roman"/>
          <w:b/>
          <w:sz w:val="24"/>
          <w:lang w:val="ru-RU"/>
        </w:rPr>
      </w:pPr>
    </w:p>
    <w:p w:rsidR="005220A1" w:rsidRDefault="005220A1" w:rsidP="00021EC0">
      <w:pPr>
        <w:widowControl/>
        <w:numPr>
          <w:ilvl w:val="0"/>
          <w:numId w:val="1"/>
        </w:numPr>
        <w:tabs>
          <w:tab w:val="left" w:pos="142"/>
        </w:tabs>
        <w:wordWrap/>
        <w:spacing w:line="276" w:lineRule="auto"/>
        <w:ind w:left="0" w:firstLine="709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 xml:space="preserve">Утвердить Положение об оплате труда </w:t>
      </w:r>
      <w:r w:rsidR="00BB2C1D">
        <w:rPr>
          <w:rFonts w:ascii="Times New Roman" w:eastAsia="Times New Roman"/>
          <w:sz w:val="24"/>
          <w:lang w:val="ru-RU"/>
        </w:rPr>
        <w:t>лица, замещающую муниципальную должность,</w:t>
      </w:r>
      <w:r>
        <w:rPr>
          <w:rFonts w:ascii="Times New Roman" w:eastAsia="Times New Roman"/>
          <w:sz w:val="24"/>
          <w:lang w:val="ru-RU"/>
        </w:rPr>
        <w:t xml:space="preserve"> согласно приложению 1 к настоящему решению.</w:t>
      </w:r>
    </w:p>
    <w:p w:rsidR="005220A1" w:rsidRDefault="005220A1" w:rsidP="00021EC0">
      <w:pPr>
        <w:widowControl/>
        <w:numPr>
          <w:ilvl w:val="0"/>
          <w:numId w:val="1"/>
        </w:numPr>
        <w:tabs>
          <w:tab w:val="left" w:pos="142"/>
        </w:tabs>
        <w:wordWrap/>
        <w:spacing w:line="276" w:lineRule="auto"/>
        <w:ind w:left="0" w:firstLine="709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>Признать утратившим силу решение Совета Зональненского Сельского поселения от 16 декабря 2019 года № 65 «Об утверждении Положения об оплате труда Главы Зональненского сельского поселения»</w:t>
      </w:r>
      <w:r w:rsidR="00021EC0">
        <w:rPr>
          <w:rFonts w:ascii="Times New Roman" w:eastAsia="Times New Roman"/>
          <w:sz w:val="24"/>
          <w:lang w:val="ru-RU"/>
        </w:rPr>
        <w:t>.</w:t>
      </w:r>
    </w:p>
    <w:p w:rsidR="00021EC0" w:rsidRDefault="005220A1" w:rsidP="00021EC0">
      <w:pPr>
        <w:widowControl/>
        <w:numPr>
          <w:ilvl w:val="0"/>
          <w:numId w:val="1"/>
        </w:numPr>
        <w:tabs>
          <w:tab w:val="left" w:pos="142"/>
        </w:tabs>
        <w:wordWrap/>
        <w:spacing w:line="276" w:lineRule="auto"/>
        <w:ind w:left="0" w:firstLine="709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>Настоящее решение вступает в силу с момента его подписания.</w:t>
      </w:r>
    </w:p>
    <w:p w:rsidR="00021EC0" w:rsidRPr="00021EC0" w:rsidRDefault="00021EC0" w:rsidP="00021EC0">
      <w:pPr>
        <w:widowControl/>
        <w:numPr>
          <w:ilvl w:val="0"/>
          <w:numId w:val="1"/>
        </w:numPr>
        <w:tabs>
          <w:tab w:val="left" w:pos="142"/>
        </w:tabs>
        <w:wordWrap/>
        <w:spacing w:line="276" w:lineRule="auto"/>
        <w:ind w:left="0" w:firstLine="709"/>
        <w:rPr>
          <w:rFonts w:ascii="Times New Roman" w:eastAsia="Times New Roman"/>
          <w:sz w:val="24"/>
          <w:lang w:val="ru-RU"/>
        </w:rPr>
      </w:pPr>
      <w:r w:rsidRPr="00021EC0">
        <w:rPr>
          <w:bCs/>
          <w:sz w:val="24"/>
          <w:lang w:val="ru-RU"/>
        </w:rPr>
        <w:t>Настоящее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решение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направить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Главе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поселения</w:t>
      </w:r>
      <w:r w:rsidRPr="00021EC0">
        <w:rPr>
          <w:bCs/>
          <w:sz w:val="24"/>
          <w:lang w:val="ru-RU"/>
        </w:rPr>
        <w:t xml:space="preserve"> (</w:t>
      </w:r>
      <w:r w:rsidRPr="00021EC0">
        <w:rPr>
          <w:bCs/>
          <w:sz w:val="24"/>
          <w:lang w:val="ru-RU"/>
        </w:rPr>
        <w:t>Главе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Администрации</w:t>
      </w:r>
      <w:r w:rsidRPr="00021EC0">
        <w:rPr>
          <w:bCs/>
          <w:sz w:val="24"/>
          <w:lang w:val="ru-RU"/>
        </w:rPr>
        <w:t xml:space="preserve">) </w:t>
      </w:r>
      <w:r w:rsidRPr="00021EC0">
        <w:rPr>
          <w:bCs/>
          <w:sz w:val="24"/>
          <w:lang w:val="ru-RU"/>
        </w:rPr>
        <w:t>для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подписания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и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опубликования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в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информационном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бюллетене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Зональненского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сельского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поселения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и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на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официальном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сайте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муниципального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образования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«Зональненское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сельское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bCs/>
          <w:sz w:val="24"/>
          <w:lang w:val="ru-RU"/>
        </w:rPr>
        <w:t>поселение»</w:t>
      </w:r>
      <w:r w:rsidRPr="00021EC0">
        <w:rPr>
          <w:bCs/>
          <w:sz w:val="24"/>
          <w:lang w:val="ru-RU"/>
        </w:rPr>
        <w:t xml:space="preserve"> </w:t>
      </w:r>
      <w:r w:rsidRPr="00021EC0">
        <w:rPr>
          <w:rFonts w:ascii="Times New Roman"/>
          <w:bCs/>
          <w:sz w:val="24"/>
          <w:lang w:val="ru-RU"/>
        </w:rPr>
        <w:t>(</w:t>
      </w:r>
      <w:hyperlink r:id="rId7" w:history="1">
        <w:r w:rsidRPr="00021EC0">
          <w:rPr>
            <w:rStyle w:val="a3"/>
            <w:rFonts w:ascii="Times New Roman"/>
            <w:bCs/>
            <w:sz w:val="24"/>
          </w:rPr>
          <w:t>http</w:t>
        </w:r>
        <w:r w:rsidRPr="00021EC0">
          <w:rPr>
            <w:rStyle w:val="a3"/>
            <w:rFonts w:ascii="Times New Roman"/>
            <w:bCs/>
            <w:sz w:val="24"/>
            <w:lang w:val="ru-RU"/>
          </w:rPr>
          <w:t>://</w:t>
        </w:r>
        <w:r w:rsidRPr="00021EC0">
          <w:rPr>
            <w:rStyle w:val="a3"/>
            <w:rFonts w:ascii="Times New Roman"/>
            <w:bCs/>
            <w:sz w:val="24"/>
          </w:rPr>
          <w:t>www</w:t>
        </w:r>
        <w:r w:rsidRPr="00021EC0">
          <w:rPr>
            <w:rStyle w:val="a3"/>
            <w:rFonts w:ascii="Times New Roman"/>
            <w:bCs/>
            <w:sz w:val="24"/>
            <w:lang w:val="ru-RU"/>
          </w:rPr>
          <w:t>.</w:t>
        </w:r>
        <w:proofErr w:type="spellStart"/>
        <w:r w:rsidRPr="00021EC0">
          <w:rPr>
            <w:rStyle w:val="a3"/>
            <w:rFonts w:ascii="Times New Roman"/>
            <w:bCs/>
            <w:sz w:val="24"/>
          </w:rPr>
          <w:t>admzsp</w:t>
        </w:r>
        <w:proofErr w:type="spellEnd"/>
        <w:r w:rsidRPr="00021EC0">
          <w:rPr>
            <w:rStyle w:val="a3"/>
            <w:rFonts w:ascii="Times New Roman"/>
            <w:bCs/>
            <w:sz w:val="24"/>
            <w:lang w:val="ru-RU"/>
          </w:rPr>
          <w:t>.</w:t>
        </w:r>
        <w:proofErr w:type="spellStart"/>
        <w:r w:rsidRPr="00021EC0">
          <w:rPr>
            <w:rStyle w:val="a3"/>
            <w:rFonts w:ascii="Times New Roman"/>
            <w:bCs/>
            <w:sz w:val="24"/>
          </w:rPr>
          <w:t>ru</w:t>
        </w:r>
        <w:proofErr w:type="spellEnd"/>
      </w:hyperlink>
      <w:r w:rsidRPr="00021EC0">
        <w:rPr>
          <w:rFonts w:ascii="Times New Roman"/>
          <w:bCs/>
          <w:sz w:val="24"/>
          <w:lang w:val="ru-RU"/>
        </w:rPr>
        <w:t>).</w:t>
      </w:r>
    </w:p>
    <w:p w:rsidR="005220A1" w:rsidRDefault="005220A1" w:rsidP="00021EC0">
      <w:pPr>
        <w:widowControl/>
        <w:wordWrap/>
        <w:spacing w:line="276" w:lineRule="auto"/>
        <w:ind w:firstLine="709"/>
        <w:rPr>
          <w:rFonts w:ascii="Times New Roman" w:eastAsia="Times New Roman"/>
          <w:sz w:val="24"/>
          <w:lang w:val="ru-RU"/>
        </w:rPr>
      </w:pPr>
    </w:p>
    <w:p w:rsidR="005220A1" w:rsidRDefault="005220A1" w:rsidP="00021EC0">
      <w:pPr>
        <w:widowControl/>
        <w:wordWrap/>
        <w:spacing w:line="276" w:lineRule="auto"/>
        <w:ind w:firstLine="709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widowControl/>
        <w:wordWrap/>
        <w:spacing w:line="276" w:lineRule="auto"/>
        <w:ind w:firstLine="540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widowControl/>
        <w:wordWrap/>
        <w:spacing w:line="276" w:lineRule="auto"/>
        <w:ind w:firstLine="540"/>
        <w:jc w:val="right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>Председатель Совета Зональненского</w:t>
      </w:r>
      <w:r>
        <w:rPr>
          <w:rFonts w:ascii="Times New Roman"/>
          <w:sz w:val="24"/>
          <w:lang w:val="ru-RU"/>
        </w:rPr>
        <w:tab/>
      </w:r>
      <w:r>
        <w:rPr>
          <w:rFonts w:ascii="Times New Roman"/>
          <w:sz w:val="24"/>
          <w:lang w:val="ru-RU"/>
        </w:rPr>
        <w:tab/>
      </w:r>
      <w:r>
        <w:rPr>
          <w:rFonts w:ascii="Times New Roman"/>
          <w:sz w:val="24"/>
          <w:lang w:val="ru-RU"/>
        </w:rPr>
        <w:tab/>
      </w:r>
    </w:p>
    <w:p w:rsidR="005220A1" w:rsidRDefault="005220A1" w:rsidP="005220A1">
      <w:pPr>
        <w:tabs>
          <w:tab w:val="left" w:pos="7088"/>
        </w:tabs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>сельского поселения                                                                                  Е.А. Коновалова</w:t>
      </w:r>
    </w:p>
    <w:p w:rsidR="005220A1" w:rsidRDefault="005220A1" w:rsidP="005220A1">
      <w:pPr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 xml:space="preserve"> </w:t>
      </w:r>
    </w:p>
    <w:p w:rsidR="005220A1" w:rsidRDefault="005220A1" w:rsidP="005220A1">
      <w:pPr>
        <w:widowControl/>
        <w:wordWrap/>
        <w:autoSpaceDE/>
        <w:rPr>
          <w:rFonts w:ascii="Times New Roman" w:eastAsia="Times New Roman"/>
          <w:kern w:val="0"/>
          <w:sz w:val="24"/>
          <w:lang w:val="ru-RU" w:eastAsia="ru-RU"/>
        </w:rPr>
      </w:pPr>
      <w:r>
        <w:rPr>
          <w:rFonts w:ascii="Times New Roman" w:eastAsia="Times New Roman"/>
          <w:kern w:val="0"/>
          <w:sz w:val="24"/>
          <w:lang w:val="ru-RU" w:eastAsia="ru-RU"/>
        </w:rPr>
        <w:t xml:space="preserve">Глава поселения            </w:t>
      </w:r>
    </w:p>
    <w:p w:rsidR="005220A1" w:rsidRDefault="005220A1" w:rsidP="005220A1">
      <w:pPr>
        <w:widowControl/>
        <w:wordWrap/>
        <w:autoSpaceDE/>
        <w:rPr>
          <w:rFonts w:ascii="Times New Roman" w:eastAsia="Times New Roman"/>
          <w:kern w:val="0"/>
          <w:sz w:val="24"/>
          <w:lang w:val="ru-RU" w:eastAsia="ru-RU"/>
        </w:rPr>
      </w:pPr>
      <w:r>
        <w:rPr>
          <w:rFonts w:ascii="Times New Roman" w:eastAsia="Times New Roman"/>
          <w:kern w:val="0"/>
          <w:sz w:val="24"/>
          <w:lang w:val="ru-RU" w:eastAsia="ru-RU"/>
        </w:rPr>
        <w:t xml:space="preserve">(Глава Администрации)                                       </w:t>
      </w:r>
      <w:r>
        <w:rPr>
          <w:rFonts w:ascii="Times New Roman" w:eastAsia="Times New Roman"/>
          <w:kern w:val="0"/>
          <w:sz w:val="24"/>
          <w:lang w:val="ru-RU" w:eastAsia="ru-RU"/>
        </w:rPr>
        <w:tab/>
      </w:r>
      <w:r>
        <w:rPr>
          <w:rFonts w:ascii="Times New Roman" w:eastAsia="Times New Roman"/>
          <w:kern w:val="0"/>
          <w:sz w:val="24"/>
          <w:lang w:val="ru-RU" w:eastAsia="ru-RU"/>
        </w:rPr>
        <w:tab/>
      </w:r>
      <w:r>
        <w:rPr>
          <w:rFonts w:ascii="Times New Roman" w:eastAsia="Times New Roman"/>
          <w:kern w:val="0"/>
          <w:sz w:val="24"/>
          <w:lang w:val="ru-RU" w:eastAsia="ru-RU"/>
        </w:rPr>
        <w:tab/>
      </w:r>
      <w:r>
        <w:rPr>
          <w:rFonts w:ascii="Times New Roman" w:eastAsia="Times New Roman"/>
          <w:kern w:val="0"/>
          <w:sz w:val="24"/>
          <w:lang w:val="ru-RU" w:eastAsia="ru-RU"/>
        </w:rPr>
        <w:tab/>
        <w:t>Е.А. Коновалова</w:t>
      </w:r>
    </w:p>
    <w:p w:rsidR="005220A1" w:rsidRDefault="005220A1" w:rsidP="005220A1">
      <w:pPr>
        <w:rPr>
          <w:rFonts w:ascii="Times New Roman"/>
          <w:sz w:val="24"/>
          <w:lang w:val="ru-RU"/>
        </w:rPr>
      </w:pPr>
    </w:p>
    <w:p w:rsidR="005220A1" w:rsidRDefault="005220A1" w:rsidP="00021EC0">
      <w:pPr>
        <w:rPr>
          <w:rFonts w:ascii="Times New Roman" w:eastAsia="Times New Roman"/>
          <w:sz w:val="24"/>
          <w:lang w:val="ru-RU"/>
        </w:rPr>
      </w:pPr>
    </w:p>
    <w:p w:rsidR="00021EC0" w:rsidRDefault="00021EC0" w:rsidP="00021EC0">
      <w:pPr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jc w:val="right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lastRenderedPageBreak/>
        <w:t>Приложение 1</w:t>
      </w:r>
    </w:p>
    <w:p w:rsidR="005220A1" w:rsidRDefault="005220A1" w:rsidP="005220A1">
      <w:pPr>
        <w:jc w:val="right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>к решению Совета Зональненского</w:t>
      </w:r>
    </w:p>
    <w:p w:rsidR="005220A1" w:rsidRDefault="00546DBA" w:rsidP="005220A1">
      <w:pPr>
        <w:jc w:val="right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>с</w:t>
      </w:r>
      <w:r w:rsidR="005220A1">
        <w:rPr>
          <w:rFonts w:ascii="Times New Roman" w:eastAsia="Times New Roman"/>
          <w:sz w:val="24"/>
          <w:lang w:val="ru-RU"/>
        </w:rPr>
        <w:t>ельского поселения</w:t>
      </w:r>
    </w:p>
    <w:p w:rsidR="005220A1" w:rsidRDefault="00021EC0" w:rsidP="005220A1">
      <w:pPr>
        <w:jc w:val="right"/>
        <w:rPr>
          <w:rFonts w:ascii="Times New Roman" w:eastAsia="Times New Roman"/>
          <w:sz w:val="24"/>
          <w:lang w:val="ru-RU"/>
        </w:rPr>
      </w:pPr>
      <w:r>
        <w:rPr>
          <w:rFonts w:ascii="Times New Roman" w:eastAsia="Times New Roman"/>
          <w:sz w:val="24"/>
          <w:lang w:val="ru-RU"/>
        </w:rPr>
        <w:t xml:space="preserve"> о</w:t>
      </w:r>
      <w:r w:rsidR="005220A1">
        <w:rPr>
          <w:rFonts w:ascii="Times New Roman" w:eastAsia="Times New Roman"/>
          <w:sz w:val="24"/>
          <w:lang w:val="ru-RU"/>
        </w:rPr>
        <w:t>т</w:t>
      </w:r>
      <w:r w:rsidR="005220A1" w:rsidRPr="005220A1">
        <w:rPr>
          <w:rFonts w:ascii="Times New Roman" w:eastAsia="Times New Roman"/>
          <w:sz w:val="24"/>
          <w:lang w:val="ru-RU"/>
        </w:rPr>
        <w:t xml:space="preserve"> </w:t>
      </w:r>
      <w:r>
        <w:rPr>
          <w:rFonts w:ascii="Times New Roman" w:eastAsia="Times New Roman"/>
          <w:sz w:val="24"/>
          <w:lang w:val="ru-RU"/>
        </w:rPr>
        <w:t xml:space="preserve">01.08.2024  № </w:t>
      </w:r>
      <w:r w:rsidR="006E3BA1">
        <w:rPr>
          <w:rFonts w:ascii="Times New Roman" w:eastAsia="Times New Roman"/>
          <w:sz w:val="24"/>
          <w:lang w:val="ru-RU"/>
        </w:rPr>
        <w:t>31</w:t>
      </w:r>
      <w:bookmarkStart w:id="0" w:name="_GoBack"/>
      <w:bookmarkEnd w:id="0"/>
    </w:p>
    <w:p w:rsidR="005220A1" w:rsidRDefault="005220A1" w:rsidP="005220A1">
      <w:pPr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jc w:val="right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jc w:val="right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jc w:val="center"/>
        <w:rPr>
          <w:rFonts w:ascii="Times New Roman" w:eastAsia="Times New Roman"/>
          <w:b/>
          <w:sz w:val="24"/>
          <w:lang w:val="ru-RU"/>
        </w:rPr>
      </w:pPr>
      <w:r>
        <w:rPr>
          <w:rFonts w:ascii="Times New Roman" w:eastAsia="Times New Roman"/>
          <w:b/>
          <w:sz w:val="24"/>
          <w:lang w:val="ru-RU"/>
        </w:rPr>
        <w:t>ПОЛОЖЕНИЕ</w:t>
      </w:r>
    </w:p>
    <w:p w:rsidR="005220A1" w:rsidRDefault="005220A1" w:rsidP="005220A1">
      <w:pPr>
        <w:jc w:val="center"/>
        <w:rPr>
          <w:rFonts w:ascii="Times New Roman" w:eastAsia="Times New Roman"/>
          <w:b/>
          <w:sz w:val="24"/>
          <w:lang w:val="ru-RU"/>
        </w:rPr>
      </w:pPr>
    </w:p>
    <w:p w:rsidR="005220A1" w:rsidRDefault="005220A1" w:rsidP="005220A1">
      <w:pPr>
        <w:jc w:val="center"/>
        <w:rPr>
          <w:rFonts w:ascii="Times New Roman" w:eastAsia="Times New Roman"/>
          <w:b/>
          <w:sz w:val="24"/>
          <w:lang w:val="ru-RU"/>
        </w:rPr>
      </w:pPr>
      <w:r>
        <w:rPr>
          <w:rFonts w:ascii="Times New Roman" w:eastAsia="Times New Roman"/>
          <w:b/>
          <w:sz w:val="24"/>
          <w:lang w:val="ru-RU"/>
        </w:rPr>
        <w:t xml:space="preserve">«ОБ ОПЛАТЕ ТРУДА </w:t>
      </w:r>
      <w:r w:rsidR="008E4434">
        <w:rPr>
          <w:rFonts w:ascii="Times New Roman" w:eastAsia="Times New Roman"/>
          <w:b/>
          <w:sz w:val="24"/>
          <w:lang w:val="ru-RU"/>
        </w:rPr>
        <w:t>ЛИЦА,                                                                                           ЗАМЕЩАЮЩЕГО МУНИЦИПАЛЬНУЮ ДОЛЖНОСТЬ</w:t>
      </w:r>
      <w:r>
        <w:rPr>
          <w:rFonts w:ascii="Times New Roman" w:eastAsia="Times New Roman"/>
          <w:b/>
          <w:sz w:val="24"/>
          <w:lang w:val="ru-RU"/>
        </w:rPr>
        <w:t>»</w:t>
      </w:r>
    </w:p>
    <w:p w:rsidR="005220A1" w:rsidRDefault="005220A1" w:rsidP="005220A1">
      <w:pPr>
        <w:jc w:val="center"/>
        <w:rPr>
          <w:rFonts w:ascii="Times New Roman" w:eastAsia="Times New Roman"/>
          <w:b/>
          <w:sz w:val="24"/>
          <w:lang w:val="ru-RU"/>
        </w:rPr>
      </w:pPr>
    </w:p>
    <w:p w:rsidR="005220A1" w:rsidRDefault="005220A1" w:rsidP="005220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1EC0" w:rsidRDefault="00021EC0" w:rsidP="00021E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0A1" w:rsidRDefault="005220A1" w:rsidP="00021E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разработано в соответствии с Трудовым кодексом Российской Федерации, Бюджетным кодексом Российской Федерации, Федеральным законом</w:t>
      </w:r>
      <w:r w:rsidR="00021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21EC0">
        <w:rPr>
          <w:rFonts w:ascii="Times New Roman" w:hAnsi="Times New Roman" w:cs="Times New Roman"/>
          <w:sz w:val="24"/>
          <w:szCs w:val="24"/>
        </w:rPr>
        <w:t>6 октября 2003 года</w:t>
      </w:r>
      <w:r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законами Томской области от </w:t>
      </w:r>
      <w:r w:rsidR="00021EC0">
        <w:rPr>
          <w:rFonts w:ascii="Times New Roman" w:hAnsi="Times New Roman" w:cs="Times New Roman"/>
          <w:sz w:val="24"/>
          <w:szCs w:val="24"/>
        </w:rPr>
        <w:t>9 октября                          2007 года</w:t>
      </w:r>
      <w:r>
        <w:rPr>
          <w:rFonts w:ascii="Times New Roman" w:hAnsi="Times New Roman" w:cs="Times New Roman"/>
          <w:sz w:val="24"/>
          <w:szCs w:val="24"/>
        </w:rPr>
        <w:t xml:space="preserve"> № 226-ОЗ «О гарантиях деятельности лиц, замещающих муниципальные должности, а также должности муниципальной службы, замещаемые на основании срочного трудового договора (контракта), в Томской области», </w:t>
      </w:r>
      <w:r w:rsidR="00021EC0">
        <w:rPr>
          <w:rFonts w:ascii="Times New Roman" w:hAnsi="Times New Roman" w:cs="Times New Roman"/>
          <w:sz w:val="24"/>
          <w:szCs w:val="24"/>
        </w:rPr>
        <w:t xml:space="preserve">от 9 октября 2007 года </w:t>
      </w:r>
      <w:r>
        <w:rPr>
          <w:rFonts w:ascii="Times New Roman" w:hAnsi="Times New Roman" w:cs="Times New Roman"/>
          <w:sz w:val="24"/>
          <w:szCs w:val="24"/>
        </w:rPr>
        <w:t>№ 223-ОЗ</w:t>
      </w:r>
      <w:r w:rsidR="00021EC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«О муниципальных должностях и должностях муниципальной службы в Томской области», от </w:t>
      </w:r>
      <w:r w:rsidR="00021EC0">
        <w:rPr>
          <w:rFonts w:ascii="Times New Roman" w:hAnsi="Times New Roman" w:cs="Times New Roman"/>
          <w:sz w:val="24"/>
          <w:szCs w:val="24"/>
        </w:rPr>
        <w:t>6 мая 2009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21EC0">
        <w:rPr>
          <w:rFonts w:ascii="Times New Roman" w:hAnsi="Times New Roman" w:cs="Times New Roman"/>
          <w:sz w:val="24"/>
          <w:szCs w:val="24"/>
        </w:rPr>
        <w:t xml:space="preserve">  68-ОЗ «</w:t>
      </w:r>
      <w:r>
        <w:rPr>
          <w:rFonts w:ascii="Times New Roman" w:hAnsi="Times New Roman" w:cs="Times New Roman"/>
          <w:sz w:val="24"/>
          <w:szCs w:val="24"/>
        </w:rPr>
        <w:t>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 в Томской области».</w:t>
      </w:r>
    </w:p>
    <w:p w:rsidR="008E4434" w:rsidRPr="008E4434" w:rsidRDefault="008E4434" w:rsidP="00021E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Лицом, замещающим муниципальную должность, является Глава Зональненского сельского поселения,</w:t>
      </w:r>
      <w:r w:rsidRPr="008E4434">
        <w:rPr>
          <w:rFonts w:ascii="Times New Roman"/>
          <w:sz w:val="24"/>
        </w:rPr>
        <w:t xml:space="preserve"> </w:t>
      </w:r>
      <w:r w:rsidRPr="008E4434">
        <w:rPr>
          <w:rFonts w:ascii="Times New Roman" w:hAnsi="Times New Roman" w:cs="Times New Roman"/>
          <w:sz w:val="24"/>
        </w:rPr>
        <w:t>возглавляющ</w:t>
      </w:r>
      <w:r>
        <w:rPr>
          <w:rFonts w:ascii="Times New Roman" w:hAnsi="Times New Roman" w:cs="Times New Roman"/>
          <w:sz w:val="24"/>
        </w:rPr>
        <w:t>ий</w:t>
      </w:r>
      <w:r w:rsidRPr="008E4434">
        <w:rPr>
          <w:rFonts w:ascii="Times New Roman" w:hAnsi="Times New Roman" w:cs="Times New Roman"/>
          <w:sz w:val="24"/>
        </w:rPr>
        <w:t xml:space="preserve"> Администрацию Зональненского сельского поселения (далее – Глава поселения</w:t>
      </w:r>
      <w:r>
        <w:rPr>
          <w:rFonts w:ascii="Times New Roman" w:hAnsi="Times New Roman" w:cs="Times New Roman"/>
          <w:sz w:val="24"/>
        </w:rPr>
        <w:t xml:space="preserve"> (Глава Администрации</w:t>
      </w:r>
      <w:r w:rsidRPr="008E443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)</w:t>
      </w:r>
    </w:p>
    <w:p w:rsidR="005220A1" w:rsidRDefault="005220A1" w:rsidP="005220A1">
      <w:pPr>
        <w:jc w:val="center"/>
        <w:rPr>
          <w:rFonts w:ascii="Times New Roman" w:eastAsia="Times New Roman"/>
          <w:sz w:val="24"/>
          <w:lang w:val="ru-RU"/>
        </w:rPr>
      </w:pPr>
    </w:p>
    <w:p w:rsidR="00021EC0" w:rsidRDefault="005220A1" w:rsidP="005220A1">
      <w:pPr>
        <w:jc w:val="center"/>
        <w:rPr>
          <w:rFonts w:ascii="Times New Roman" w:eastAsia="Times New Roman"/>
          <w:b/>
          <w:sz w:val="24"/>
          <w:lang w:val="ru-RU"/>
        </w:rPr>
      </w:pPr>
      <w:r>
        <w:rPr>
          <w:rFonts w:ascii="Times New Roman" w:eastAsia="Times New Roman"/>
          <w:b/>
          <w:sz w:val="24"/>
          <w:lang w:val="ru-RU"/>
        </w:rPr>
        <w:t xml:space="preserve">2. ДЕНЕЖНОЕ СОДЕРЖАНИЕ </w:t>
      </w:r>
    </w:p>
    <w:p w:rsidR="005220A1" w:rsidRDefault="00E74D3F" w:rsidP="005220A1">
      <w:pPr>
        <w:jc w:val="center"/>
        <w:rPr>
          <w:rFonts w:ascii="Times New Roman" w:eastAsia="Times New Roman"/>
          <w:b/>
          <w:sz w:val="24"/>
          <w:lang w:val="ru-RU"/>
        </w:rPr>
      </w:pPr>
      <w:r>
        <w:rPr>
          <w:rFonts w:ascii="Times New Roman" w:eastAsia="Times New Roman"/>
          <w:b/>
          <w:sz w:val="24"/>
          <w:lang w:val="ru-RU"/>
        </w:rPr>
        <w:t>ГЛАВЫ ПОСЕЛЕНИЯ (ГЛАВЫ АДМИНИСТРАЦИИ)</w:t>
      </w:r>
    </w:p>
    <w:p w:rsidR="00021EC0" w:rsidRDefault="00021EC0" w:rsidP="00021EC0">
      <w:pPr>
        <w:ind w:firstLine="709"/>
        <w:rPr>
          <w:rFonts w:ascii="Times New Roman"/>
          <w:sz w:val="24"/>
          <w:lang w:val="ru-RU"/>
        </w:rPr>
      </w:pPr>
    </w:p>
    <w:p w:rsidR="005220A1" w:rsidRDefault="008E4434" w:rsidP="00021EC0">
      <w:pPr>
        <w:ind w:firstLine="709"/>
        <w:rPr>
          <w:rFonts w:ascii="Times New Roman"/>
          <w:sz w:val="24"/>
          <w:lang w:val="ru-RU"/>
        </w:rPr>
      </w:pPr>
      <w:r w:rsidRPr="008E4434">
        <w:rPr>
          <w:rFonts w:ascii="Times New Roman"/>
          <w:sz w:val="24"/>
          <w:lang w:val="ru-RU"/>
        </w:rPr>
        <w:t>Глав</w:t>
      </w:r>
      <w:r w:rsidR="00DF76EA">
        <w:rPr>
          <w:rFonts w:ascii="Times New Roman"/>
          <w:sz w:val="24"/>
          <w:lang w:val="ru-RU"/>
        </w:rPr>
        <w:t>е</w:t>
      </w:r>
      <w:r w:rsidRPr="008E4434">
        <w:rPr>
          <w:rFonts w:ascii="Times New Roman"/>
          <w:sz w:val="24"/>
          <w:lang w:val="ru-RU"/>
        </w:rPr>
        <w:t xml:space="preserve"> поселения</w:t>
      </w:r>
      <w:r w:rsidRPr="00DF76EA">
        <w:rPr>
          <w:rFonts w:ascii="Times New Roman"/>
          <w:sz w:val="24"/>
          <w:lang w:val="ru-RU"/>
        </w:rPr>
        <w:t xml:space="preserve"> (Глав</w:t>
      </w:r>
      <w:r w:rsidR="00DF76EA">
        <w:rPr>
          <w:rFonts w:ascii="Times New Roman"/>
          <w:sz w:val="24"/>
          <w:lang w:val="ru-RU"/>
        </w:rPr>
        <w:t>е</w:t>
      </w:r>
      <w:r w:rsidRPr="00DF76EA">
        <w:rPr>
          <w:rFonts w:ascii="Times New Roman"/>
          <w:sz w:val="24"/>
          <w:lang w:val="ru-RU"/>
        </w:rPr>
        <w:t xml:space="preserve"> Администрации</w:t>
      </w:r>
      <w:r w:rsidRPr="008E4434">
        <w:rPr>
          <w:rFonts w:ascii="Times New Roman"/>
          <w:sz w:val="24"/>
          <w:lang w:val="ru-RU"/>
        </w:rPr>
        <w:t>)</w:t>
      </w:r>
      <w:r w:rsidR="005220A1">
        <w:rPr>
          <w:rFonts w:ascii="Times New Roman"/>
          <w:sz w:val="24"/>
          <w:lang w:val="ru-RU"/>
        </w:rPr>
        <w:t xml:space="preserve">, </w:t>
      </w:r>
      <w:r w:rsidR="00546DBA">
        <w:rPr>
          <w:rFonts w:ascii="Times New Roman"/>
          <w:sz w:val="24"/>
          <w:lang w:val="ru-RU"/>
        </w:rPr>
        <w:t xml:space="preserve">за счет средств местного бюджета </w:t>
      </w:r>
      <w:r w:rsidR="005220A1">
        <w:rPr>
          <w:rFonts w:ascii="Times New Roman"/>
          <w:sz w:val="24"/>
          <w:lang w:val="ru-RU"/>
        </w:rPr>
        <w:t xml:space="preserve">выплачивается </w:t>
      </w:r>
      <w:r w:rsidR="00546DBA">
        <w:rPr>
          <w:rFonts w:ascii="Times New Roman"/>
          <w:sz w:val="24"/>
          <w:lang w:val="ru-RU"/>
        </w:rPr>
        <w:t>ежемесячное денежное содержание</w:t>
      </w:r>
      <w:r w:rsidR="005220A1">
        <w:rPr>
          <w:rFonts w:ascii="Times New Roman"/>
          <w:sz w:val="24"/>
          <w:lang w:val="ru-RU"/>
        </w:rPr>
        <w:t xml:space="preserve">, </w:t>
      </w:r>
      <w:r w:rsidR="00546DBA">
        <w:rPr>
          <w:rFonts w:ascii="Times New Roman"/>
          <w:sz w:val="24"/>
          <w:lang w:val="ru-RU"/>
        </w:rPr>
        <w:t>которое состоит их</w:t>
      </w:r>
      <w:r w:rsidR="005220A1">
        <w:rPr>
          <w:rFonts w:ascii="Times New Roman"/>
          <w:sz w:val="24"/>
          <w:lang w:val="ru-RU"/>
        </w:rPr>
        <w:t xml:space="preserve"> должностного оклада</w:t>
      </w:r>
      <w:r w:rsidR="007A3D52">
        <w:rPr>
          <w:rFonts w:ascii="Times New Roman"/>
          <w:sz w:val="24"/>
          <w:lang w:val="ru-RU"/>
        </w:rPr>
        <w:t>,</w:t>
      </w:r>
      <w:r w:rsidR="005220A1">
        <w:rPr>
          <w:rFonts w:ascii="Times New Roman"/>
          <w:sz w:val="24"/>
          <w:lang w:val="ru-RU"/>
        </w:rPr>
        <w:t xml:space="preserve"> ежемесячн</w:t>
      </w:r>
      <w:r w:rsidR="007A3D52">
        <w:rPr>
          <w:rFonts w:ascii="Times New Roman"/>
          <w:sz w:val="24"/>
          <w:lang w:val="ru-RU"/>
        </w:rPr>
        <w:t>ых и иных дополнительных выплат</w:t>
      </w:r>
      <w:r w:rsidR="00546DBA">
        <w:rPr>
          <w:rFonts w:ascii="Times New Roman"/>
          <w:sz w:val="24"/>
          <w:lang w:val="ru-RU"/>
        </w:rPr>
        <w:t>.</w:t>
      </w:r>
      <w:r w:rsidR="007A3D52">
        <w:rPr>
          <w:rFonts w:ascii="Times New Roman"/>
          <w:sz w:val="24"/>
          <w:lang w:val="ru-RU"/>
        </w:rPr>
        <w:t xml:space="preserve"> </w:t>
      </w:r>
    </w:p>
    <w:p w:rsidR="005220A1" w:rsidRDefault="00DF76EA" w:rsidP="007A3D52">
      <w:pPr>
        <w:ind w:firstLine="709"/>
        <w:rPr>
          <w:rFonts w:ascii="Times New Roman"/>
          <w:sz w:val="24"/>
          <w:lang w:val="ru-RU"/>
        </w:rPr>
      </w:pPr>
      <w:r w:rsidRPr="008E4434">
        <w:rPr>
          <w:rFonts w:ascii="Times New Roman"/>
          <w:sz w:val="24"/>
          <w:lang w:val="ru-RU"/>
        </w:rPr>
        <w:t>Глава поселения</w:t>
      </w:r>
      <w:r w:rsidRPr="00DF76EA">
        <w:rPr>
          <w:rFonts w:ascii="Times New Roman"/>
          <w:sz w:val="24"/>
          <w:lang w:val="ru-RU"/>
        </w:rPr>
        <w:t xml:space="preserve"> (Глава Администрации</w:t>
      </w:r>
      <w:r w:rsidRPr="008E4434">
        <w:rPr>
          <w:rFonts w:ascii="Times New Roman"/>
          <w:sz w:val="24"/>
          <w:lang w:val="ru-RU"/>
        </w:rPr>
        <w:t>)</w:t>
      </w:r>
      <w:r>
        <w:rPr>
          <w:rFonts w:ascii="Times New Roman"/>
          <w:sz w:val="24"/>
          <w:lang w:val="ru-RU"/>
        </w:rPr>
        <w:t xml:space="preserve"> </w:t>
      </w:r>
      <w:r w:rsidR="005220A1">
        <w:rPr>
          <w:rFonts w:ascii="Times New Roman"/>
          <w:sz w:val="24"/>
          <w:lang w:val="ru-RU"/>
        </w:rPr>
        <w:t xml:space="preserve">устанавливается должностной оклад </w:t>
      </w:r>
      <w:r>
        <w:rPr>
          <w:rFonts w:ascii="Times New Roman"/>
          <w:sz w:val="24"/>
          <w:lang w:val="ru-RU"/>
        </w:rPr>
        <w:t xml:space="preserve">                           </w:t>
      </w:r>
      <w:r w:rsidR="005220A1">
        <w:rPr>
          <w:rFonts w:ascii="Times New Roman"/>
          <w:sz w:val="24"/>
          <w:lang w:val="ru-RU"/>
        </w:rPr>
        <w:t>в ра</w:t>
      </w:r>
      <w:r w:rsidR="007A3D52">
        <w:rPr>
          <w:rFonts w:ascii="Times New Roman"/>
          <w:sz w:val="24"/>
          <w:lang w:val="ru-RU"/>
        </w:rPr>
        <w:t>змере 16 РЕ (расчетных единиц)</w:t>
      </w:r>
      <w:r>
        <w:rPr>
          <w:rFonts w:ascii="Times New Roman"/>
          <w:sz w:val="24"/>
          <w:lang w:val="ru-RU"/>
        </w:rPr>
        <w:t>. Р</w:t>
      </w:r>
      <w:r w:rsidR="00546DBA">
        <w:rPr>
          <w:rFonts w:ascii="Times New Roman" w:eastAsia="Symbol"/>
          <w:kern w:val="0"/>
          <w:sz w:val="24"/>
          <w:lang w:val="ru-RU" w:eastAsia="ru-RU"/>
        </w:rPr>
        <w:t xml:space="preserve">азмер ежемесячных и иных дополнительных выплат  </w:t>
      </w:r>
      <w:r>
        <w:rPr>
          <w:rFonts w:ascii="Times New Roman" w:eastAsia="Symbol"/>
          <w:kern w:val="0"/>
          <w:sz w:val="24"/>
          <w:lang w:val="ru-RU" w:eastAsia="ru-RU"/>
        </w:rPr>
        <w:t xml:space="preserve">определяется </w:t>
      </w:r>
      <w:r w:rsidR="00546DBA">
        <w:rPr>
          <w:rFonts w:ascii="Times New Roman" w:eastAsia="Symbol"/>
          <w:kern w:val="0"/>
          <w:sz w:val="24"/>
          <w:lang w:val="ru-RU" w:eastAsia="ru-RU"/>
        </w:rPr>
        <w:t xml:space="preserve">настоящим </w:t>
      </w:r>
      <w:r>
        <w:rPr>
          <w:rFonts w:ascii="Times New Roman" w:eastAsia="Symbol"/>
          <w:kern w:val="0"/>
          <w:sz w:val="24"/>
          <w:lang w:val="ru-RU" w:eastAsia="ru-RU"/>
        </w:rPr>
        <w:t>П</w:t>
      </w:r>
      <w:r w:rsidR="00546DBA">
        <w:rPr>
          <w:rFonts w:ascii="Times New Roman" w:eastAsia="Symbol"/>
          <w:kern w:val="0"/>
          <w:sz w:val="24"/>
          <w:lang w:val="ru-RU" w:eastAsia="ru-RU"/>
        </w:rPr>
        <w:t>оложением.</w:t>
      </w:r>
    </w:p>
    <w:p w:rsidR="005220A1" w:rsidRDefault="005220A1" w:rsidP="005220A1">
      <w:pPr>
        <w:jc w:val="left"/>
        <w:rPr>
          <w:rFonts w:ascii="Times New Roman"/>
          <w:sz w:val="24"/>
          <w:lang w:val="ru-RU"/>
        </w:rPr>
      </w:pPr>
    </w:p>
    <w:p w:rsidR="007A3D52" w:rsidRDefault="005220A1" w:rsidP="005220A1">
      <w:pPr>
        <w:jc w:val="center"/>
        <w:rPr>
          <w:rFonts w:ascii="Times New Roman" w:eastAsia="Times New Roman"/>
          <w:b/>
          <w:sz w:val="24"/>
          <w:lang w:val="ru-RU"/>
        </w:rPr>
      </w:pPr>
      <w:r>
        <w:rPr>
          <w:rFonts w:ascii="Times New Roman" w:eastAsia="Times New Roman"/>
          <w:b/>
          <w:sz w:val="24"/>
          <w:lang w:val="ru-RU"/>
        </w:rPr>
        <w:t xml:space="preserve">3. ДОПОЛНИТЕЛЬНЫЕ ВЫПЛАТЫ </w:t>
      </w:r>
    </w:p>
    <w:p w:rsidR="00E74D3F" w:rsidRDefault="00E74D3F" w:rsidP="00E74D3F">
      <w:pPr>
        <w:jc w:val="center"/>
        <w:rPr>
          <w:rFonts w:ascii="Times New Roman" w:eastAsia="Times New Roman"/>
          <w:b/>
          <w:sz w:val="24"/>
          <w:lang w:val="ru-RU"/>
        </w:rPr>
      </w:pPr>
      <w:r>
        <w:rPr>
          <w:rFonts w:ascii="Times New Roman" w:eastAsia="Times New Roman"/>
          <w:b/>
          <w:sz w:val="24"/>
          <w:lang w:val="ru-RU"/>
        </w:rPr>
        <w:t>ГЛАВЫ ПОСЕЛЕНИЯ (ГЛАВЫ АДМИНИСТРАЦИИ)</w:t>
      </w:r>
    </w:p>
    <w:p w:rsidR="00FC65B5" w:rsidRDefault="00FC65B5" w:rsidP="005220A1">
      <w:pPr>
        <w:jc w:val="center"/>
        <w:rPr>
          <w:rFonts w:ascii="Times New Roman" w:eastAsia="Times New Roman"/>
          <w:b/>
          <w:sz w:val="24"/>
          <w:lang w:val="ru-RU"/>
        </w:rPr>
      </w:pPr>
    </w:p>
    <w:p w:rsidR="005220A1" w:rsidRDefault="00A54E98" w:rsidP="005220A1">
      <w:pPr>
        <w:widowControl/>
        <w:wordWrap/>
        <w:adjustRightInd w:val="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 xml:space="preserve">         </w:t>
      </w:r>
      <w:r w:rsidR="005220A1">
        <w:rPr>
          <w:rFonts w:ascii="Times New Roman" w:eastAsia="Symbol"/>
          <w:kern w:val="0"/>
          <w:sz w:val="24"/>
          <w:lang w:val="ru-RU" w:eastAsia="ru-RU"/>
        </w:rPr>
        <w:t>1. К ежемесячным и иным дополнительным выплатам относятся: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1)</w:t>
      </w:r>
      <w:r w:rsidR="00FC65B5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>
        <w:rPr>
          <w:rFonts w:ascii="Times New Roman" w:eastAsia="Symbol"/>
          <w:kern w:val="0"/>
          <w:sz w:val="24"/>
          <w:lang w:val="ru-RU" w:eastAsia="ru-RU"/>
        </w:rPr>
        <w:t>ежемесячная надбавка к должностному окладу за выслугу лет, в зависимости от стажа работы, дающего право на получение надбавок за выслугу лет, в размере: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1 года до 5 лет - 10 процентов должностного оклада;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5 до 10 лет - 20 процентов должностного оклада;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10 до 15 лет - 30 процентов должностного оклада;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15 лет и выше - 40 процентов должностного оклада;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2) ежемесячная надбавка за особые условия деятельности лиц, замещающих муниципальные должности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 w:rsidR="00A54E98">
        <w:rPr>
          <w:rFonts w:ascii="Times New Roman"/>
          <w:sz w:val="24"/>
          <w:lang w:val="ru-RU"/>
        </w:rPr>
        <w:t>–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 w:rsidR="00FC65B5">
        <w:rPr>
          <w:rFonts w:ascii="Times New Roman" w:eastAsia="Symbol"/>
          <w:kern w:val="0"/>
          <w:sz w:val="24"/>
          <w:lang w:val="ru-RU" w:eastAsia="ru-RU"/>
        </w:rPr>
        <w:t>в размере трёх должностных окладов</w:t>
      </w:r>
      <w:r>
        <w:rPr>
          <w:rFonts w:ascii="Times New Roman" w:eastAsia="Symbol"/>
          <w:kern w:val="0"/>
          <w:sz w:val="24"/>
          <w:lang w:val="ru-RU" w:eastAsia="ru-RU"/>
        </w:rPr>
        <w:t>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lastRenderedPageBreak/>
        <w:t>3) ежемесячная процентная надбавка к должностному окладу за работу со сведениями, составляющими государственную тайну;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4) премии по результатам работы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 w:rsidR="00A54E98">
        <w:rPr>
          <w:rFonts w:ascii="Times New Roman"/>
          <w:sz w:val="24"/>
          <w:lang w:val="ru-RU"/>
        </w:rPr>
        <w:t xml:space="preserve">– </w:t>
      </w:r>
      <w:r w:rsidR="00FC65B5">
        <w:rPr>
          <w:rFonts w:ascii="Times New Roman" w:eastAsia="Symbol"/>
          <w:kern w:val="0"/>
          <w:sz w:val="24"/>
          <w:lang w:val="ru-RU" w:eastAsia="ru-RU"/>
        </w:rPr>
        <w:t xml:space="preserve">в размере 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до </w:t>
      </w:r>
      <w:r w:rsidR="00FC65B5">
        <w:rPr>
          <w:rFonts w:ascii="Times New Roman" w:eastAsia="Symbol"/>
          <w:kern w:val="0"/>
          <w:sz w:val="24"/>
          <w:lang w:val="ru-RU" w:eastAsia="ru-RU"/>
        </w:rPr>
        <w:t>шести должностных окладов</w:t>
      </w:r>
      <w:r>
        <w:rPr>
          <w:rFonts w:ascii="Times New Roman" w:eastAsia="Symbol"/>
          <w:kern w:val="0"/>
          <w:sz w:val="24"/>
          <w:lang w:val="ru-RU" w:eastAsia="ru-RU"/>
        </w:rPr>
        <w:t>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5) материальная помощь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 w:rsidR="00FC65B5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 w:rsidR="00A54E98">
        <w:rPr>
          <w:rFonts w:ascii="Times New Roman"/>
          <w:sz w:val="24"/>
          <w:lang w:val="ru-RU"/>
        </w:rPr>
        <w:t xml:space="preserve">–  </w:t>
      </w:r>
      <w:r w:rsidR="00FC65B5">
        <w:rPr>
          <w:rFonts w:ascii="Times New Roman" w:eastAsia="Symbol"/>
          <w:kern w:val="0"/>
          <w:sz w:val="24"/>
          <w:lang w:val="ru-RU" w:eastAsia="ru-RU"/>
        </w:rPr>
        <w:t>в размере двух должностных окладов</w:t>
      </w:r>
      <w:r>
        <w:rPr>
          <w:rFonts w:ascii="Times New Roman" w:eastAsia="Symbol"/>
          <w:kern w:val="0"/>
          <w:sz w:val="24"/>
          <w:lang w:val="ru-RU" w:eastAsia="ru-RU"/>
        </w:rPr>
        <w:t>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6)</w:t>
      </w:r>
      <w:r w:rsidR="00FC65B5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>
        <w:rPr>
          <w:rFonts w:ascii="Times New Roman" w:eastAsia="Symbol"/>
          <w:kern w:val="0"/>
          <w:sz w:val="24"/>
          <w:lang w:val="ru-RU" w:eastAsia="ru-RU"/>
        </w:rPr>
        <w:t xml:space="preserve">иные выплаты, предусмотренные законодательством Российской Федерации </w:t>
      </w:r>
      <w:r w:rsidR="00FC65B5">
        <w:rPr>
          <w:rFonts w:ascii="Times New Roman" w:eastAsia="Symbol"/>
          <w:kern w:val="0"/>
          <w:sz w:val="24"/>
          <w:lang w:val="ru-RU" w:eastAsia="ru-RU"/>
        </w:rPr>
        <w:t xml:space="preserve">                           </w:t>
      </w:r>
      <w:r>
        <w:rPr>
          <w:rFonts w:ascii="Times New Roman" w:eastAsia="Symbol"/>
          <w:kern w:val="0"/>
          <w:sz w:val="24"/>
          <w:lang w:val="ru-RU" w:eastAsia="ru-RU"/>
        </w:rPr>
        <w:t>и законодательством Томской области.</w:t>
      </w:r>
    </w:p>
    <w:p w:rsidR="005220A1" w:rsidRDefault="00A54E98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2</w:t>
      </w:r>
      <w:r w:rsidR="005220A1">
        <w:rPr>
          <w:rFonts w:ascii="Times New Roman" w:eastAsia="Symbol"/>
          <w:kern w:val="0"/>
          <w:sz w:val="24"/>
          <w:lang w:val="ru-RU" w:eastAsia="ru-RU"/>
        </w:rPr>
        <w:t xml:space="preserve">. При формировании объема средств на оплату труда </w:t>
      </w:r>
      <w:r w:rsidR="00DF76EA" w:rsidRPr="008E4434">
        <w:rPr>
          <w:rFonts w:ascii="Times New Roman"/>
          <w:sz w:val="24"/>
          <w:lang w:val="ru-RU"/>
        </w:rPr>
        <w:t>Глав</w:t>
      </w:r>
      <w:r w:rsidR="00DF76EA">
        <w:rPr>
          <w:rFonts w:ascii="Times New Roman"/>
          <w:sz w:val="24"/>
          <w:lang w:val="ru-RU"/>
        </w:rPr>
        <w:t>ы</w:t>
      </w:r>
      <w:r w:rsidR="00DF76EA" w:rsidRPr="008E4434">
        <w:rPr>
          <w:rFonts w:ascii="Times New Roman"/>
          <w:sz w:val="24"/>
          <w:lang w:val="ru-RU"/>
        </w:rPr>
        <w:t xml:space="preserve"> поселения</w:t>
      </w:r>
      <w:r w:rsidR="00DF76EA" w:rsidRPr="00DF76EA">
        <w:rPr>
          <w:rFonts w:ascii="Times New Roman"/>
          <w:sz w:val="24"/>
          <w:lang w:val="ru-RU"/>
        </w:rPr>
        <w:t xml:space="preserve"> (Глав</w:t>
      </w:r>
      <w:r w:rsidR="00DF76EA">
        <w:rPr>
          <w:rFonts w:ascii="Times New Roman"/>
          <w:sz w:val="24"/>
          <w:lang w:val="ru-RU"/>
        </w:rPr>
        <w:t>ы</w:t>
      </w:r>
      <w:r w:rsidR="00DF76EA" w:rsidRPr="00DF76EA">
        <w:rPr>
          <w:rFonts w:ascii="Times New Roman"/>
          <w:sz w:val="24"/>
          <w:lang w:val="ru-RU"/>
        </w:rPr>
        <w:t xml:space="preserve"> Администрации</w:t>
      </w:r>
      <w:r w:rsidR="00DF76EA" w:rsidRPr="008E4434">
        <w:rPr>
          <w:rFonts w:ascii="Times New Roman"/>
          <w:sz w:val="24"/>
          <w:lang w:val="ru-RU"/>
        </w:rPr>
        <w:t>)</w:t>
      </w:r>
      <w:r w:rsidR="005220A1">
        <w:rPr>
          <w:rFonts w:ascii="Times New Roman" w:eastAsia="Symbol"/>
          <w:kern w:val="0"/>
          <w:sz w:val="24"/>
          <w:lang w:val="ru-RU" w:eastAsia="ru-RU"/>
        </w:rPr>
        <w:t>,  сверх суммы средств, направляемых на выплату должностных окладов, предусматриваются средства на дополнительные выплаты (в расчете на год)</w:t>
      </w:r>
      <w:r>
        <w:rPr>
          <w:rFonts w:ascii="Times New Roman" w:eastAsia="Symbol"/>
          <w:kern w:val="0"/>
          <w:sz w:val="24"/>
          <w:lang w:val="ru-RU" w:eastAsia="ru-RU"/>
        </w:rPr>
        <w:t>, которые выплачиваются ежемесячно</w:t>
      </w:r>
      <w:r w:rsidR="005220A1">
        <w:rPr>
          <w:rFonts w:ascii="Times New Roman" w:eastAsia="Symbol"/>
          <w:kern w:val="0"/>
          <w:sz w:val="24"/>
          <w:lang w:val="ru-RU" w:eastAsia="ru-RU"/>
        </w:rPr>
        <w:t>:</w:t>
      </w:r>
    </w:p>
    <w:p w:rsidR="00A54E98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 xml:space="preserve">1) ежемесячных надбавок к должностному окладу за выслугу лет </w:t>
      </w:r>
      <w:r w:rsidR="00A54E98">
        <w:rPr>
          <w:rFonts w:ascii="Times New Roman"/>
          <w:sz w:val="24"/>
          <w:lang w:val="ru-RU"/>
        </w:rPr>
        <w:t>–</w:t>
      </w:r>
      <w:r>
        <w:rPr>
          <w:rFonts w:ascii="Times New Roman" w:eastAsia="Symbol"/>
          <w:kern w:val="0"/>
          <w:sz w:val="24"/>
          <w:lang w:val="ru-RU" w:eastAsia="ru-RU"/>
        </w:rPr>
        <w:t xml:space="preserve"> в размере</w:t>
      </w:r>
      <w:r w:rsidR="00A54E98">
        <w:rPr>
          <w:rFonts w:ascii="Times New Roman" w:eastAsia="Symbol"/>
          <w:kern w:val="0"/>
          <w:sz w:val="24"/>
          <w:lang w:val="ru-RU" w:eastAsia="ru-RU"/>
        </w:rPr>
        <w:t>:</w:t>
      </w:r>
    </w:p>
    <w:p w:rsidR="00A54E98" w:rsidRDefault="00A54E98" w:rsidP="00A54E98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1 года до 5 лет - 10 процентов должностного оклада;</w:t>
      </w:r>
    </w:p>
    <w:p w:rsidR="00A54E98" w:rsidRDefault="00A54E98" w:rsidP="00A54E98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5 до 10 лет - 20 процентов должностного оклада;</w:t>
      </w:r>
    </w:p>
    <w:p w:rsidR="00A54E98" w:rsidRDefault="00A54E98" w:rsidP="00A54E98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10 до 15 лет - 30 процентов должностного оклада;</w:t>
      </w:r>
    </w:p>
    <w:p w:rsidR="00A54E98" w:rsidRDefault="00A54E98" w:rsidP="00A54E98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от 15 лет и выше - 40 процентов должностного оклада;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 xml:space="preserve">2) ежемесячных надбавок за особые условия деятельности 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(ненормированный рабочий день, напряженные условия труда, работа в выходные и праздничные дни) </w:t>
      </w:r>
      <w:r w:rsidR="00A54E98">
        <w:rPr>
          <w:rFonts w:ascii="Times New Roman"/>
          <w:sz w:val="24"/>
          <w:lang w:val="ru-RU"/>
        </w:rPr>
        <w:t>–</w:t>
      </w:r>
      <w:r>
        <w:rPr>
          <w:rFonts w:ascii="Times New Roman" w:eastAsia="Symbol"/>
          <w:kern w:val="0"/>
          <w:sz w:val="24"/>
          <w:lang w:val="ru-RU" w:eastAsia="ru-RU"/>
        </w:rPr>
        <w:t xml:space="preserve"> в размере  трех должностных окладов;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 xml:space="preserve">3) премий по результатам работы - в размере </w:t>
      </w:r>
      <w:r w:rsidR="00A54E98">
        <w:rPr>
          <w:rFonts w:ascii="Times New Roman" w:eastAsia="Symbol"/>
          <w:kern w:val="0"/>
          <w:sz w:val="24"/>
          <w:lang w:val="ru-RU" w:eastAsia="ru-RU"/>
        </w:rPr>
        <w:t xml:space="preserve"> до </w:t>
      </w:r>
      <w:r>
        <w:rPr>
          <w:rFonts w:ascii="Times New Roman" w:eastAsia="Symbol"/>
          <w:kern w:val="0"/>
          <w:sz w:val="24"/>
          <w:lang w:val="ru-RU" w:eastAsia="ru-RU"/>
        </w:rPr>
        <w:t>шести должностных окладов;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 xml:space="preserve">4) материальной помощи </w:t>
      </w:r>
      <w:r w:rsidR="00A54E98">
        <w:rPr>
          <w:rFonts w:ascii="Times New Roman"/>
          <w:sz w:val="24"/>
          <w:lang w:val="ru-RU"/>
        </w:rPr>
        <w:t>–</w:t>
      </w:r>
      <w:r>
        <w:rPr>
          <w:rFonts w:ascii="Times New Roman" w:eastAsia="Symbol"/>
          <w:kern w:val="0"/>
          <w:sz w:val="24"/>
          <w:lang w:val="ru-RU" w:eastAsia="ru-RU"/>
        </w:rPr>
        <w:t xml:space="preserve"> в размере двух должностных окладов;</w:t>
      </w:r>
    </w:p>
    <w:p w:rsidR="005220A1" w:rsidRDefault="005220A1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5) иных выплат в соответствии с нормами, установленными законодательством Российской Федерации, Томской области.</w:t>
      </w:r>
    </w:p>
    <w:p w:rsidR="005220A1" w:rsidRDefault="00A54E98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3</w:t>
      </w:r>
      <w:r w:rsidR="005220A1">
        <w:rPr>
          <w:rFonts w:ascii="Times New Roman" w:eastAsia="Symbol"/>
          <w:kern w:val="0"/>
          <w:sz w:val="24"/>
          <w:lang w:val="ru-RU" w:eastAsia="ru-RU"/>
        </w:rPr>
        <w:t xml:space="preserve">. Размер, условия и порядок оплаты </w:t>
      </w:r>
      <w:r w:rsidR="00E74D3F">
        <w:rPr>
          <w:rFonts w:ascii="Times New Roman" w:eastAsia="Symbol"/>
          <w:kern w:val="0"/>
          <w:sz w:val="24"/>
          <w:lang w:val="ru-RU" w:eastAsia="ru-RU"/>
        </w:rPr>
        <w:t xml:space="preserve">премий, указанных в </w:t>
      </w:r>
      <w:proofErr w:type="spellStart"/>
      <w:r w:rsidR="00E74D3F">
        <w:rPr>
          <w:rFonts w:ascii="Times New Roman" w:eastAsia="Symbol"/>
          <w:kern w:val="0"/>
          <w:sz w:val="24"/>
          <w:lang w:val="ru-RU" w:eastAsia="ru-RU"/>
        </w:rPr>
        <w:t>пп</w:t>
      </w:r>
      <w:proofErr w:type="spellEnd"/>
      <w:r w:rsidR="00E74D3F">
        <w:rPr>
          <w:rFonts w:ascii="Times New Roman" w:eastAsia="Symbol"/>
          <w:kern w:val="0"/>
          <w:sz w:val="24"/>
          <w:lang w:val="ru-RU" w:eastAsia="ru-RU"/>
        </w:rPr>
        <w:t xml:space="preserve">. 3, </w:t>
      </w:r>
      <w:proofErr w:type="spellStart"/>
      <w:r w:rsidR="00E74D3F">
        <w:rPr>
          <w:rFonts w:ascii="Times New Roman" w:eastAsia="Symbol"/>
          <w:kern w:val="0"/>
          <w:sz w:val="24"/>
          <w:lang w:val="ru-RU" w:eastAsia="ru-RU"/>
        </w:rPr>
        <w:t>пп</w:t>
      </w:r>
      <w:proofErr w:type="spellEnd"/>
      <w:r w:rsidR="00E74D3F">
        <w:rPr>
          <w:rFonts w:ascii="Times New Roman" w:eastAsia="Symbol"/>
          <w:kern w:val="0"/>
          <w:sz w:val="24"/>
          <w:lang w:val="ru-RU" w:eastAsia="ru-RU"/>
        </w:rPr>
        <w:t xml:space="preserve">. 5 п. 2 </w:t>
      </w:r>
      <w:r w:rsidR="005220A1">
        <w:rPr>
          <w:rFonts w:ascii="Times New Roman" w:eastAsia="Symbol"/>
          <w:kern w:val="0"/>
          <w:sz w:val="24"/>
          <w:lang w:val="ru-RU" w:eastAsia="ru-RU"/>
        </w:rPr>
        <w:t xml:space="preserve"> </w:t>
      </w:r>
      <w:r w:rsidR="00DF76EA" w:rsidRPr="008E4434">
        <w:rPr>
          <w:rFonts w:ascii="Times New Roman"/>
          <w:sz w:val="24"/>
          <w:lang w:val="ru-RU"/>
        </w:rPr>
        <w:t>Глав</w:t>
      </w:r>
      <w:r w:rsidR="00DF76EA">
        <w:rPr>
          <w:rFonts w:ascii="Times New Roman"/>
          <w:sz w:val="24"/>
          <w:lang w:val="ru-RU"/>
        </w:rPr>
        <w:t>ы</w:t>
      </w:r>
      <w:r w:rsidR="00DF76EA" w:rsidRPr="008E4434">
        <w:rPr>
          <w:rFonts w:ascii="Times New Roman"/>
          <w:sz w:val="24"/>
          <w:lang w:val="ru-RU"/>
        </w:rPr>
        <w:t xml:space="preserve"> поселения</w:t>
      </w:r>
      <w:r w:rsidR="00DF76EA" w:rsidRPr="00DF76EA">
        <w:rPr>
          <w:rFonts w:ascii="Times New Roman"/>
          <w:sz w:val="24"/>
          <w:lang w:val="ru-RU"/>
        </w:rPr>
        <w:t xml:space="preserve"> (Глав</w:t>
      </w:r>
      <w:r w:rsidR="00DF76EA">
        <w:rPr>
          <w:rFonts w:ascii="Times New Roman"/>
          <w:sz w:val="24"/>
          <w:lang w:val="ru-RU"/>
        </w:rPr>
        <w:t>ы</w:t>
      </w:r>
      <w:r w:rsidR="00DF76EA" w:rsidRPr="00DF76EA">
        <w:rPr>
          <w:rFonts w:ascii="Times New Roman"/>
          <w:sz w:val="24"/>
          <w:lang w:val="ru-RU"/>
        </w:rPr>
        <w:t xml:space="preserve"> Администрации</w:t>
      </w:r>
      <w:r w:rsidR="00DF76EA" w:rsidRPr="008E4434">
        <w:rPr>
          <w:rFonts w:ascii="Times New Roman"/>
          <w:sz w:val="24"/>
          <w:lang w:val="ru-RU"/>
        </w:rPr>
        <w:t>)</w:t>
      </w:r>
      <w:r w:rsidR="00DF76EA">
        <w:rPr>
          <w:rFonts w:ascii="Times New Roman"/>
          <w:sz w:val="24"/>
          <w:lang w:val="ru-RU"/>
        </w:rPr>
        <w:t xml:space="preserve"> </w:t>
      </w:r>
      <w:r w:rsidR="005220A1">
        <w:rPr>
          <w:rFonts w:ascii="Times New Roman" w:eastAsia="Symbol"/>
          <w:kern w:val="0"/>
          <w:sz w:val="24"/>
          <w:lang w:val="ru-RU" w:eastAsia="ru-RU"/>
        </w:rPr>
        <w:t xml:space="preserve">устанавливаются муниципальными правовыми актами, издаваемыми представительным органом муниципального образования в соответствии </w:t>
      </w:r>
      <w:r w:rsidR="00E74D3F">
        <w:rPr>
          <w:rFonts w:ascii="Times New Roman" w:eastAsia="Symbol"/>
          <w:kern w:val="0"/>
          <w:sz w:val="24"/>
          <w:lang w:val="ru-RU" w:eastAsia="ru-RU"/>
        </w:rPr>
        <w:t xml:space="preserve">                            </w:t>
      </w:r>
      <w:r w:rsidR="005220A1">
        <w:rPr>
          <w:rFonts w:ascii="Times New Roman" w:eastAsia="Symbol"/>
          <w:kern w:val="0"/>
          <w:sz w:val="24"/>
          <w:lang w:val="ru-RU" w:eastAsia="ru-RU"/>
        </w:rPr>
        <w:t>с законодательством Российской Федерации, законодательством Томской области</w:t>
      </w:r>
      <w:r w:rsidR="00DF76EA">
        <w:rPr>
          <w:rFonts w:ascii="Times New Roman" w:eastAsia="Symbol"/>
          <w:kern w:val="0"/>
          <w:sz w:val="24"/>
          <w:lang w:val="ru-RU" w:eastAsia="ru-RU"/>
        </w:rPr>
        <w:t xml:space="preserve">. Иные виды ежемесячных выплат указанных в </w:t>
      </w:r>
      <w:proofErr w:type="spellStart"/>
      <w:r w:rsidR="00DF76EA">
        <w:rPr>
          <w:rFonts w:ascii="Times New Roman" w:eastAsia="Symbol"/>
          <w:kern w:val="0"/>
          <w:sz w:val="24"/>
          <w:lang w:val="ru-RU" w:eastAsia="ru-RU"/>
        </w:rPr>
        <w:t>пп</w:t>
      </w:r>
      <w:proofErr w:type="spellEnd"/>
      <w:r w:rsidR="00DF76EA">
        <w:rPr>
          <w:rFonts w:ascii="Times New Roman" w:eastAsia="Symbol"/>
          <w:kern w:val="0"/>
          <w:sz w:val="24"/>
          <w:lang w:val="ru-RU" w:eastAsia="ru-RU"/>
        </w:rPr>
        <w:t xml:space="preserve">. 1, </w:t>
      </w:r>
      <w:proofErr w:type="spellStart"/>
      <w:r w:rsidR="00DF76EA">
        <w:rPr>
          <w:rFonts w:ascii="Times New Roman" w:eastAsia="Symbol"/>
          <w:kern w:val="0"/>
          <w:sz w:val="24"/>
          <w:lang w:val="ru-RU" w:eastAsia="ru-RU"/>
        </w:rPr>
        <w:t>пп</w:t>
      </w:r>
      <w:proofErr w:type="spellEnd"/>
      <w:r w:rsidR="005220A1">
        <w:rPr>
          <w:rFonts w:ascii="Times New Roman" w:eastAsia="Symbol"/>
          <w:kern w:val="0"/>
          <w:sz w:val="24"/>
          <w:lang w:val="ru-RU" w:eastAsia="ru-RU"/>
        </w:rPr>
        <w:t>.</w:t>
      </w:r>
      <w:r w:rsidR="00DF76EA">
        <w:rPr>
          <w:rFonts w:ascii="Times New Roman" w:eastAsia="Symbol"/>
          <w:kern w:val="0"/>
          <w:sz w:val="24"/>
          <w:lang w:val="ru-RU" w:eastAsia="ru-RU"/>
        </w:rPr>
        <w:t xml:space="preserve"> 2, </w:t>
      </w:r>
      <w:proofErr w:type="spellStart"/>
      <w:r w:rsidR="00DF76EA">
        <w:rPr>
          <w:rFonts w:ascii="Times New Roman" w:eastAsia="Symbol"/>
          <w:kern w:val="0"/>
          <w:sz w:val="24"/>
          <w:lang w:val="ru-RU" w:eastAsia="ru-RU"/>
        </w:rPr>
        <w:t>пп</w:t>
      </w:r>
      <w:proofErr w:type="spellEnd"/>
      <w:r w:rsidR="00DF76EA">
        <w:rPr>
          <w:rFonts w:ascii="Times New Roman" w:eastAsia="Symbol"/>
          <w:kern w:val="0"/>
          <w:sz w:val="24"/>
          <w:lang w:val="ru-RU" w:eastAsia="ru-RU"/>
        </w:rPr>
        <w:t xml:space="preserve">. 4 п. 2 выплачиваются ежемесячно </w:t>
      </w:r>
      <w:r w:rsidR="00E74D3F">
        <w:rPr>
          <w:rFonts w:ascii="Times New Roman" w:eastAsia="Symbol"/>
          <w:kern w:val="0"/>
          <w:sz w:val="24"/>
          <w:lang w:val="ru-RU" w:eastAsia="ru-RU"/>
        </w:rPr>
        <w:t xml:space="preserve">                      </w:t>
      </w:r>
      <w:r w:rsidR="00DF76EA">
        <w:rPr>
          <w:rFonts w:ascii="Times New Roman" w:eastAsia="Symbol"/>
          <w:kern w:val="0"/>
          <w:sz w:val="24"/>
          <w:lang w:val="ru-RU" w:eastAsia="ru-RU"/>
        </w:rPr>
        <w:t>в объеме средств, установленных данным Положением без дополнительного ежемесячного согласования с представительным органом муниципального образования.</w:t>
      </w:r>
    </w:p>
    <w:p w:rsidR="005220A1" w:rsidRDefault="00A54E98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4</w:t>
      </w:r>
      <w:r w:rsidR="005220A1">
        <w:rPr>
          <w:rFonts w:ascii="Times New Roman" w:eastAsia="Symbol"/>
          <w:kern w:val="0"/>
          <w:sz w:val="24"/>
          <w:lang w:val="ru-RU" w:eastAsia="ru-RU"/>
        </w:rPr>
        <w:t>. На должностной оклад и все виды надбавок и премий начисляется районный коэффициент, установленный в соответствии с законодательством.</w:t>
      </w:r>
    </w:p>
    <w:p w:rsidR="005220A1" w:rsidRDefault="00A54E98" w:rsidP="005220A1">
      <w:pPr>
        <w:widowControl/>
        <w:wordWrap/>
        <w:adjustRightInd w:val="0"/>
        <w:ind w:firstLine="540"/>
        <w:rPr>
          <w:rFonts w:ascii="Times New Roman" w:eastAsia="Symbol"/>
          <w:kern w:val="0"/>
          <w:sz w:val="24"/>
          <w:lang w:val="ru-RU" w:eastAsia="ru-RU"/>
        </w:rPr>
      </w:pPr>
      <w:r>
        <w:rPr>
          <w:rFonts w:ascii="Times New Roman" w:eastAsia="Symbol"/>
          <w:kern w:val="0"/>
          <w:sz w:val="24"/>
          <w:lang w:val="ru-RU" w:eastAsia="ru-RU"/>
        </w:rPr>
        <w:t>5</w:t>
      </w:r>
      <w:r w:rsidR="005220A1" w:rsidRPr="00A54E98">
        <w:rPr>
          <w:rFonts w:ascii="Times New Roman" w:eastAsia="Symbol"/>
          <w:kern w:val="0"/>
          <w:sz w:val="24"/>
          <w:lang w:val="ru-RU" w:eastAsia="ru-RU"/>
        </w:rPr>
        <w:t>. Дл</w:t>
      </w:r>
      <w:r w:rsidR="00F261BA" w:rsidRPr="00A54E98">
        <w:rPr>
          <w:rFonts w:ascii="Times New Roman" w:eastAsia="Symbol"/>
          <w:kern w:val="0"/>
          <w:sz w:val="24"/>
          <w:lang w:val="ru-RU" w:eastAsia="ru-RU"/>
        </w:rPr>
        <w:t xml:space="preserve">я исчисления должностного оклада </w:t>
      </w:r>
      <w:r w:rsidR="00DF76EA" w:rsidRPr="008E4434">
        <w:rPr>
          <w:rFonts w:ascii="Times New Roman"/>
          <w:sz w:val="24"/>
          <w:lang w:val="ru-RU"/>
        </w:rPr>
        <w:t>Глава поселения</w:t>
      </w:r>
      <w:r w:rsidR="00DF76EA" w:rsidRPr="00E74D3F">
        <w:rPr>
          <w:rFonts w:ascii="Times New Roman"/>
          <w:sz w:val="24"/>
          <w:lang w:val="ru-RU"/>
        </w:rPr>
        <w:t xml:space="preserve"> (Глава Администрации</w:t>
      </w:r>
      <w:r w:rsidR="00DF76EA" w:rsidRPr="008E4434">
        <w:rPr>
          <w:rFonts w:ascii="Times New Roman"/>
          <w:sz w:val="24"/>
          <w:lang w:val="ru-RU"/>
        </w:rPr>
        <w:t>)</w:t>
      </w:r>
      <w:r w:rsidR="005220A1" w:rsidRPr="00A54E98">
        <w:rPr>
          <w:rFonts w:ascii="Times New Roman" w:eastAsia="Symbol"/>
          <w:kern w:val="0"/>
          <w:sz w:val="24"/>
          <w:lang w:val="ru-RU" w:eastAsia="ru-RU"/>
        </w:rPr>
        <w:t>, используется расчетная единица, устанавливаемая решением представительного органа муниципального образования. Указанная расчетная единица не может превышать размера расчетной единицы, устанавливаемой законом Томской области.</w:t>
      </w:r>
    </w:p>
    <w:p w:rsidR="005220A1" w:rsidRDefault="005220A1" w:rsidP="005220A1">
      <w:pPr>
        <w:jc w:val="left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jc w:val="left"/>
        <w:rPr>
          <w:rFonts w:ascii="Times New Roman" w:eastAsia="Times New Roman"/>
          <w:sz w:val="24"/>
          <w:lang w:val="ru-RU"/>
        </w:rPr>
      </w:pPr>
    </w:p>
    <w:p w:rsidR="005220A1" w:rsidRDefault="005220A1" w:rsidP="005220A1">
      <w:pPr>
        <w:jc w:val="left"/>
        <w:rPr>
          <w:rFonts w:ascii="Times New Roman" w:eastAsia="Times New Roman"/>
          <w:sz w:val="24"/>
          <w:lang w:val="ru-RU"/>
        </w:rPr>
      </w:pPr>
    </w:p>
    <w:p w:rsidR="00BA1045" w:rsidRPr="005220A1" w:rsidRDefault="00BA1045">
      <w:pPr>
        <w:rPr>
          <w:lang w:val="ru-RU"/>
        </w:rPr>
      </w:pPr>
    </w:p>
    <w:sectPr w:rsidR="00BA1045" w:rsidRPr="005220A1" w:rsidSect="00021E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19DA"/>
    <w:multiLevelType w:val="hybridMultilevel"/>
    <w:tmpl w:val="F8124E4E"/>
    <w:lvl w:ilvl="0" w:tplc="2C9815D6">
      <w:start w:val="1"/>
      <w:numFmt w:val="decimal"/>
      <w:lvlText w:val="%1."/>
      <w:lvlJc w:val="left"/>
      <w:pPr>
        <w:ind w:left="144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0A1"/>
    <w:rsid w:val="00021EC0"/>
    <w:rsid w:val="001B20DE"/>
    <w:rsid w:val="00251558"/>
    <w:rsid w:val="002E6BC8"/>
    <w:rsid w:val="004F04E9"/>
    <w:rsid w:val="005220A1"/>
    <w:rsid w:val="00546DBA"/>
    <w:rsid w:val="00612541"/>
    <w:rsid w:val="006E3BA1"/>
    <w:rsid w:val="00702CCE"/>
    <w:rsid w:val="007A3D52"/>
    <w:rsid w:val="008E4434"/>
    <w:rsid w:val="00A54E98"/>
    <w:rsid w:val="00A56CB0"/>
    <w:rsid w:val="00AF7BF5"/>
    <w:rsid w:val="00BA1045"/>
    <w:rsid w:val="00BB2C1D"/>
    <w:rsid w:val="00DF76EA"/>
    <w:rsid w:val="00E74D3F"/>
    <w:rsid w:val="00F261BA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5D7A86-7141-4589-8E38-00F080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A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20A1"/>
    <w:rPr>
      <w:color w:val="0000FF"/>
      <w:u w:val="single"/>
    </w:rPr>
  </w:style>
  <w:style w:type="paragraph" w:customStyle="1" w:styleId="ConsPlusNormal">
    <w:name w:val="ConsPlusNormal"/>
    <w:rsid w:val="00522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2024-08-01T09:52:00Z</cp:lastPrinted>
  <dcterms:created xsi:type="dcterms:W3CDTF">2024-08-01T04:49:00Z</dcterms:created>
  <dcterms:modified xsi:type="dcterms:W3CDTF">2024-08-05T08:58:00Z</dcterms:modified>
</cp:coreProperties>
</file>