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85" w:rsidRDefault="00CB4685" w:rsidP="00814283">
      <w:pPr>
        <w:ind w:right="-143"/>
        <w:jc w:val="center"/>
      </w:pPr>
      <w:r>
        <w:rPr>
          <w:rFonts w:eastAsia="Calibri"/>
          <w:noProof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ТОМСКАЯ ОБЛАСТЬ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ТОМСКИЙ РАЙОН</w:t>
      </w:r>
    </w:p>
    <w:p w:rsidR="00CB4685" w:rsidRDefault="00CB4685" w:rsidP="00CB4685">
      <w:pPr>
        <w:jc w:val="center"/>
        <w:rPr>
          <w:b/>
        </w:rPr>
      </w:pPr>
      <w:r w:rsidRPr="00471944">
        <w:rPr>
          <w:b/>
        </w:rPr>
        <w:t>СОВЕТ ЗОНАЛЬНЕНСКОГО СЕЛЬСКОГО ПОСЕЛЕНИЯ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РЕШЕНИЕ №</w:t>
      </w:r>
      <w:r w:rsidR="00FB450E">
        <w:rPr>
          <w:b/>
        </w:rPr>
        <w:t xml:space="preserve"> </w:t>
      </w:r>
      <w:r w:rsidR="00DF31B6">
        <w:rPr>
          <w:b/>
        </w:rPr>
        <w:t>24</w:t>
      </w:r>
    </w:p>
    <w:p w:rsidR="00814283" w:rsidRDefault="007B191D" w:rsidP="007B191D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lang w:eastAsia="ko-KR"/>
        </w:rPr>
      </w:pPr>
      <w:r>
        <w:rPr>
          <w:b/>
        </w:rPr>
        <w:t xml:space="preserve">                                                          </w:t>
      </w:r>
      <w:r w:rsidR="00CB4685" w:rsidRPr="00471944">
        <w:rPr>
          <w:b/>
        </w:rPr>
        <w:t>п. Зональная Станция</w:t>
      </w:r>
      <w:r w:rsidR="00CB4685" w:rsidRPr="00471944">
        <w:rPr>
          <w:b/>
        </w:rPr>
        <w:tab/>
      </w:r>
      <w:r w:rsidR="00CB4685" w:rsidRPr="00471944">
        <w:rPr>
          <w:b/>
        </w:rPr>
        <w:tab/>
      </w:r>
      <w:r>
        <w:rPr>
          <w:b/>
        </w:rPr>
        <w:t xml:space="preserve">              </w:t>
      </w:r>
      <w:r w:rsidR="00814283">
        <w:rPr>
          <w:rFonts w:eastAsia="Arial"/>
          <w:b/>
          <w:kern w:val="2"/>
          <w:lang w:eastAsia="ko-KR"/>
        </w:rPr>
        <w:t>«</w:t>
      </w:r>
      <w:r w:rsidR="00DF31B6">
        <w:rPr>
          <w:rFonts w:eastAsia="Arial"/>
          <w:b/>
          <w:kern w:val="2"/>
          <w:lang w:eastAsia="ko-KR"/>
        </w:rPr>
        <w:t>17</w:t>
      </w:r>
      <w:r w:rsidR="00FB450E">
        <w:rPr>
          <w:rFonts w:eastAsia="Arial"/>
          <w:b/>
          <w:kern w:val="2"/>
          <w:lang w:eastAsia="ko-KR"/>
        </w:rPr>
        <w:t xml:space="preserve"> </w:t>
      </w:r>
      <w:r w:rsidR="00814283">
        <w:rPr>
          <w:rFonts w:eastAsia="Arial"/>
          <w:b/>
          <w:kern w:val="2"/>
          <w:lang w:eastAsia="ko-KR"/>
        </w:rPr>
        <w:t>»</w:t>
      </w:r>
      <w:r w:rsidR="00137343">
        <w:rPr>
          <w:rFonts w:eastAsia="Arial"/>
          <w:b/>
          <w:kern w:val="2"/>
          <w:lang w:eastAsia="ko-KR"/>
        </w:rPr>
        <w:t xml:space="preserve"> </w:t>
      </w:r>
      <w:r w:rsidR="00DF31B6">
        <w:rPr>
          <w:rFonts w:eastAsia="Arial"/>
          <w:b/>
          <w:kern w:val="2"/>
          <w:lang w:eastAsia="ko-KR"/>
        </w:rPr>
        <w:t xml:space="preserve"> июня </w:t>
      </w:r>
      <w:r w:rsidR="0084488F">
        <w:rPr>
          <w:rFonts w:eastAsia="Arial"/>
          <w:b/>
          <w:kern w:val="2"/>
          <w:lang w:eastAsia="ko-KR"/>
        </w:rPr>
        <w:t xml:space="preserve"> </w:t>
      </w:r>
      <w:r w:rsidR="00814283">
        <w:rPr>
          <w:rFonts w:eastAsia="Arial"/>
          <w:b/>
          <w:kern w:val="2"/>
          <w:lang w:eastAsia="ko-KR"/>
        </w:rPr>
        <w:t xml:space="preserve">2024 </w:t>
      </w:r>
      <w:r w:rsidR="00CB4685" w:rsidRPr="00471944">
        <w:rPr>
          <w:rFonts w:eastAsia="Arial"/>
          <w:b/>
          <w:kern w:val="2"/>
          <w:lang w:eastAsia="ko-KR"/>
        </w:rPr>
        <w:t>г.</w:t>
      </w:r>
    </w:p>
    <w:p w:rsidR="007C0DCA" w:rsidRPr="007C0DCA" w:rsidRDefault="00814283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A90121">
        <w:rPr>
          <w:rFonts w:eastAsia="Arial"/>
          <w:b/>
          <w:kern w:val="2"/>
          <w:lang w:eastAsia="ko-KR"/>
        </w:rPr>
        <w:t>4</w:t>
      </w:r>
      <w:r w:rsidR="00A90121" w:rsidRPr="00A90121">
        <w:rPr>
          <w:rFonts w:eastAsia="Arial"/>
          <w:b/>
          <w:kern w:val="2"/>
          <w:lang w:eastAsia="ko-KR"/>
        </w:rPr>
        <w:t>7</w:t>
      </w:r>
      <w:r w:rsidR="007C0DCA" w:rsidRPr="00A90121">
        <w:rPr>
          <w:b/>
          <w:bCs/>
        </w:rPr>
        <w:t>-е очередное собрание</w:t>
      </w:r>
    </w:p>
    <w:p w:rsidR="00CB4685" w:rsidRPr="00471944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rFonts w:eastAsia="Arial"/>
          <w:b/>
          <w:kern w:val="2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</w:pPr>
    </w:p>
    <w:p w:rsidR="00814283" w:rsidRDefault="00814283" w:rsidP="00814283">
      <w:pPr>
        <w:ind w:right="5515"/>
        <w:jc w:val="both"/>
      </w:pPr>
      <w:bookmarkStart w:id="0" w:name="_GoBack"/>
      <w:r w:rsidRPr="003C6B70">
        <w:t>О внесении изменений и дополнений в Решение №</w:t>
      </w:r>
      <w:r>
        <w:t>33</w:t>
      </w:r>
      <w:r w:rsidRPr="003C6B70">
        <w:t xml:space="preserve"> от </w:t>
      </w:r>
      <w:r>
        <w:t>19</w:t>
      </w:r>
      <w:r w:rsidRPr="003C6B70">
        <w:t>.12.</w:t>
      </w:r>
      <w:r>
        <w:t>2023</w:t>
      </w:r>
      <w:r w:rsidRPr="003C6B70">
        <w:t xml:space="preserve"> года «Об утверждении бюджета Зональненского сельского поселения на </w:t>
      </w:r>
      <w:r>
        <w:t>2024</w:t>
      </w:r>
      <w:r w:rsidRPr="003C6B70">
        <w:t xml:space="preserve"> год и на плановый период </w:t>
      </w:r>
      <w:r>
        <w:t>2025</w:t>
      </w:r>
      <w:r w:rsidRPr="003C6B70">
        <w:t xml:space="preserve"> и </w:t>
      </w:r>
      <w:r>
        <w:t>2026</w:t>
      </w:r>
      <w:r w:rsidRPr="003C6B70">
        <w:t xml:space="preserve"> годов</w:t>
      </w:r>
    </w:p>
    <w:bookmarkEnd w:id="0"/>
    <w:p w:rsidR="00814283" w:rsidRDefault="00814283" w:rsidP="00B62FD3">
      <w:pPr>
        <w:ind w:firstLine="708"/>
        <w:jc w:val="both"/>
      </w:pPr>
    </w:p>
    <w:p w:rsidR="00D76742" w:rsidRDefault="00D76742" w:rsidP="00B62FD3">
      <w:pPr>
        <w:ind w:firstLine="708"/>
        <w:jc w:val="both"/>
        <w:rPr>
          <w:bCs/>
        </w:rPr>
      </w:pPr>
      <w:r w:rsidRPr="00D76742">
        <w:rPr>
          <w:b/>
          <w:bCs/>
        </w:rPr>
        <w:tab/>
      </w:r>
      <w:r w:rsidR="00B62FD3" w:rsidRPr="00271A89">
        <w:rPr>
          <w:bCs/>
        </w:rPr>
        <w:t xml:space="preserve">Рассмотрев проект о внесении изменений в решение Совета Зональненского сельского поселения от </w:t>
      </w:r>
      <w:r w:rsidR="008A58A0">
        <w:rPr>
          <w:bCs/>
        </w:rPr>
        <w:t>19</w:t>
      </w:r>
      <w:r w:rsidR="00B62FD3">
        <w:rPr>
          <w:bCs/>
        </w:rPr>
        <w:t>.</w:t>
      </w:r>
      <w:r w:rsidR="00B62FD3" w:rsidRPr="00271A89">
        <w:rPr>
          <w:bCs/>
        </w:rPr>
        <w:t>1</w:t>
      </w:r>
      <w:r w:rsidR="00B62FD3">
        <w:rPr>
          <w:bCs/>
        </w:rPr>
        <w:t>2</w:t>
      </w:r>
      <w:r w:rsidR="00B62FD3" w:rsidRPr="00271A89">
        <w:rPr>
          <w:bCs/>
        </w:rPr>
        <w:t>.20</w:t>
      </w:r>
      <w:r w:rsidR="00B62FD3">
        <w:rPr>
          <w:bCs/>
        </w:rPr>
        <w:t>2</w:t>
      </w:r>
      <w:r w:rsidR="008A58A0">
        <w:rPr>
          <w:bCs/>
        </w:rPr>
        <w:t>3</w:t>
      </w:r>
      <w:r w:rsidR="00B62FD3">
        <w:rPr>
          <w:bCs/>
        </w:rPr>
        <w:t xml:space="preserve"> </w:t>
      </w:r>
      <w:r w:rsidR="00B62FD3" w:rsidRPr="00271A89">
        <w:rPr>
          <w:bCs/>
        </w:rPr>
        <w:t>г. №</w:t>
      </w:r>
      <w:r w:rsidR="00B62FD3">
        <w:rPr>
          <w:bCs/>
        </w:rPr>
        <w:t>3</w:t>
      </w:r>
      <w:r w:rsidR="008A58A0">
        <w:rPr>
          <w:bCs/>
        </w:rPr>
        <w:t>3</w:t>
      </w:r>
      <w:r w:rsidR="00B62FD3" w:rsidRPr="00271A89">
        <w:rPr>
          <w:bCs/>
        </w:rPr>
        <w:t xml:space="preserve"> «</w:t>
      </w:r>
      <w:r w:rsidR="00B62FD3" w:rsidRPr="00271A89">
        <w:t>Об утверждении бюджета Зональненского сельского поселения на 202</w:t>
      </w:r>
      <w:r w:rsidR="008A58A0">
        <w:t>4</w:t>
      </w:r>
      <w:r w:rsidR="00B62FD3" w:rsidRPr="00271A89">
        <w:t>-202</w:t>
      </w:r>
      <w:r w:rsidR="008A58A0">
        <w:t>6</w:t>
      </w:r>
      <w:r w:rsidR="00B62FD3" w:rsidRPr="00271A89">
        <w:t>гг. во втором чтении»</w:t>
      </w:r>
      <w:r w:rsidR="00B62FD3" w:rsidRPr="00271A89">
        <w:rPr>
          <w:bCs/>
        </w:rPr>
        <w:t xml:space="preserve">, </w:t>
      </w:r>
      <w:r w:rsidR="00B62FD3">
        <w:t xml:space="preserve">разработанный </w:t>
      </w:r>
      <w:r w:rsidR="00B62FD3" w:rsidRPr="00271A89"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</w:rPr>
      </w:pPr>
    </w:p>
    <w:p w:rsidR="00245A08" w:rsidRDefault="00245A08" w:rsidP="00B62FD3">
      <w:pPr>
        <w:ind w:firstLine="708"/>
        <w:jc w:val="both"/>
      </w:pPr>
    </w:p>
    <w:p w:rsidR="0021159F" w:rsidRDefault="00245A08" w:rsidP="0021159F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21159F" w:rsidRDefault="0021159F" w:rsidP="00814283">
      <w:pPr>
        <w:pStyle w:val="ae"/>
        <w:ind w:left="0"/>
        <w:rPr>
          <w:rFonts w:ascii="Times New Roman" w:hAnsi="Times New Roman"/>
          <w:b/>
          <w:sz w:val="24"/>
        </w:rPr>
      </w:pPr>
    </w:p>
    <w:p w:rsidR="0021159F" w:rsidRPr="0021159F" w:rsidRDefault="00B62FD3" w:rsidP="00814283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Внести в Решение</w:t>
      </w:r>
      <w:r w:rsidR="00CB4685" w:rsidRPr="0021159F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поселения№3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="008A58A0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 xml:space="preserve">от </w:t>
      </w:r>
      <w:r w:rsidR="00313FF6" w:rsidRPr="0021159F">
        <w:rPr>
          <w:rFonts w:ascii="Times New Roman" w:hAnsi="Times New Roman"/>
          <w:sz w:val="24"/>
          <w:szCs w:val="24"/>
        </w:rPr>
        <w:t>19</w:t>
      </w:r>
      <w:r w:rsidRPr="0021159F">
        <w:rPr>
          <w:rFonts w:ascii="Times New Roman" w:hAnsi="Times New Roman"/>
          <w:sz w:val="24"/>
          <w:szCs w:val="24"/>
        </w:rPr>
        <w:t>.12.202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Pr="0021159F">
        <w:rPr>
          <w:rFonts w:ascii="Times New Roman" w:hAnsi="Times New Roman"/>
          <w:sz w:val="24"/>
          <w:szCs w:val="24"/>
        </w:rPr>
        <w:t xml:space="preserve"> г. «Об утверждении бюджета Зональненского сельского поселения </w:t>
      </w:r>
      <w:r w:rsidR="00313FF6" w:rsidRPr="0021159F">
        <w:rPr>
          <w:rFonts w:ascii="Times New Roman" w:eastAsia="Times New Roman" w:hAnsi="Times New Roman"/>
          <w:bCs/>
          <w:sz w:val="24"/>
          <w:szCs w:val="24"/>
        </w:rPr>
        <w:t>на 2024 год и на плановый период 2025 и 2026</w:t>
      </w:r>
      <w:r w:rsidRPr="0021159F">
        <w:rPr>
          <w:rFonts w:ascii="Times New Roman" w:hAnsi="Times New Roman"/>
          <w:bCs/>
          <w:sz w:val="24"/>
          <w:szCs w:val="24"/>
        </w:rPr>
        <w:t>. во втором чтении» (далее- Решение</w:t>
      </w:r>
      <w:r w:rsidR="00A90121" w:rsidRPr="0021159F">
        <w:rPr>
          <w:rFonts w:ascii="Times New Roman" w:hAnsi="Times New Roman"/>
          <w:bCs/>
          <w:sz w:val="24"/>
          <w:szCs w:val="24"/>
        </w:rPr>
        <w:t>), следующие</w:t>
      </w:r>
      <w:r w:rsidRPr="0021159F">
        <w:rPr>
          <w:rFonts w:ascii="Times New Roman" w:hAnsi="Times New Roman"/>
          <w:bCs/>
          <w:sz w:val="24"/>
          <w:szCs w:val="24"/>
        </w:rPr>
        <w:t xml:space="preserve"> изменения:</w:t>
      </w:r>
    </w:p>
    <w:p w:rsidR="0021159F" w:rsidRPr="0021159F" w:rsidRDefault="00B62FD3" w:rsidP="00814283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bCs/>
          <w:sz w:val="24"/>
          <w:szCs w:val="24"/>
        </w:rPr>
        <w:t>Пункт 1 Решения изложить в следующей редакции: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1.</w:t>
      </w:r>
      <w:r w:rsidR="00B62FD3" w:rsidRPr="0021159F">
        <w:rPr>
          <w:rFonts w:ascii="Times New Roman" w:hAnsi="Times New Roman"/>
          <w:sz w:val="24"/>
          <w:szCs w:val="24"/>
        </w:rPr>
        <w:t>«</w:t>
      </w:r>
      <w:r w:rsidRPr="0021159F">
        <w:rPr>
          <w:rFonts w:ascii="Times New Roman" w:hAnsi="Times New Roman"/>
          <w:sz w:val="24"/>
          <w:szCs w:val="24"/>
        </w:rPr>
        <w:t>Утвердить основные характеристики бюджета Зональненского сельского поселения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на 2024 год:                 </w:t>
      </w:r>
    </w:p>
    <w:p w:rsidR="0021159F" w:rsidRPr="0021159F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 - общий объем доходов   в сумме -  </w:t>
      </w:r>
      <w:r w:rsidR="00705B3C">
        <w:rPr>
          <w:rFonts w:ascii="Times New Roman" w:hAnsi="Times New Roman"/>
          <w:sz w:val="24"/>
          <w:szCs w:val="24"/>
        </w:rPr>
        <w:t>97</w:t>
      </w:r>
      <w:r w:rsidR="007B191D">
        <w:rPr>
          <w:rFonts w:ascii="Times New Roman" w:hAnsi="Times New Roman"/>
          <w:sz w:val="24"/>
          <w:szCs w:val="24"/>
        </w:rPr>
        <w:t> 212,2</w:t>
      </w:r>
      <w:r w:rsidR="00216A4E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>тыс. руб.</w:t>
      </w:r>
    </w:p>
    <w:p w:rsidR="0021159F" w:rsidRPr="0021159F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="00216A4E">
        <w:rPr>
          <w:rFonts w:ascii="Times New Roman" w:hAnsi="Times New Roman"/>
          <w:sz w:val="24"/>
          <w:szCs w:val="24"/>
        </w:rPr>
        <w:t xml:space="preserve"> </w:t>
      </w:r>
      <w:r w:rsidR="007B191D">
        <w:rPr>
          <w:rFonts w:ascii="Times New Roman" w:hAnsi="Times New Roman"/>
          <w:sz w:val="24"/>
          <w:szCs w:val="24"/>
        </w:rPr>
        <w:t>117 031,4</w:t>
      </w:r>
      <w:r w:rsidR="00137343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 xml:space="preserve">тыс. руб.;  </w:t>
      </w:r>
    </w:p>
    <w:p w:rsidR="0021159F" w:rsidRPr="0021159F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- Дефицит (профицит) бюджета поселения на 2024 год в сумме </w:t>
      </w:r>
      <w:r w:rsidR="00137343">
        <w:rPr>
          <w:rFonts w:ascii="Times New Roman" w:hAnsi="Times New Roman"/>
          <w:sz w:val="24"/>
          <w:szCs w:val="24"/>
        </w:rPr>
        <w:t>–</w:t>
      </w:r>
      <w:r w:rsidRPr="0021159F">
        <w:rPr>
          <w:rFonts w:ascii="Times New Roman" w:hAnsi="Times New Roman"/>
          <w:sz w:val="24"/>
          <w:szCs w:val="24"/>
        </w:rPr>
        <w:t xml:space="preserve"> </w:t>
      </w:r>
      <w:r w:rsidR="007B191D">
        <w:rPr>
          <w:rFonts w:ascii="Times New Roman" w:hAnsi="Times New Roman"/>
          <w:sz w:val="24"/>
          <w:szCs w:val="24"/>
        </w:rPr>
        <w:t>19 819,2</w:t>
      </w:r>
      <w:proofErr w:type="gramStart"/>
      <w:r w:rsidRPr="0021159F">
        <w:rPr>
          <w:rFonts w:ascii="Times New Roman" w:hAnsi="Times New Roman"/>
          <w:sz w:val="24"/>
          <w:szCs w:val="24"/>
        </w:rPr>
        <w:t>руб</w:t>
      </w:r>
      <w:r w:rsidR="008F6A45">
        <w:rPr>
          <w:rFonts w:ascii="Times New Roman" w:hAnsi="Times New Roman"/>
          <w:sz w:val="24"/>
          <w:szCs w:val="24"/>
        </w:rPr>
        <w:t>.</w:t>
      </w:r>
      <w:r w:rsidR="007B191D">
        <w:rPr>
          <w:rFonts w:ascii="Times New Roman" w:hAnsi="Times New Roman"/>
          <w:sz w:val="24"/>
          <w:szCs w:val="24"/>
        </w:rPr>
        <w:t>.</w:t>
      </w:r>
      <w:proofErr w:type="gramEnd"/>
    </w:p>
    <w:p w:rsidR="00F03A58" w:rsidRDefault="00A966D9" w:rsidP="00F03A58">
      <w:pPr>
        <w:pStyle w:val="aff0"/>
        <w:contextualSpacing/>
      </w:pPr>
      <w:r>
        <w:t>2.</w:t>
      </w:r>
      <w:r w:rsidR="00B62FD3" w:rsidRPr="0050377D">
        <w:t xml:space="preserve">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50377D">
          <w:t>http://www.admzsp.ru</w:t>
        </w:r>
      </w:hyperlink>
      <w:r w:rsidR="00E35B5C" w:rsidRPr="0050377D">
        <w:t>.</w:t>
      </w:r>
    </w:p>
    <w:p w:rsidR="00B62FD3" w:rsidRDefault="00E35B5C" w:rsidP="00F03A58">
      <w:pPr>
        <w:pStyle w:val="aff0"/>
        <w:contextualSpacing/>
      </w:pPr>
      <w:r w:rsidRPr="00D427DA">
        <w:t xml:space="preserve">3. Настоящее решение вступает в силу после его официального </w:t>
      </w:r>
      <w:r w:rsidR="00FE24C7" w:rsidRPr="00D427DA">
        <w:t>опубликования</w:t>
      </w:r>
      <w:r w:rsidRPr="00D427DA">
        <w:t>.</w:t>
      </w:r>
    </w:p>
    <w:p w:rsidR="00F03A58" w:rsidRPr="00D427DA" w:rsidRDefault="00F03A58" w:rsidP="00F03A58">
      <w:pPr>
        <w:pStyle w:val="aff0"/>
        <w:contextualSpacing/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814283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A90121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814283" w:rsidRPr="00D427DA" w:rsidRDefault="00B62FD3" w:rsidP="00D427DA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</w:t>
      </w:r>
      <w:proofErr w:type="gramStart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Администрации)   </w:t>
      </w:r>
      <w:proofErr w:type="gramEnd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A90121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D427DA" w:rsidRDefault="00D427DA" w:rsidP="00814283">
      <w:pPr>
        <w:rPr>
          <w:sz w:val="18"/>
          <w:szCs w:val="18"/>
        </w:rPr>
      </w:pPr>
    </w:p>
    <w:p w:rsidR="002D462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Исп. Е.И Попова </w:t>
      </w:r>
    </w:p>
    <w:p w:rsidR="0084488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923-140 </w:t>
      </w:r>
    </w:p>
    <w:p w:rsidR="00814283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>в дело 01-02</w:t>
      </w:r>
    </w:p>
    <w:p w:rsidR="0084488F" w:rsidRDefault="0084488F" w:rsidP="003C55BA">
      <w:pPr>
        <w:jc w:val="right"/>
      </w:pPr>
    </w:p>
    <w:p w:rsidR="0084488F" w:rsidRDefault="0084488F" w:rsidP="00DF31B6"/>
    <w:p w:rsidR="00D76742" w:rsidRPr="00A90121" w:rsidRDefault="00D76742" w:rsidP="003C55BA">
      <w:pPr>
        <w:jc w:val="right"/>
        <w:rPr>
          <w:sz w:val="18"/>
          <w:szCs w:val="18"/>
        </w:rPr>
      </w:pPr>
      <w:r w:rsidRPr="00A90121">
        <w:rPr>
          <w:sz w:val="18"/>
          <w:szCs w:val="18"/>
        </w:rPr>
        <w:lastRenderedPageBreak/>
        <w:t xml:space="preserve">Приложение 1 </w:t>
      </w:r>
    </w:p>
    <w:p w:rsidR="00FE24C7" w:rsidRPr="00A90121" w:rsidRDefault="00913DE2" w:rsidP="00FE24C7">
      <w:pPr>
        <w:pStyle w:val="10"/>
        <w:jc w:val="right"/>
        <w:rPr>
          <w:sz w:val="18"/>
          <w:szCs w:val="18"/>
        </w:rPr>
      </w:pPr>
      <w:r w:rsidRPr="00A90121">
        <w:rPr>
          <w:sz w:val="18"/>
          <w:szCs w:val="18"/>
        </w:rPr>
        <w:t xml:space="preserve">К </w:t>
      </w:r>
      <w:r w:rsidR="00FE24C7" w:rsidRPr="00A90121">
        <w:rPr>
          <w:sz w:val="18"/>
          <w:szCs w:val="18"/>
        </w:rPr>
        <w:t xml:space="preserve">решению Совета </w:t>
      </w:r>
    </w:p>
    <w:p w:rsidR="00FE24C7" w:rsidRPr="00A90121" w:rsidRDefault="00FE24C7" w:rsidP="00FE24C7">
      <w:pPr>
        <w:pStyle w:val="10"/>
        <w:jc w:val="right"/>
        <w:rPr>
          <w:sz w:val="18"/>
          <w:szCs w:val="18"/>
        </w:rPr>
      </w:pPr>
      <w:r w:rsidRPr="00A90121">
        <w:rPr>
          <w:sz w:val="18"/>
          <w:szCs w:val="18"/>
        </w:rPr>
        <w:t>от «</w:t>
      </w:r>
      <w:r w:rsidR="00DF31B6" w:rsidRPr="00A90121">
        <w:rPr>
          <w:sz w:val="18"/>
          <w:szCs w:val="18"/>
        </w:rPr>
        <w:t>17</w:t>
      </w:r>
      <w:r w:rsidRPr="00A90121">
        <w:rPr>
          <w:sz w:val="18"/>
          <w:szCs w:val="18"/>
        </w:rPr>
        <w:t>»</w:t>
      </w:r>
      <w:r w:rsidR="0084488F" w:rsidRPr="00A90121">
        <w:rPr>
          <w:sz w:val="18"/>
          <w:szCs w:val="18"/>
        </w:rPr>
        <w:t xml:space="preserve"> </w:t>
      </w:r>
      <w:r w:rsidR="00A90121" w:rsidRPr="00A90121">
        <w:rPr>
          <w:sz w:val="18"/>
          <w:szCs w:val="18"/>
        </w:rPr>
        <w:t>июня 2024</w:t>
      </w:r>
      <w:r w:rsidRPr="00A90121">
        <w:rPr>
          <w:sz w:val="18"/>
          <w:szCs w:val="18"/>
        </w:rPr>
        <w:t>г. №</w:t>
      </w:r>
      <w:r w:rsidR="00DF31B6" w:rsidRPr="00A90121">
        <w:rPr>
          <w:sz w:val="18"/>
          <w:szCs w:val="18"/>
        </w:rPr>
        <w:t>24</w:t>
      </w:r>
    </w:p>
    <w:p w:rsidR="00FE24C7" w:rsidRPr="00A90121" w:rsidRDefault="00FE24C7" w:rsidP="00FE24C7">
      <w:pPr>
        <w:pStyle w:val="10"/>
        <w:jc w:val="right"/>
        <w:rPr>
          <w:sz w:val="18"/>
          <w:szCs w:val="18"/>
        </w:rPr>
      </w:pPr>
      <w:r w:rsidRPr="00A90121">
        <w:rPr>
          <w:sz w:val="18"/>
          <w:szCs w:val="18"/>
        </w:rPr>
        <w:t>«Приложение №</w:t>
      </w:r>
      <w:r w:rsidR="002D462F" w:rsidRPr="00A90121">
        <w:rPr>
          <w:sz w:val="18"/>
          <w:szCs w:val="18"/>
        </w:rPr>
        <w:t>2</w:t>
      </w:r>
    </w:p>
    <w:p w:rsidR="00FE24C7" w:rsidRPr="00A90121" w:rsidRDefault="00FE24C7" w:rsidP="00FE24C7">
      <w:pPr>
        <w:pStyle w:val="10"/>
        <w:jc w:val="right"/>
        <w:rPr>
          <w:sz w:val="18"/>
          <w:szCs w:val="18"/>
        </w:rPr>
      </w:pPr>
      <w:r w:rsidRPr="00A90121">
        <w:rPr>
          <w:sz w:val="18"/>
          <w:szCs w:val="18"/>
        </w:rPr>
        <w:t xml:space="preserve">к решению Совета </w:t>
      </w:r>
    </w:p>
    <w:p w:rsidR="00FE24C7" w:rsidRPr="00A90121" w:rsidRDefault="00FE24C7" w:rsidP="00FE24C7">
      <w:pPr>
        <w:pStyle w:val="10"/>
        <w:jc w:val="right"/>
        <w:rPr>
          <w:sz w:val="18"/>
          <w:szCs w:val="18"/>
        </w:rPr>
      </w:pPr>
      <w:r w:rsidRPr="00A90121">
        <w:rPr>
          <w:sz w:val="18"/>
          <w:szCs w:val="18"/>
        </w:rPr>
        <w:t>от «</w:t>
      </w:r>
      <w:r w:rsidR="002D462F" w:rsidRPr="00A90121">
        <w:rPr>
          <w:sz w:val="18"/>
          <w:szCs w:val="18"/>
        </w:rPr>
        <w:t>19</w:t>
      </w:r>
      <w:r w:rsidRPr="00A90121">
        <w:rPr>
          <w:sz w:val="18"/>
          <w:szCs w:val="18"/>
        </w:rPr>
        <w:t xml:space="preserve">» </w:t>
      </w:r>
      <w:r w:rsidR="002D462F" w:rsidRPr="00A90121">
        <w:rPr>
          <w:sz w:val="18"/>
          <w:szCs w:val="18"/>
        </w:rPr>
        <w:t xml:space="preserve">декабря </w:t>
      </w:r>
      <w:r w:rsidRPr="00A90121">
        <w:rPr>
          <w:sz w:val="18"/>
          <w:szCs w:val="18"/>
        </w:rPr>
        <w:t>202</w:t>
      </w:r>
      <w:r w:rsidR="002D462F" w:rsidRPr="00A90121">
        <w:rPr>
          <w:sz w:val="18"/>
          <w:szCs w:val="18"/>
        </w:rPr>
        <w:t>4</w:t>
      </w:r>
      <w:r w:rsidRPr="00A90121">
        <w:rPr>
          <w:sz w:val="18"/>
          <w:szCs w:val="18"/>
        </w:rPr>
        <w:t>г. №</w:t>
      </w:r>
      <w:r w:rsidR="002D462F" w:rsidRPr="00A90121">
        <w:rPr>
          <w:sz w:val="18"/>
          <w:szCs w:val="18"/>
        </w:rPr>
        <w:t>33</w:t>
      </w:r>
    </w:p>
    <w:p w:rsidR="00FE24C7" w:rsidRPr="00ED26E0" w:rsidRDefault="00FE24C7" w:rsidP="00FE24C7">
      <w:pPr>
        <w:jc w:val="right"/>
      </w:pPr>
    </w:p>
    <w:p w:rsidR="002B0286" w:rsidRPr="000A4B74" w:rsidRDefault="002B0286" w:rsidP="002B0286">
      <w:pPr>
        <w:pStyle w:val="10"/>
        <w:rPr>
          <w:i/>
          <w:sz w:val="22"/>
          <w:szCs w:val="22"/>
        </w:rPr>
      </w:pP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</w:t>
      </w:r>
      <w:r w:rsidR="00A90121" w:rsidRPr="00067A7A">
        <w:rPr>
          <w:b/>
          <w:bCs/>
          <w:sz w:val="26"/>
          <w:szCs w:val="26"/>
        </w:rPr>
        <w:t>подгруппам) видов</w:t>
      </w:r>
      <w:r w:rsidRPr="00067A7A">
        <w:rPr>
          <w:b/>
          <w:bCs/>
          <w:sz w:val="26"/>
          <w:szCs w:val="26"/>
        </w:rPr>
        <w:t xml:space="preserve"> </w:t>
      </w:r>
      <w:r w:rsidR="00A90121" w:rsidRPr="00067A7A">
        <w:rPr>
          <w:b/>
          <w:bCs/>
          <w:sz w:val="26"/>
          <w:szCs w:val="26"/>
        </w:rPr>
        <w:t>расходов классификации</w:t>
      </w:r>
      <w:r w:rsidRPr="00067A7A">
        <w:rPr>
          <w:b/>
          <w:bCs/>
          <w:sz w:val="26"/>
          <w:szCs w:val="26"/>
        </w:rPr>
        <w:t xml:space="preserve"> расходов </w:t>
      </w: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2B0286" w:rsidRDefault="002B0286" w:rsidP="002B0286">
      <w:pPr>
        <w:pStyle w:val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>сельского поселения  на 202</w:t>
      </w:r>
      <w:r>
        <w:rPr>
          <w:b/>
          <w:bCs/>
          <w:sz w:val="26"/>
          <w:szCs w:val="26"/>
        </w:rPr>
        <w:t xml:space="preserve">4 </w:t>
      </w:r>
      <w:r w:rsidRPr="00067A7A">
        <w:rPr>
          <w:b/>
          <w:bCs/>
          <w:sz w:val="26"/>
          <w:szCs w:val="26"/>
        </w:rPr>
        <w:t>год</w:t>
      </w:r>
    </w:p>
    <w:p w:rsidR="000F678E" w:rsidRDefault="000F678E" w:rsidP="000F678E"/>
    <w:tbl>
      <w:tblPr>
        <w:tblW w:w="9317" w:type="dxa"/>
        <w:tblInd w:w="103" w:type="dxa"/>
        <w:tblLook w:val="04A0" w:firstRow="1" w:lastRow="0" w:firstColumn="1" w:lastColumn="0" w:noHBand="0" w:noVBand="1"/>
      </w:tblPr>
      <w:tblGrid>
        <w:gridCol w:w="4541"/>
        <w:gridCol w:w="816"/>
        <w:gridCol w:w="917"/>
        <w:gridCol w:w="1426"/>
        <w:gridCol w:w="576"/>
        <w:gridCol w:w="1041"/>
      </w:tblGrid>
      <w:tr w:rsidR="007B191D" w:rsidRPr="007B191D" w:rsidTr="007B191D">
        <w:trPr>
          <w:trHeight w:val="58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7B191D" w:rsidRPr="007B191D" w:rsidTr="007B191D">
        <w:trPr>
          <w:trHeight w:val="630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117031,4</w:t>
            </w:r>
          </w:p>
        </w:tc>
      </w:tr>
      <w:tr w:rsidR="007B191D" w:rsidRPr="007B191D" w:rsidTr="007B191D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117031,4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B191D">
              <w:rPr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i/>
                <w:iCs/>
                <w:color w:val="000000"/>
                <w:sz w:val="22"/>
                <w:szCs w:val="22"/>
              </w:rPr>
              <w:t>17658,0</w:t>
            </w:r>
          </w:p>
        </w:tc>
      </w:tr>
      <w:tr w:rsidR="007B191D" w:rsidRPr="007B191D" w:rsidTr="007B191D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1455,6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both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1455,6</w:t>
            </w:r>
          </w:p>
        </w:tc>
      </w:tr>
      <w:tr w:rsidR="007B191D" w:rsidRPr="007B191D" w:rsidTr="007B191D">
        <w:trPr>
          <w:trHeight w:val="15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7B191D" w:rsidRPr="007B191D" w:rsidTr="007B191D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7B191D" w:rsidRPr="007B191D" w:rsidTr="007B191D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7B191D" w:rsidRPr="007B191D" w:rsidTr="007B191D">
        <w:trPr>
          <w:trHeight w:val="17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14056,0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7B191D" w:rsidRPr="007B191D" w:rsidTr="007B191D">
        <w:trPr>
          <w:trHeight w:val="15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7B191D" w:rsidRPr="007B191D" w:rsidTr="007B191D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7206,9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7206,9</w:t>
            </w:r>
          </w:p>
        </w:tc>
      </w:tr>
      <w:tr w:rsidR="007B191D" w:rsidRPr="007B191D" w:rsidTr="007B191D">
        <w:trPr>
          <w:trHeight w:val="8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7B191D" w:rsidRPr="007B191D" w:rsidTr="007B191D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7B191D" w:rsidRPr="007B191D" w:rsidTr="007B191D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6426,9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6426,9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7B191D" w:rsidRPr="007B191D" w:rsidTr="007B191D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B191D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B191D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954,7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B191D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B191D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1081,7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1081,7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619,4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7B191D" w:rsidRPr="007B191D" w:rsidTr="007B191D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599,8</w:t>
            </w:r>
          </w:p>
        </w:tc>
      </w:tr>
      <w:tr w:rsidR="007B191D" w:rsidRPr="007B191D" w:rsidTr="007B191D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7B191D" w:rsidRPr="007B191D" w:rsidTr="007B191D">
        <w:trPr>
          <w:trHeight w:val="3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7B191D" w:rsidRPr="007B191D" w:rsidTr="007B191D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7B191D" w:rsidRPr="007B191D" w:rsidTr="00A90121">
        <w:trPr>
          <w:trHeight w:val="87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7B191D" w:rsidRPr="007B191D" w:rsidTr="007B191D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7B191D" w:rsidRPr="007B191D" w:rsidTr="007B191D">
        <w:trPr>
          <w:trHeight w:val="2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7B191D" w:rsidRPr="007B191D" w:rsidTr="007B191D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B191D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191D" w:rsidRPr="007B191D" w:rsidTr="007B191D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191D" w:rsidRPr="007B191D" w:rsidTr="007B191D">
        <w:trPr>
          <w:trHeight w:val="4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220,0</w:t>
            </w:r>
          </w:p>
        </w:tc>
      </w:tr>
      <w:tr w:rsidR="007B191D" w:rsidRPr="007B191D" w:rsidTr="007B191D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7B191D" w:rsidRPr="007B191D" w:rsidTr="007B191D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7B191D" w:rsidRPr="007B191D" w:rsidTr="007B191D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7B191D" w:rsidRPr="007B191D" w:rsidTr="007B191D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9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i/>
                <w:iCs/>
                <w:color w:val="000000"/>
              </w:rPr>
            </w:pPr>
            <w:r w:rsidRPr="007B191D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B191D">
              <w:rPr>
                <w:b/>
                <w:bCs/>
                <w:i/>
                <w:iCs/>
                <w:color w:val="000000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874,3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874,3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874,3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874,3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781,7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781,7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92,6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92,6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91D">
              <w:rPr>
                <w:rFonts w:ascii="Calibri" w:hAnsi="Calibri" w:cs="Calibri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91D">
              <w:rPr>
                <w:rFonts w:ascii="Calibri" w:hAnsi="Calibri" w:cs="Calibri"/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91D"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7B191D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7B191D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191D">
              <w:rPr>
                <w:rFonts w:ascii="Calibri" w:hAnsi="Calibri" w:cs="Calibri"/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7B191D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7B191D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27870,4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27570,4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27570,4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11275,8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B191D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7B191D" w:rsidRPr="007B191D" w:rsidTr="007B191D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7B191D" w:rsidRPr="007B191D" w:rsidTr="007B191D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both"/>
              <w:rPr>
                <w:color w:val="000000"/>
              </w:rPr>
            </w:pPr>
            <w:r w:rsidRPr="007B191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both"/>
              <w:rPr>
                <w:color w:val="000000"/>
              </w:rPr>
            </w:pPr>
            <w:r w:rsidRPr="007B191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3635,4</w:t>
            </w:r>
          </w:p>
        </w:tc>
      </w:tr>
      <w:tr w:rsidR="007B191D" w:rsidRPr="007B191D" w:rsidTr="007B191D">
        <w:trPr>
          <w:trHeight w:val="15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both"/>
              <w:rPr>
                <w:color w:val="000000"/>
              </w:rPr>
            </w:pPr>
            <w:r w:rsidRPr="007B191D">
              <w:rPr>
                <w:color w:val="000000"/>
              </w:rPr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7B191D">
              <w:rPr>
                <w:color w:val="000000"/>
              </w:rPr>
              <w:t>мкр</w:t>
            </w:r>
            <w:proofErr w:type="spellEnd"/>
            <w:r w:rsidRPr="007B191D">
              <w:rPr>
                <w:color w:val="00000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7B191D" w:rsidRPr="007B191D" w:rsidTr="007B191D">
        <w:trPr>
          <w:trHeight w:val="168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both"/>
              <w:rPr>
                <w:color w:val="000000"/>
              </w:rPr>
            </w:pPr>
            <w:r w:rsidRPr="007B191D">
              <w:rPr>
                <w:color w:val="000000"/>
              </w:rPr>
              <w:t xml:space="preserve">Софинансирование финансовой поддержки инициативного проекта"Асфальтирование (ремонт) дороги общего пользования по адресу: п. Зональная Станция, </w:t>
            </w:r>
            <w:proofErr w:type="spellStart"/>
            <w:r w:rsidRPr="007B191D">
              <w:rPr>
                <w:color w:val="000000"/>
              </w:rPr>
              <w:t>мкр</w:t>
            </w:r>
            <w:proofErr w:type="spellEnd"/>
            <w:r w:rsidRPr="007B191D">
              <w:rPr>
                <w:color w:val="000000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7B191D" w:rsidRPr="007B191D" w:rsidTr="007B191D">
        <w:trPr>
          <w:trHeight w:val="16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lastRenderedPageBreak/>
              <w:t>Финансовая поддержка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7B191D" w:rsidRPr="007B191D" w:rsidTr="007B191D">
        <w:trPr>
          <w:trHeight w:val="18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both"/>
              <w:rPr>
                <w:color w:val="000000"/>
              </w:rPr>
            </w:pPr>
            <w:r w:rsidRPr="007B191D">
              <w:rPr>
                <w:color w:val="000000"/>
              </w:rPr>
              <w:t>Софинансирование финансовой поддержки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B191D" w:rsidRPr="007B191D" w:rsidTr="007B191D">
        <w:trPr>
          <w:trHeight w:val="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both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41279,2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B191D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7B191D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4359,5</w:t>
            </w:r>
          </w:p>
        </w:tc>
      </w:tr>
      <w:tr w:rsidR="007B191D" w:rsidRPr="007B191D" w:rsidTr="007B191D">
        <w:trPr>
          <w:trHeight w:val="12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7B191D" w:rsidRPr="007B191D" w:rsidTr="007B191D">
        <w:trPr>
          <w:trHeight w:val="10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503,5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B191D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7B191D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7B191D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7B191D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7B191D" w:rsidRPr="007B191D" w:rsidTr="007B191D">
        <w:trPr>
          <w:trHeight w:val="3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3656,0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12362,6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11792,8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8500,0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7B191D" w:rsidRPr="007B191D" w:rsidTr="007B191D">
        <w:trPr>
          <w:trHeight w:val="5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7B191D" w:rsidRPr="007B191D" w:rsidTr="007B191D">
        <w:trPr>
          <w:trHeight w:val="9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B191D">
              <w:rPr>
                <w:rFonts w:ascii="Symbol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191D" w:rsidRPr="007B191D" w:rsidTr="007B191D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191D" w:rsidRPr="007B191D" w:rsidTr="007B191D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24557,1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24557,1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24557,1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18800,9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18800,9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18800,9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10393,0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10393,0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7B191D" w:rsidRPr="007B191D" w:rsidTr="007B191D">
        <w:trPr>
          <w:trHeight w:val="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6142,1</w:t>
            </w:r>
          </w:p>
        </w:tc>
      </w:tr>
      <w:tr w:rsidR="007B191D" w:rsidRPr="007B191D" w:rsidTr="007B191D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Создание условий для обеспечения поселений, входя-</w:t>
            </w:r>
            <w:proofErr w:type="spellStart"/>
            <w:r w:rsidRPr="007B191D">
              <w:rPr>
                <w:color w:val="000000"/>
              </w:rPr>
              <w:t>щих</w:t>
            </w:r>
            <w:proofErr w:type="spellEnd"/>
            <w:r w:rsidRPr="007B191D">
              <w:rPr>
                <w:color w:val="000000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7B191D" w:rsidRPr="007B191D" w:rsidTr="007B191D">
        <w:trPr>
          <w:trHeight w:val="5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7B191D" w:rsidRPr="007B191D" w:rsidTr="007B191D">
        <w:trPr>
          <w:trHeight w:val="5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7B191D" w:rsidRPr="007B191D" w:rsidTr="007B191D">
        <w:trPr>
          <w:trHeight w:val="11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7B191D" w:rsidRPr="007B191D" w:rsidTr="007B191D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right"/>
              <w:rPr>
                <w:color w:val="000000"/>
              </w:rPr>
            </w:pPr>
            <w:r w:rsidRPr="007B191D">
              <w:rPr>
                <w:color w:val="000000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7B191D" w:rsidRPr="007B191D" w:rsidTr="007B191D">
        <w:trPr>
          <w:trHeight w:val="9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right"/>
              <w:rPr>
                <w:color w:val="000000"/>
              </w:rPr>
            </w:pPr>
            <w:r w:rsidRPr="007B191D">
              <w:rPr>
                <w:color w:val="00000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7B191D" w:rsidRPr="007B191D" w:rsidTr="007B191D">
        <w:trPr>
          <w:trHeight w:val="15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7B191D" w:rsidRPr="007B191D" w:rsidTr="007B191D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3537,3</w:t>
            </w:r>
          </w:p>
        </w:tc>
      </w:tr>
      <w:tr w:rsidR="007B191D" w:rsidRPr="007B191D" w:rsidTr="007B191D">
        <w:trPr>
          <w:trHeight w:val="43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17606,5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17606,5</w:t>
            </w:r>
          </w:p>
        </w:tc>
      </w:tr>
      <w:tr w:rsidR="007B191D" w:rsidRPr="007B191D" w:rsidTr="007B191D">
        <w:trPr>
          <w:trHeight w:val="15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7B191D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7B191D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7B191D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7B191D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Капитальные вложения в объекты</w:t>
            </w:r>
            <w:r w:rsidR="00A90121">
              <w:rPr>
                <w:color w:val="000000"/>
                <w:sz w:val="22"/>
                <w:szCs w:val="22"/>
              </w:rPr>
              <w:t xml:space="preserve"> </w:t>
            </w:r>
            <w:r w:rsidRPr="007B191D">
              <w:rPr>
                <w:color w:val="000000"/>
                <w:sz w:val="22"/>
                <w:szCs w:val="22"/>
              </w:rPr>
              <w:t>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sz w:val="22"/>
                <w:szCs w:val="22"/>
              </w:rPr>
            </w:pPr>
            <w:r w:rsidRPr="007B191D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sz w:val="22"/>
                <w:szCs w:val="22"/>
              </w:rPr>
            </w:pPr>
            <w:r w:rsidRPr="007B191D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7B191D" w:rsidRPr="007B191D" w:rsidTr="007B191D">
        <w:trPr>
          <w:trHeight w:val="18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sz w:val="22"/>
                <w:szCs w:val="22"/>
              </w:rPr>
            </w:pPr>
            <w:r w:rsidRPr="007B191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sz w:val="22"/>
                <w:szCs w:val="22"/>
              </w:rPr>
            </w:pPr>
            <w:r w:rsidRPr="007B191D">
              <w:rPr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sz w:val="22"/>
                <w:szCs w:val="22"/>
              </w:rPr>
            </w:pPr>
            <w:r w:rsidRPr="007B191D">
              <w:rPr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7B191D" w:rsidRPr="007B191D" w:rsidTr="007B191D">
        <w:trPr>
          <w:trHeight w:val="11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sz w:val="22"/>
                <w:szCs w:val="22"/>
              </w:rPr>
            </w:pPr>
            <w:r w:rsidRPr="007B191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7B191D" w:rsidRPr="007B191D" w:rsidTr="007B191D">
        <w:trPr>
          <w:trHeight w:val="9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7B191D" w:rsidRPr="007B191D" w:rsidTr="007B191D">
        <w:trPr>
          <w:trHeight w:val="127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4026,0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191D"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7B191D" w:rsidRPr="007B191D" w:rsidTr="007B191D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7B191D" w:rsidRPr="007B191D" w:rsidTr="007B191D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rFonts w:ascii="Symbol" w:hAnsi="Symbol" w:cs="Calibri"/>
                <w:color w:val="000000"/>
                <w:sz w:val="20"/>
                <w:szCs w:val="20"/>
              </w:rPr>
            </w:pPr>
            <w:r w:rsidRPr="007B191D">
              <w:rPr>
                <w:rFonts w:ascii="Symbol" w:hAnsi="Symbol" w:cs="Calibri"/>
                <w:color w:val="000000"/>
                <w:sz w:val="20"/>
                <w:szCs w:val="20"/>
              </w:rPr>
              <w:t></w:t>
            </w:r>
            <w:r w:rsidRPr="007B191D">
              <w:rPr>
                <w:rFonts w:ascii="Symbol" w:hAnsi="Symbol" w:cs="Calibri"/>
                <w:color w:val="000000"/>
                <w:sz w:val="20"/>
                <w:szCs w:val="20"/>
              </w:rPr>
              <w:t></w:t>
            </w:r>
            <w:r w:rsidRPr="007B191D">
              <w:rPr>
                <w:rFonts w:ascii="Symbol" w:hAnsi="Symbol" w:cs="Calibri"/>
                <w:color w:val="000000"/>
                <w:sz w:val="20"/>
                <w:szCs w:val="20"/>
              </w:rPr>
              <w:t></w:t>
            </w:r>
            <w:r w:rsidRPr="007B191D">
              <w:rPr>
                <w:rFonts w:ascii="Symbol" w:hAnsi="Symbol" w:cs="Calibri"/>
                <w:color w:val="000000"/>
                <w:sz w:val="20"/>
                <w:szCs w:val="20"/>
              </w:rPr>
              <w:t></w:t>
            </w:r>
          </w:p>
        </w:tc>
      </w:tr>
      <w:tr w:rsidR="007B191D" w:rsidRPr="007B191D" w:rsidTr="007B191D">
        <w:trPr>
          <w:trHeight w:val="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191D" w:rsidRPr="007B191D" w:rsidTr="007B191D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i/>
                <w:iCs/>
                <w:color w:val="000000"/>
              </w:rPr>
            </w:pPr>
            <w:r w:rsidRPr="007B191D">
              <w:rPr>
                <w:b/>
                <w:bCs/>
                <w:i/>
                <w:iCs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7B191D" w:rsidRPr="007B191D" w:rsidTr="007B191D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b/>
                <w:bCs/>
                <w:color w:val="000000"/>
              </w:rPr>
            </w:pPr>
            <w:r w:rsidRPr="007B191D">
              <w:rPr>
                <w:b/>
                <w:bCs/>
                <w:color w:val="00000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7B191D" w:rsidRPr="007B191D" w:rsidTr="007B191D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7B191D" w:rsidRPr="007B191D" w:rsidTr="007B191D">
        <w:trPr>
          <w:trHeight w:val="189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</w:rPr>
            </w:pPr>
            <w:r w:rsidRPr="007B191D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7B191D" w:rsidRPr="007B191D" w:rsidTr="007B191D">
        <w:trPr>
          <w:trHeight w:val="2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both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7B191D" w:rsidRPr="007B191D" w:rsidTr="007B191D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</w:rPr>
            </w:pPr>
            <w:r w:rsidRPr="007B191D">
              <w:rPr>
                <w:color w:val="000000"/>
              </w:rPr>
              <w:t>540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D" w:rsidRPr="007B191D" w:rsidRDefault="007B191D" w:rsidP="007B191D">
            <w:pPr>
              <w:jc w:val="center"/>
              <w:rPr>
                <w:color w:val="000000"/>
                <w:sz w:val="22"/>
                <w:szCs w:val="22"/>
              </w:rPr>
            </w:pPr>
            <w:r w:rsidRPr="007B191D">
              <w:rPr>
                <w:color w:val="000000"/>
                <w:sz w:val="22"/>
                <w:szCs w:val="22"/>
              </w:rPr>
              <w:t>499,8</w:t>
            </w:r>
          </w:p>
        </w:tc>
      </w:tr>
    </w:tbl>
    <w:p w:rsidR="000F678E" w:rsidRPr="000F678E" w:rsidRDefault="000F678E" w:rsidP="000F678E"/>
    <w:p w:rsidR="00AE4ECB" w:rsidRDefault="00AE4ECB" w:rsidP="00AE4ECB"/>
    <w:p w:rsidR="00AE4ECB" w:rsidRDefault="00AE4ECB" w:rsidP="00AE4ECB"/>
    <w:p w:rsidR="00FB450E" w:rsidRDefault="00FB450E" w:rsidP="00577F58"/>
    <w:p w:rsidR="00914B1E" w:rsidRPr="00D76742" w:rsidRDefault="00914B1E" w:rsidP="00D76742">
      <w:pPr>
        <w:tabs>
          <w:tab w:val="left" w:pos="1222"/>
        </w:tabs>
        <w:jc w:val="right"/>
      </w:pPr>
    </w:p>
    <w:sectPr w:rsidR="00914B1E" w:rsidRPr="00D76742" w:rsidSect="00814283">
      <w:headerReference w:type="first" r:id="rId10"/>
      <w:pgSz w:w="11906" w:h="16838"/>
      <w:pgMar w:top="851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B6" w:rsidRDefault="00DF31B6">
      <w:r>
        <w:separator/>
      </w:r>
    </w:p>
  </w:endnote>
  <w:endnote w:type="continuationSeparator" w:id="0">
    <w:p w:rsidR="00DF31B6" w:rsidRDefault="00DF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B6" w:rsidRDefault="00DF31B6">
      <w:r>
        <w:separator/>
      </w:r>
    </w:p>
  </w:footnote>
  <w:footnote w:type="continuationSeparator" w:id="0">
    <w:p w:rsidR="00DF31B6" w:rsidRDefault="00DF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B6" w:rsidRDefault="00DF31B6">
    <w:pPr>
      <w:pStyle w:val="af0"/>
    </w:pPr>
  </w:p>
  <w:p w:rsidR="00DF31B6" w:rsidRDefault="00DF31B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0"/>
  </w:num>
  <w:num w:numId="35">
    <w:abstractNumId w:val="21"/>
  </w:num>
  <w:num w:numId="3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06B1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C71"/>
    <w:rsid w:val="00025EA5"/>
    <w:rsid w:val="00027F7D"/>
    <w:rsid w:val="0003198F"/>
    <w:rsid w:val="00032BE7"/>
    <w:rsid w:val="0003349F"/>
    <w:rsid w:val="00036E5B"/>
    <w:rsid w:val="000379D2"/>
    <w:rsid w:val="00042A6F"/>
    <w:rsid w:val="00043667"/>
    <w:rsid w:val="0004494D"/>
    <w:rsid w:val="00046364"/>
    <w:rsid w:val="00046AF1"/>
    <w:rsid w:val="00046E07"/>
    <w:rsid w:val="0004771A"/>
    <w:rsid w:val="00053184"/>
    <w:rsid w:val="00053B0C"/>
    <w:rsid w:val="000552BB"/>
    <w:rsid w:val="00055FA2"/>
    <w:rsid w:val="000601C2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B3C"/>
    <w:rsid w:val="000A6FD0"/>
    <w:rsid w:val="000B03E8"/>
    <w:rsid w:val="000B1EF3"/>
    <w:rsid w:val="000B31C9"/>
    <w:rsid w:val="000B366E"/>
    <w:rsid w:val="000B3C77"/>
    <w:rsid w:val="000B5266"/>
    <w:rsid w:val="000B53B8"/>
    <w:rsid w:val="000B6268"/>
    <w:rsid w:val="000B65BC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5EF"/>
    <w:rsid w:val="000F08C1"/>
    <w:rsid w:val="000F325B"/>
    <w:rsid w:val="000F4C90"/>
    <w:rsid w:val="000F664C"/>
    <w:rsid w:val="000F678E"/>
    <w:rsid w:val="00100E83"/>
    <w:rsid w:val="001016B1"/>
    <w:rsid w:val="00101C24"/>
    <w:rsid w:val="00102B69"/>
    <w:rsid w:val="00103BF1"/>
    <w:rsid w:val="00104343"/>
    <w:rsid w:val="0010620F"/>
    <w:rsid w:val="0011004B"/>
    <w:rsid w:val="00110B5C"/>
    <w:rsid w:val="00112189"/>
    <w:rsid w:val="00115A73"/>
    <w:rsid w:val="00117504"/>
    <w:rsid w:val="001201D8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7343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30C3"/>
    <w:rsid w:val="001644FC"/>
    <w:rsid w:val="0016475F"/>
    <w:rsid w:val="00165083"/>
    <w:rsid w:val="001704A9"/>
    <w:rsid w:val="001717EE"/>
    <w:rsid w:val="00171E72"/>
    <w:rsid w:val="00180548"/>
    <w:rsid w:val="00180C72"/>
    <w:rsid w:val="00180CF8"/>
    <w:rsid w:val="0018122A"/>
    <w:rsid w:val="00181329"/>
    <w:rsid w:val="0018521F"/>
    <w:rsid w:val="00186F4F"/>
    <w:rsid w:val="00190A5D"/>
    <w:rsid w:val="00191013"/>
    <w:rsid w:val="001916E6"/>
    <w:rsid w:val="00191DBD"/>
    <w:rsid w:val="00193483"/>
    <w:rsid w:val="0019679A"/>
    <w:rsid w:val="00197460"/>
    <w:rsid w:val="001976AA"/>
    <w:rsid w:val="001A0EA5"/>
    <w:rsid w:val="001A0F10"/>
    <w:rsid w:val="001A20EA"/>
    <w:rsid w:val="001B11BE"/>
    <w:rsid w:val="001B1734"/>
    <w:rsid w:val="001B1CCB"/>
    <w:rsid w:val="001B37ED"/>
    <w:rsid w:val="001B51AA"/>
    <w:rsid w:val="001B7F5D"/>
    <w:rsid w:val="001C3BA2"/>
    <w:rsid w:val="001C6A12"/>
    <w:rsid w:val="001C6C6F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07DAE"/>
    <w:rsid w:val="0021159F"/>
    <w:rsid w:val="00216A4E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519B"/>
    <w:rsid w:val="00235673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4048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0286"/>
    <w:rsid w:val="002B1617"/>
    <w:rsid w:val="002B3978"/>
    <w:rsid w:val="002B5B31"/>
    <w:rsid w:val="002B7108"/>
    <w:rsid w:val="002C391A"/>
    <w:rsid w:val="002C54C1"/>
    <w:rsid w:val="002C77FD"/>
    <w:rsid w:val="002D048C"/>
    <w:rsid w:val="002D462F"/>
    <w:rsid w:val="002D6B36"/>
    <w:rsid w:val="002E6B39"/>
    <w:rsid w:val="002E6B3C"/>
    <w:rsid w:val="002F1B09"/>
    <w:rsid w:val="002F1DE0"/>
    <w:rsid w:val="002F26B5"/>
    <w:rsid w:val="002F46C5"/>
    <w:rsid w:val="002F5963"/>
    <w:rsid w:val="00307036"/>
    <w:rsid w:val="003073B3"/>
    <w:rsid w:val="003134FA"/>
    <w:rsid w:val="00313FF6"/>
    <w:rsid w:val="003150FF"/>
    <w:rsid w:val="00320C8E"/>
    <w:rsid w:val="003227E5"/>
    <w:rsid w:val="00323EFA"/>
    <w:rsid w:val="003250FE"/>
    <w:rsid w:val="00326745"/>
    <w:rsid w:val="00327B8A"/>
    <w:rsid w:val="00330353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10E7"/>
    <w:rsid w:val="0035257C"/>
    <w:rsid w:val="00353EF5"/>
    <w:rsid w:val="00356A59"/>
    <w:rsid w:val="00356D65"/>
    <w:rsid w:val="003675A4"/>
    <w:rsid w:val="003731AA"/>
    <w:rsid w:val="00375B62"/>
    <w:rsid w:val="003808F0"/>
    <w:rsid w:val="0038634F"/>
    <w:rsid w:val="00391767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9D1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309"/>
    <w:rsid w:val="004B5938"/>
    <w:rsid w:val="004C048D"/>
    <w:rsid w:val="004C6813"/>
    <w:rsid w:val="004C6CEB"/>
    <w:rsid w:val="004D0547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F08"/>
    <w:rsid w:val="00502C55"/>
    <w:rsid w:val="0050377D"/>
    <w:rsid w:val="0050508D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071C"/>
    <w:rsid w:val="00531ED1"/>
    <w:rsid w:val="00534C4F"/>
    <w:rsid w:val="0053550A"/>
    <w:rsid w:val="005442B6"/>
    <w:rsid w:val="005454C8"/>
    <w:rsid w:val="0054561E"/>
    <w:rsid w:val="00546A3F"/>
    <w:rsid w:val="00546F82"/>
    <w:rsid w:val="005478D2"/>
    <w:rsid w:val="005519F5"/>
    <w:rsid w:val="00552C14"/>
    <w:rsid w:val="005532E2"/>
    <w:rsid w:val="0055382A"/>
    <w:rsid w:val="00554526"/>
    <w:rsid w:val="00561FA4"/>
    <w:rsid w:val="0056224E"/>
    <w:rsid w:val="00562580"/>
    <w:rsid w:val="00563346"/>
    <w:rsid w:val="0056628D"/>
    <w:rsid w:val="00567157"/>
    <w:rsid w:val="005675CF"/>
    <w:rsid w:val="005707B0"/>
    <w:rsid w:val="00571458"/>
    <w:rsid w:val="00577F58"/>
    <w:rsid w:val="0058171B"/>
    <w:rsid w:val="005836E0"/>
    <w:rsid w:val="005863B8"/>
    <w:rsid w:val="00586CFC"/>
    <w:rsid w:val="0058718D"/>
    <w:rsid w:val="00594716"/>
    <w:rsid w:val="00597857"/>
    <w:rsid w:val="00597D4C"/>
    <w:rsid w:val="005A2718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015D"/>
    <w:rsid w:val="005C4237"/>
    <w:rsid w:val="005C43F0"/>
    <w:rsid w:val="005C47C1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25ED"/>
    <w:rsid w:val="00623C03"/>
    <w:rsid w:val="006248E6"/>
    <w:rsid w:val="00627FAF"/>
    <w:rsid w:val="00631C71"/>
    <w:rsid w:val="00634999"/>
    <w:rsid w:val="00635BDB"/>
    <w:rsid w:val="0063751E"/>
    <w:rsid w:val="00637831"/>
    <w:rsid w:val="00642331"/>
    <w:rsid w:val="00642F35"/>
    <w:rsid w:val="0064433D"/>
    <w:rsid w:val="00646544"/>
    <w:rsid w:val="00647EFF"/>
    <w:rsid w:val="006512D9"/>
    <w:rsid w:val="006525F3"/>
    <w:rsid w:val="006530D2"/>
    <w:rsid w:val="00653CD7"/>
    <w:rsid w:val="00654097"/>
    <w:rsid w:val="006544D2"/>
    <w:rsid w:val="00655926"/>
    <w:rsid w:val="00661C1B"/>
    <w:rsid w:val="00661E24"/>
    <w:rsid w:val="006638A8"/>
    <w:rsid w:val="00665C1C"/>
    <w:rsid w:val="00670E4A"/>
    <w:rsid w:val="00671BB5"/>
    <w:rsid w:val="0067258E"/>
    <w:rsid w:val="0067320D"/>
    <w:rsid w:val="0067469C"/>
    <w:rsid w:val="006748F3"/>
    <w:rsid w:val="006777D0"/>
    <w:rsid w:val="0068077D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D709D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B3C"/>
    <w:rsid w:val="00707AD4"/>
    <w:rsid w:val="00711AEF"/>
    <w:rsid w:val="00715DED"/>
    <w:rsid w:val="007168A3"/>
    <w:rsid w:val="00717E2D"/>
    <w:rsid w:val="0072385D"/>
    <w:rsid w:val="007245C6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2B5C"/>
    <w:rsid w:val="0074385B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21D4"/>
    <w:rsid w:val="007A0266"/>
    <w:rsid w:val="007A1802"/>
    <w:rsid w:val="007A3232"/>
    <w:rsid w:val="007A5BD9"/>
    <w:rsid w:val="007A6A3C"/>
    <w:rsid w:val="007B191D"/>
    <w:rsid w:val="007B1D7D"/>
    <w:rsid w:val="007B31A0"/>
    <w:rsid w:val="007B362B"/>
    <w:rsid w:val="007B4FAF"/>
    <w:rsid w:val="007B584B"/>
    <w:rsid w:val="007B7C65"/>
    <w:rsid w:val="007C0DCA"/>
    <w:rsid w:val="007C74A1"/>
    <w:rsid w:val="007D6005"/>
    <w:rsid w:val="007E003C"/>
    <w:rsid w:val="007E03E3"/>
    <w:rsid w:val="007E46AD"/>
    <w:rsid w:val="007E685F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1A2F"/>
    <w:rsid w:val="0081305E"/>
    <w:rsid w:val="00814283"/>
    <w:rsid w:val="00815BF3"/>
    <w:rsid w:val="00821A71"/>
    <w:rsid w:val="00822581"/>
    <w:rsid w:val="00823A5C"/>
    <w:rsid w:val="00825B0E"/>
    <w:rsid w:val="00830911"/>
    <w:rsid w:val="008340B5"/>
    <w:rsid w:val="0083538F"/>
    <w:rsid w:val="00836EC7"/>
    <w:rsid w:val="0084003B"/>
    <w:rsid w:val="00840F44"/>
    <w:rsid w:val="008414DD"/>
    <w:rsid w:val="00841C96"/>
    <w:rsid w:val="00844405"/>
    <w:rsid w:val="0084488F"/>
    <w:rsid w:val="00850A39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3E29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58A0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D65EE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4DC3"/>
    <w:rsid w:val="008F551F"/>
    <w:rsid w:val="008F5D71"/>
    <w:rsid w:val="008F6A45"/>
    <w:rsid w:val="008F742A"/>
    <w:rsid w:val="008F7EFD"/>
    <w:rsid w:val="00901973"/>
    <w:rsid w:val="00902C66"/>
    <w:rsid w:val="00904BD1"/>
    <w:rsid w:val="00906303"/>
    <w:rsid w:val="009103C3"/>
    <w:rsid w:val="009112D6"/>
    <w:rsid w:val="00912E93"/>
    <w:rsid w:val="00913DE2"/>
    <w:rsid w:val="00914A7D"/>
    <w:rsid w:val="00914B1E"/>
    <w:rsid w:val="00917681"/>
    <w:rsid w:val="00923055"/>
    <w:rsid w:val="00924173"/>
    <w:rsid w:val="00924F80"/>
    <w:rsid w:val="00925B58"/>
    <w:rsid w:val="009261FF"/>
    <w:rsid w:val="00926CB7"/>
    <w:rsid w:val="00926F35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3F47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0121"/>
    <w:rsid w:val="00A966D9"/>
    <w:rsid w:val="00A9722F"/>
    <w:rsid w:val="00AA354A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0FE"/>
    <w:rsid w:val="00AE4ECB"/>
    <w:rsid w:val="00AF08B4"/>
    <w:rsid w:val="00AF0AB2"/>
    <w:rsid w:val="00AF5939"/>
    <w:rsid w:val="00AF60EE"/>
    <w:rsid w:val="00B01E60"/>
    <w:rsid w:val="00B02DE9"/>
    <w:rsid w:val="00B05ABE"/>
    <w:rsid w:val="00B069F8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57F7"/>
    <w:rsid w:val="00B26E6A"/>
    <w:rsid w:val="00B27725"/>
    <w:rsid w:val="00B3717D"/>
    <w:rsid w:val="00B41080"/>
    <w:rsid w:val="00B41B6E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841"/>
    <w:rsid w:val="00BB37B1"/>
    <w:rsid w:val="00BB3E4A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E6E38"/>
    <w:rsid w:val="00BF1F4E"/>
    <w:rsid w:val="00BF2011"/>
    <w:rsid w:val="00BF6A5B"/>
    <w:rsid w:val="00BF6CA8"/>
    <w:rsid w:val="00C104DA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1440"/>
    <w:rsid w:val="00C52C69"/>
    <w:rsid w:val="00C53190"/>
    <w:rsid w:val="00C57830"/>
    <w:rsid w:val="00C62FB1"/>
    <w:rsid w:val="00C63431"/>
    <w:rsid w:val="00C65906"/>
    <w:rsid w:val="00C71C71"/>
    <w:rsid w:val="00C74483"/>
    <w:rsid w:val="00C75E85"/>
    <w:rsid w:val="00C77342"/>
    <w:rsid w:val="00C82286"/>
    <w:rsid w:val="00C82832"/>
    <w:rsid w:val="00C8363D"/>
    <w:rsid w:val="00C83DF4"/>
    <w:rsid w:val="00C85A8B"/>
    <w:rsid w:val="00C85EB0"/>
    <w:rsid w:val="00C8703E"/>
    <w:rsid w:val="00C9536D"/>
    <w:rsid w:val="00CA0521"/>
    <w:rsid w:val="00CA1790"/>
    <w:rsid w:val="00CA2001"/>
    <w:rsid w:val="00CA50A4"/>
    <w:rsid w:val="00CA51C9"/>
    <w:rsid w:val="00CA53A6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55DA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69F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7DA"/>
    <w:rsid w:val="00D465A7"/>
    <w:rsid w:val="00D52694"/>
    <w:rsid w:val="00D54679"/>
    <w:rsid w:val="00D579EE"/>
    <w:rsid w:val="00D62324"/>
    <w:rsid w:val="00D62938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19A"/>
    <w:rsid w:val="00D96914"/>
    <w:rsid w:val="00DA2CB2"/>
    <w:rsid w:val="00DA5B89"/>
    <w:rsid w:val="00DB0197"/>
    <w:rsid w:val="00DB3F0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E68CD"/>
    <w:rsid w:val="00DF16B7"/>
    <w:rsid w:val="00DF31B6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6113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78E"/>
    <w:rsid w:val="00E708B1"/>
    <w:rsid w:val="00E7247F"/>
    <w:rsid w:val="00E7498E"/>
    <w:rsid w:val="00E75FEB"/>
    <w:rsid w:val="00E772E6"/>
    <w:rsid w:val="00E8038D"/>
    <w:rsid w:val="00E81732"/>
    <w:rsid w:val="00E849D2"/>
    <w:rsid w:val="00E85701"/>
    <w:rsid w:val="00E92528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0583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E46B2"/>
    <w:rsid w:val="00EF2D34"/>
    <w:rsid w:val="00EF4607"/>
    <w:rsid w:val="00EF59C2"/>
    <w:rsid w:val="00EF6B42"/>
    <w:rsid w:val="00F03135"/>
    <w:rsid w:val="00F03722"/>
    <w:rsid w:val="00F03A58"/>
    <w:rsid w:val="00F03B3E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754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70E"/>
    <w:rsid w:val="00F93DCB"/>
    <w:rsid w:val="00F9442D"/>
    <w:rsid w:val="00F94EEB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450E"/>
    <w:rsid w:val="00FB5CBC"/>
    <w:rsid w:val="00FC0F87"/>
    <w:rsid w:val="00FC469B"/>
    <w:rsid w:val="00FC4930"/>
    <w:rsid w:val="00FD0C69"/>
    <w:rsid w:val="00FD1904"/>
    <w:rsid w:val="00FD27C3"/>
    <w:rsid w:val="00FD58F1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7DF153C3"/>
  <w15:docId w15:val="{F1B406A3-3FCD-4357-B044-DF69AFD4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2F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1D0CC8"/>
    <w:pPr>
      <w:ind w:firstLine="720"/>
    </w:pPr>
    <w:rPr>
      <w:sz w:val="28"/>
      <w:szCs w:val="20"/>
    </w:rPr>
  </w:style>
  <w:style w:type="paragraph" w:styleId="21">
    <w:name w:val="Body Text Indent 2"/>
    <w:basedOn w:val="a"/>
    <w:link w:val="22"/>
    <w:rsid w:val="001D0CC8"/>
    <w:pPr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0E6D73"/>
    <w:pPr>
      <w:spacing w:before="240" w:after="240"/>
    </w:p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  <w:rPr>
      <w:sz w:val="28"/>
      <w:szCs w:val="20"/>
    </w:rPr>
  </w:style>
  <w:style w:type="paragraph" w:styleId="aff5">
    <w:name w:val="footnote text"/>
    <w:basedOn w:val="a"/>
    <w:link w:val="aff6"/>
    <w:rsid w:val="000E6D73"/>
    <w:rPr>
      <w:sz w:val="20"/>
      <w:szCs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  <w:szCs w:val="20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  <w:szCs w:val="20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2B0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7">
    <w:name w:val="xl137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D37A6-B8FC-4A33-BC6F-B582E0CD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</cp:revision>
  <cp:lastPrinted>2024-06-24T02:44:00Z</cp:lastPrinted>
  <dcterms:created xsi:type="dcterms:W3CDTF">2024-06-24T02:26:00Z</dcterms:created>
  <dcterms:modified xsi:type="dcterms:W3CDTF">2024-06-24T02:44:00Z</dcterms:modified>
</cp:coreProperties>
</file>