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2C22E7">
        <w:rPr>
          <w:sz w:val="24"/>
          <w:szCs w:val="24"/>
        </w:rPr>
        <w:t>3</w:t>
      </w:r>
      <w:r w:rsidR="000F5A6D">
        <w:rPr>
          <w:sz w:val="24"/>
          <w:szCs w:val="24"/>
        </w:rPr>
        <w:t>8</w:t>
      </w:r>
      <w:bookmarkStart w:id="0" w:name="_GoBack"/>
      <w:bookmarkEnd w:id="0"/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C22E7">
        <w:rPr>
          <w:sz w:val="24"/>
          <w:szCs w:val="24"/>
        </w:rPr>
        <w:t>07</w:t>
      </w:r>
      <w:r w:rsidR="008528EE">
        <w:rPr>
          <w:sz w:val="24"/>
          <w:szCs w:val="24"/>
        </w:rPr>
        <w:t>.0</w:t>
      </w:r>
      <w:r w:rsidR="002C22E7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2C22E7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2C22E7" w:rsidRPr="009E458E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</w:p>
    <w:p w:rsidR="002C22E7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</w:t>
      </w:r>
      <w:r>
        <w:rPr>
          <w:color w:val="000000" w:themeColor="text1"/>
          <w:sz w:val="24"/>
          <w:szCs w:val="24"/>
        </w:rPr>
        <w:t>ми</w:t>
      </w:r>
      <w:r w:rsidRPr="009E458E">
        <w:rPr>
          <w:color w:val="000000" w:themeColor="text1"/>
          <w:sz w:val="24"/>
          <w:szCs w:val="24"/>
        </w:rPr>
        <w:t xml:space="preserve"> товар</w:t>
      </w:r>
      <w:r>
        <w:rPr>
          <w:color w:val="000000" w:themeColor="text1"/>
          <w:sz w:val="24"/>
          <w:szCs w:val="24"/>
        </w:rPr>
        <w:t>ами</w:t>
      </w:r>
      <w:r w:rsidRPr="009E458E">
        <w:rPr>
          <w:color w:val="000000" w:themeColor="text1"/>
          <w:sz w:val="24"/>
          <w:szCs w:val="24"/>
        </w:rPr>
        <w:t>.</w:t>
      </w:r>
    </w:p>
    <w:p w:rsidR="002C22E7" w:rsidRPr="009E458E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</w:p>
    <w:p w:rsidR="002C22E7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 xml:space="preserve">№ объекта на схеме </w:t>
      </w:r>
      <w:r>
        <w:rPr>
          <w:color w:val="000000" w:themeColor="text1"/>
          <w:sz w:val="24"/>
          <w:szCs w:val="24"/>
        </w:rPr>
        <w:t>–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16,</w:t>
      </w:r>
      <w:r w:rsidRPr="009E458E">
        <w:rPr>
          <w:color w:val="000000" w:themeColor="text1"/>
          <w:sz w:val="24"/>
          <w:szCs w:val="24"/>
        </w:rPr>
        <w:t xml:space="preserve"> в соответствии с Решением Совета Зональненского сельского поселения № </w:t>
      </w:r>
      <w:r>
        <w:rPr>
          <w:color w:val="000000" w:themeColor="text1"/>
          <w:sz w:val="24"/>
          <w:szCs w:val="24"/>
        </w:rPr>
        <w:t>18</w:t>
      </w:r>
      <w:r w:rsidRPr="009E458E">
        <w:rPr>
          <w:color w:val="000000" w:themeColor="text1"/>
          <w:sz w:val="24"/>
          <w:szCs w:val="24"/>
        </w:rPr>
        <w:t xml:space="preserve"> от </w:t>
      </w:r>
      <w:r>
        <w:rPr>
          <w:color w:val="000000" w:themeColor="text1"/>
          <w:sz w:val="24"/>
          <w:szCs w:val="24"/>
        </w:rPr>
        <w:t>27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мая</w:t>
      </w:r>
      <w:r w:rsidRPr="009E458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>24</w:t>
      </w:r>
      <w:r w:rsidRPr="009E458E">
        <w:rPr>
          <w:color w:val="000000" w:themeColor="text1"/>
          <w:sz w:val="24"/>
          <w:szCs w:val="24"/>
        </w:rPr>
        <w:t xml:space="preserve"> г. «</w:t>
      </w:r>
      <w:r w:rsidRPr="00C90FA3">
        <w:rPr>
          <w:color w:val="000000" w:themeColor="text1"/>
          <w:sz w:val="24"/>
          <w:szCs w:val="24"/>
        </w:rPr>
        <w:t>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</w:t>
      </w:r>
      <w:r w:rsidRPr="009E458E">
        <w:rPr>
          <w:color w:val="000000" w:themeColor="text1"/>
          <w:sz w:val="24"/>
          <w:szCs w:val="24"/>
        </w:rPr>
        <w:t>».</w:t>
      </w:r>
    </w:p>
    <w:p w:rsidR="002C22E7" w:rsidRPr="009E458E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</w:p>
    <w:p w:rsidR="002C22E7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Площадь территории, для размещения нестациона</w:t>
      </w:r>
      <w:r>
        <w:rPr>
          <w:color w:val="000000" w:themeColor="text1"/>
          <w:sz w:val="24"/>
          <w:szCs w:val="24"/>
        </w:rPr>
        <w:t>рного торгового объекта, 24</w:t>
      </w:r>
      <w:r w:rsidRPr="009E458E">
        <w:rPr>
          <w:color w:val="000000" w:themeColor="text1"/>
          <w:sz w:val="24"/>
          <w:szCs w:val="24"/>
        </w:rPr>
        <w:t xml:space="preserve"> кв. м</w:t>
      </w:r>
    </w:p>
    <w:p w:rsidR="002C22E7" w:rsidRPr="009E458E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</w:p>
    <w:p w:rsidR="002C22E7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Период планируемой эксплуатации нестационарного торгового объекта - круглогодично.</w:t>
      </w:r>
    </w:p>
    <w:p w:rsidR="002C22E7" w:rsidRPr="009E458E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</w:p>
    <w:p w:rsidR="002C22E7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</w:t>
      </w:r>
      <w:r>
        <w:rPr>
          <w:color w:val="000000" w:themeColor="text1"/>
          <w:sz w:val="24"/>
          <w:szCs w:val="24"/>
        </w:rPr>
        <w:t>енского сельского поселения с 07.06.2024 года по 24</w:t>
      </w:r>
      <w:r w:rsidRPr="009E458E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06</w:t>
      </w:r>
      <w:r w:rsidRPr="009E458E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4</w:t>
      </w:r>
      <w:r w:rsidRPr="009E458E">
        <w:rPr>
          <w:color w:val="000000" w:themeColor="text1"/>
          <w:sz w:val="24"/>
          <w:szCs w:val="24"/>
        </w:rPr>
        <w:t xml:space="preserve"> года в часы приёма, по адресу:</w:t>
      </w:r>
    </w:p>
    <w:p w:rsidR="002C22E7" w:rsidRPr="009E458E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</w:p>
    <w:p w:rsidR="002C22E7" w:rsidRPr="009E458E" w:rsidRDefault="002C22E7" w:rsidP="002C22E7">
      <w:pPr>
        <w:ind w:left="-142" w:firstLine="709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8528EE" w:rsidRPr="008528EE" w:rsidRDefault="008528EE" w:rsidP="002C22E7">
      <w:pPr>
        <w:spacing w:after="200" w:line="276" w:lineRule="auto"/>
        <w:ind w:left="-567" w:firstLine="283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528EE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528EE" w:rsidRPr="008528EE" w:rsidRDefault="008528EE" w:rsidP="008528EE">
      <w:pPr>
        <w:tabs>
          <w:tab w:val="left" w:pos="1222"/>
        </w:tabs>
        <w:jc w:val="center"/>
        <w:rPr>
          <w:b/>
          <w:sz w:val="24"/>
          <w:szCs w:val="24"/>
        </w:rPr>
      </w:pPr>
    </w:p>
    <w:sectPr w:rsidR="008528EE" w:rsidRPr="008528EE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F8" w:rsidRDefault="00B135F8">
      <w:r>
        <w:separator/>
      </w:r>
    </w:p>
  </w:endnote>
  <w:endnote w:type="continuationSeparator" w:id="0">
    <w:p w:rsidR="00B135F8" w:rsidRDefault="00B1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F8" w:rsidRDefault="00B135F8">
      <w:r>
        <w:separator/>
      </w:r>
    </w:p>
  </w:footnote>
  <w:footnote w:type="continuationSeparator" w:id="0">
    <w:p w:rsidR="00B135F8" w:rsidRDefault="00B1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1F6F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5A6D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22E7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5F8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578A5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E6D8E-5A28-4F63-9118-C9BFBFBA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38</cp:revision>
  <cp:lastPrinted>2022-10-12T02:32:00Z</cp:lastPrinted>
  <dcterms:created xsi:type="dcterms:W3CDTF">2022-10-12T02:39:00Z</dcterms:created>
  <dcterms:modified xsi:type="dcterms:W3CDTF">2024-06-07T06:17:00Z</dcterms:modified>
</cp:coreProperties>
</file>