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3A0D87">
        <w:rPr>
          <w:sz w:val="24"/>
          <w:szCs w:val="24"/>
        </w:rPr>
        <w:t>20/и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73C41">
        <w:rPr>
          <w:sz w:val="24"/>
          <w:szCs w:val="24"/>
        </w:rPr>
        <w:t>01.04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805495" w:rsidRDefault="00805495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B52BE" w:rsidRDefault="00805495" w:rsidP="00805495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E73C41">
        <w:rPr>
          <w:sz w:val="24"/>
          <w:szCs w:val="24"/>
        </w:rPr>
        <w:t xml:space="preserve">«01» апреля 2024                                                  </w:t>
      </w:r>
      <w:r w:rsidR="003A0D87">
        <w:rPr>
          <w:sz w:val="24"/>
          <w:szCs w:val="24"/>
        </w:rPr>
        <w:t xml:space="preserve">         </w:t>
      </w:r>
      <w:r w:rsidR="003A0D87">
        <w:rPr>
          <w:sz w:val="24"/>
          <w:szCs w:val="24"/>
        </w:rPr>
        <w:tab/>
      </w:r>
      <w:r w:rsidR="003A0D87">
        <w:rPr>
          <w:sz w:val="24"/>
          <w:szCs w:val="24"/>
        </w:rPr>
        <w:tab/>
      </w:r>
      <w:r w:rsidR="003A0D87">
        <w:rPr>
          <w:sz w:val="24"/>
          <w:szCs w:val="24"/>
        </w:rPr>
        <w:tab/>
      </w:r>
      <w:r w:rsidR="003A0D87">
        <w:rPr>
          <w:sz w:val="24"/>
          <w:szCs w:val="24"/>
        </w:rPr>
        <w:tab/>
        <w:t xml:space="preserve">           №   71/и</w:t>
      </w:r>
      <w:r w:rsidRPr="00E73C41">
        <w:rPr>
          <w:sz w:val="24"/>
          <w:szCs w:val="24"/>
        </w:rPr>
        <w:t xml:space="preserve">   </w:t>
      </w:r>
    </w:p>
    <w:p w:rsidR="00805495" w:rsidRDefault="00805495" w:rsidP="009B52BE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rFonts w:eastAsia="Calibri"/>
          <w:b/>
          <w:szCs w:val="28"/>
          <w:lang w:eastAsia="en-US"/>
        </w:rPr>
      </w:pPr>
      <w:r w:rsidRPr="00E73C41">
        <w:rPr>
          <w:sz w:val="24"/>
          <w:szCs w:val="24"/>
        </w:rPr>
        <w:t xml:space="preserve">          </w:t>
      </w:r>
    </w:p>
    <w:p w:rsidR="009B52BE" w:rsidRPr="009B52BE" w:rsidRDefault="009B52BE" w:rsidP="009B52BE">
      <w:pPr>
        <w:pStyle w:val="a3"/>
        <w:tabs>
          <w:tab w:val="left" w:pos="709"/>
          <w:tab w:val="left" w:pos="851"/>
        </w:tabs>
        <w:ind w:right="4960"/>
        <w:rPr>
          <w:b/>
          <w:sz w:val="24"/>
          <w:szCs w:val="24"/>
        </w:rPr>
      </w:pPr>
      <w:bookmarkStart w:id="0" w:name="_GoBack"/>
      <w:r w:rsidRPr="009B52BE">
        <w:rPr>
          <w:iCs/>
          <w:sz w:val="24"/>
          <w:szCs w:val="24"/>
        </w:rPr>
        <w:t xml:space="preserve">О внесении изменений в Постановление Администрации Зональненского сельского поселения от 23.03.2021 №70 «Об утверждении </w:t>
      </w:r>
      <w:r w:rsidRPr="009B52BE">
        <w:rPr>
          <w:spacing w:val="-1"/>
          <w:sz w:val="24"/>
          <w:szCs w:val="24"/>
        </w:rPr>
        <w:t xml:space="preserve">Порядка и сроков разработки, </w:t>
      </w:r>
      <w:r w:rsidRPr="009B52BE">
        <w:rPr>
          <w:sz w:val="24"/>
          <w:szCs w:val="24"/>
        </w:rPr>
        <w:t>реализации и оценки эффективности муниципальных программ муниципального образования «Зональненское сельское поселение»</w:t>
      </w:r>
    </w:p>
    <w:p w:rsidR="009B52BE" w:rsidRPr="009B52BE" w:rsidRDefault="009B52BE" w:rsidP="009B52BE">
      <w:pPr>
        <w:pStyle w:val="a3"/>
        <w:tabs>
          <w:tab w:val="left" w:pos="3969"/>
          <w:tab w:val="left" w:pos="4111"/>
        </w:tabs>
        <w:ind w:right="3955"/>
        <w:rPr>
          <w:b/>
          <w:sz w:val="24"/>
          <w:szCs w:val="24"/>
        </w:rPr>
      </w:pPr>
    </w:p>
    <w:bookmarkEnd w:id="0"/>
    <w:p w:rsidR="009B52BE" w:rsidRPr="009B52BE" w:rsidRDefault="009B52BE" w:rsidP="009B52BE">
      <w:pPr>
        <w:shd w:val="clear" w:color="auto" w:fill="FFFFFF"/>
        <w:spacing w:before="283"/>
        <w:ind w:left="10" w:right="10" w:firstLine="567"/>
        <w:jc w:val="both"/>
        <w:rPr>
          <w:spacing w:val="-1"/>
          <w:sz w:val="24"/>
          <w:szCs w:val="24"/>
        </w:rPr>
      </w:pPr>
      <w:r w:rsidRPr="009B52BE">
        <w:rPr>
          <w:b/>
          <w:sz w:val="24"/>
          <w:szCs w:val="24"/>
        </w:rPr>
        <w:tab/>
      </w:r>
      <w:r w:rsidRPr="009B52BE">
        <w:rPr>
          <w:rFonts w:eastAsia="Times New Roman CYR"/>
          <w:sz w:val="24"/>
          <w:szCs w:val="24"/>
        </w:rPr>
        <w:t>В соответствии со статьей 179 Бюджетного кодекса Российской Федерации, статьями 14 и 17 Федерального закона от 6 октября 2003 года № 131-ФЗ «Об общих принципах организации местного самоуправления в Российской Федерации», статьями 3, 12 и 13 Федерального закона от 28 июня 2014 г. № 172-ФЗ «О стратегическом планировании в Российской Федерации»</w:t>
      </w:r>
      <w:r w:rsidRPr="009B52BE">
        <w:rPr>
          <w:sz w:val="24"/>
          <w:szCs w:val="24"/>
        </w:rPr>
        <w:t xml:space="preserve">, статьей 1 </w:t>
      </w:r>
      <w:r w:rsidRPr="009B52BE">
        <w:rPr>
          <w:sz w:val="24"/>
          <w:szCs w:val="24"/>
          <w:shd w:val="clear" w:color="auto" w:fill="FFFFFF"/>
        </w:rPr>
        <w:t>Федерального закона от 4 августа 2023 г. N 416-ФЗ «О внесени</w:t>
      </w:r>
      <w:r w:rsidRPr="009B52BE">
        <w:rPr>
          <w:color w:val="22272F"/>
          <w:sz w:val="24"/>
          <w:szCs w:val="24"/>
          <w:shd w:val="clear" w:color="auto" w:fill="FFFFFF"/>
        </w:rPr>
        <w:t>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9B52BE">
        <w:rPr>
          <w:sz w:val="24"/>
          <w:szCs w:val="24"/>
        </w:rPr>
        <w:t>,</w:t>
      </w:r>
    </w:p>
    <w:p w:rsidR="009B52BE" w:rsidRPr="009B52BE" w:rsidRDefault="009B52BE" w:rsidP="009B52BE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</w:p>
    <w:p w:rsidR="009B52BE" w:rsidRPr="009B52BE" w:rsidRDefault="009B52BE" w:rsidP="009B52BE">
      <w:pPr>
        <w:pStyle w:val="a3"/>
        <w:tabs>
          <w:tab w:val="left" w:pos="900"/>
        </w:tabs>
        <w:rPr>
          <w:b/>
          <w:sz w:val="24"/>
          <w:szCs w:val="24"/>
        </w:rPr>
      </w:pPr>
    </w:p>
    <w:p w:rsidR="009B52BE" w:rsidRPr="009B52BE" w:rsidRDefault="009B52BE" w:rsidP="009B52BE">
      <w:pPr>
        <w:pStyle w:val="a3"/>
        <w:tabs>
          <w:tab w:val="left" w:pos="7513"/>
        </w:tabs>
        <w:rPr>
          <w:b/>
          <w:sz w:val="24"/>
          <w:szCs w:val="24"/>
        </w:rPr>
      </w:pPr>
      <w:r w:rsidRPr="009B52BE">
        <w:rPr>
          <w:sz w:val="24"/>
          <w:szCs w:val="24"/>
        </w:rPr>
        <w:t>ПОСТАНОВЛЯЮ:</w:t>
      </w:r>
    </w:p>
    <w:p w:rsidR="009B52BE" w:rsidRPr="009B52BE" w:rsidRDefault="009B52BE" w:rsidP="009B52BE">
      <w:pPr>
        <w:pStyle w:val="a3"/>
        <w:tabs>
          <w:tab w:val="left" w:pos="7513"/>
        </w:tabs>
        <w:rPr>
          <w:b/>
          <w:sz w:val="24"/>
          <w:szCs w:val="24"/>
        </w:rPr>
      </w:pPr>
    </w:p>
    <w:p w:rsidR="009B52BE" w:rsidRPr="009B52BE" w:rsidRDefault="009B52BE" w:rsidP="009B52BE">
      <w:pPr>
        <w:pStyle w:val="ab"/>
        <w:tabs>
          <w:tab w:val="clear" w:pos="6804"/>
          <w:tab w:val="right" w:pos="9072"/>
        </w:tabs>
        <w:spacing w:before="0"/>
        <w:ind w:firstLine="709"/>
        <w:jc w:val="both"/>
        <w:rPr>
          <w:szCs w:val="24"/>
        </w:rPr>
      </w:pPr>
      <w:r w:rsidRPr="009B52BE">
        <w:rPr>
          <w:spacing w:val="-1"/>
          <w:szCs w:val="24"/>
        </w:rPr>
        <w:t xml:space="preserve">1. Внести в </w:t>
      </w:r>
      <w:r w:rsidRPr="009B52BE">
        <w:rPr>
          <w:szCs w:val="24"/>
        </w:rPr>
        <w:t>Постановление Администрации Зональненского сельского поселения от 23.03.2021 года № 70 «</w:t>
      </w:r>
      <w:r w:rsidRPr="009B52BE">
        <w:rPr>
          <w:iCs/>
          <w:szCs w:val="24"/>
        </w:rPr>
        <w:t xml:space="preserve">Об утверждении Порядка и сроков разработки, </w:t>
      </w:r>
      <w:r w:rsidRPr="009B52BE">
        <w:rPr>
          <w:szCs w:val="24"/>
        </w:rPr>
        <w:t>реализации и оценки эффективности муниципальных программ муниципального образования «Зональненское сельское поселение» (далее – Порядок) следующие изменения:</w:t>
      </w:r>
    </w:p>
    <w:p w:rsidR="009B52BE" w:rsidRP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</w:rPr>
        <w:t>1.1. В пункте 1.2.1 Порядка слова «– система мероприятий (взаимоувязанных по задачам, срокам осуществления и ресурсам), обеспечивающих в рамках реализации полномочий органа местного самоуправления муниципального образования «Зональненское сельское поселение» достижение приоритетов и целей муниципальной политики в соответствующей сфере социально-экономического развития муниципального образования;» заменить словами «</w:t>
      </w:r>
      <w:r w:rsidRPr="009B52BE">
        <w:rPr>
          <w:rFonts w:eastAsia="Times New Roman CYR"/>
          <w:color w:val="000000"/>
          <w:sz w:val="24"/>
          <w:szCs w:val="24"/>
        </w:rPr>
        <w:t xml:space="preserve">- </w:t>
      </w:r>
      <w:r w:rsidRPr="009B52BE">
        <w:rPr>
          <w:color w:val="000000"/>
          <w:sz w:val="24"/>
          <w:szCs w:val="24"/>
          <w:shd w:val="clear" w:color="auto" w:fill="FFFFFF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</w:t>
      </w:r>
      <w:r w:rsidRPr="009B52BE">
        <w:rPr>
          <w:rFonts w:eastAsia="Times New Roman CYR"/>
          <w:color w:val="000000"/>
          <w:sz w:val="24"/>
          <w:szCs w:val="24"/>
        </w:rPr>
        <w:t>;».</w:t>
      </w:r>
    </w:p>
    <w:p w:rsidR="009B52BE" w:rsidRPr="009B52BE" w:rsidRDefault="009B52BE" w:rsidP="009B52BE">
      <w:pPr>
        <w:ind w:firstLine="709"/>
        <w:jc w:val="both"/>
        <w:rPr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</w:rPr>
        <w:t>1.2. Дополнить Порядок пунктами 1.9 – 1.11 следующего содержания:</w:t>
      </w:r>
    </w:p>
    <w:p w:rsid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</w:rPr>
        <w:t>«</w:t>
      </w:r>
      <w:r w:rsidRPr="009B52BE">
        <w:rPr>
          <w:rFonts w:eastAsia="Times New Roman CYR"/>
          <w:color w:val="000000"/>
          <w:sz w:val="24"/>
          <w:szCs w:val="24"/>
        </w:rPr>
        <w:t>1.9. Проекты муниципальных программ (изменений в муниципальные программы) подлежат общественному обсуждению.</w:t>
      </w:r>
    </w:p>
    <w:p w:rsid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</w:p>
    <w:p w:rsid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</w:p>
    <w:p w:rsid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</w:p>
    <w:p w:rsid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</w:p>
    <w:p w:rsidR="009B52BE" w:rsidRP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</w:p>
    <w:p w:rsidR="009B52BE" w:rsidRP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9B52BE">
        <w:rPr>
          <w:rFonts w:eastAsia="Times New Roman CYR"/>
          <w:color w:val="000000"/>
          <w:sz w:val="24"/>
          <w:szCs w:val="24"/>
        </w:rPr>
        <w:t xml:space="preserve">Форма, порядок и сроки проведения общественного обсуждения проекта муниципальной программы (изменений в муниципальную программу) устанавливаются Администрацией Зональненского сельского поселения или иным ответственным исполнителем муниципальной программы и должны содержать положение о необходимости размещения проектов муниципальных программ (изменений в муниципальные программы) на официальном сайте ответственного исполнителя муниципальной программы, а также на общедоступном информационном ресурсе стратегического планирования в информационно-телекоммуникационной сети «Интернет». </w:t>
      </w:r>
    </w:p>
    <w:p w:rsidR="009B52BE" w:rsidRP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9B52BE">
        <w:rPr>
          <w:rFonts w:eastAsia="Times New Roman CYR"/>
          <w:color w:val="000000"/>
          <w:sz w:val="24"/>
          <w:szCs w:val="24"/>
        </w:rPr>
        <w:t xml:space="preserve">1.10. В соответствии с абзацем третьим части 2 статьи 179 Бюджетного Кодекса Российской Федерации, в случаях и в порядке, установленных решением Совета поселения (далее - Совет), проекты муниципальных программ и предложений о внесении изменений в муниципальные программы до их принятия направляются на рассмотрение в Совет. </w:t>
      </w:r>
    </w:p>
    <w:p w:rsidR="009B52BE" w:rsidRP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9B52BE">
        <w:rPr>
          <w:rFonts w:eastAsia="Times New Roman CYR"/>
          <w:color w:val="000000"/>
          <w:sz w:val="24"/>
          <w:szCs w:val="24"/>
        </w:rPr>
        <w:t>1.11. Муниципальные программы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9B52BE" w:rsidRP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9B52BE">
        <w:rPr>
          <w:rFonts w:eastAsia="Times New Roman CYR"/>
          <w:color w:val="000000"/>
          <w:sz w:val="24"/>
          <w:szCs w:val="24"/>
        </w:rPr>
        <w:t>Государственную регистрацию муниципальной программы осуществляет ответственный исполнитель муниципальной программы.</w:t>
      </w:r>
    </w:p>
    <w:p w:rsidR="009B52BE" w:rsidRPr="009B52BE" w:rsidRDefault="009B52BE" w:rsidP="009B52BE">
      <w:pPr>
        <w:ind w:firstLine="709"/>
        <w:jc w:val="both"/>
        <w:rPr>
          <w:rFonts w:eastAsia="Times New Roman CYR"/>
          <w:color w:val="000000"/>
          <w:sz w:val="24"/>
          <w:szCs w:val="24"/>
        </w:rPr>
      </w:pPr>
      <w:r w:rsidRPr="009B52BE">
        <w:rPr>
          <w:rFonts w:eastAsia="Times New Roman CYR"/>
          <w:color w:val="000000"/>
          <w:sz w:val="24"/>
          <w:szCs w:val="24"/>
        </w:rPr>
        <w:t>Глава Администрации Зональненского сельского поселения несет ответственность за достоверность и своевременность представления информации для государственной регистрации муниципальных программ.».</w:t>
      </w:r>
    </w:p>
    <w:p w:rsidR="009B52BE" w:rsidRPr="009B52BE" w:rsidRDefault="009B52BE" w:rsidP="009B52BE">
      <w:pPr>
        <w:numPr>
          <w:ilvl w:val="1"/>
          <w:numId w:val="42"/>
        </w:numPr>
        <w:jc w:val="both"/>
        <w:rPr>
          <w:rFonts w:eastAsia="Times New Roman CYR"/>
          <w:color w:val="000000"/>
          <w:sz w:val="24"/>
          <w:szCs w:val="24"/>
        </w:rPr>
      </w:pPr>
      <w:r w:rsidRPr="009B52BE">
        <w:rPr>
          <w:rFonts w:eastAsia="Times New Roman CYR"/>
          <w:color w:val="000000"/>
          <w:sz w:val="24"/>
          <w:szCs w:val="24"/>
        </w:rPr>
        <w:t>Пункт 3.1 Порядка изложить в новой редакции:</w:t>
      </w:r>
    </w:p>
    <w:p w:rsidR="009B52BE" w:rsidRPr="009B52BE" w:rsidRDefault="009B52BE" w:rsidP="009B52BE">
      <w:pPr>
        <w:ind w:firstLine="567"/>
        <w:jc w:val="both"/>
        <w:rPr>
          <w:color w:val="000000"/>
          <w:sz w:val="24"/>
          <w:szCs w:val="24"/>
        </w:rPr>
      </w:pPr>
      <w:r w:rsidRPr="009B52BE">
        <w:rPr>
          <w:rFonts w:eastAsia="Times New Roman CYR"/>
          <w:color w:val="000000"/>
          <w:sz w:val="24"/>
          <w:szCs w:val="24"/>
        </w:rPr>
        <w:t>«</w:t>
      </w:r>
      <w:r w:rsidRPr="009B52BE">
        <w:rPr>
          <w:color w:val="000000"/>
          <w:sz w:val="24"/>
          <w:szCs w:val="24"/>
        </w:rPr>
        <w:t>3.1. Разработка муниципальной программы осуществляется на основании перечня и структуры муниципальных программ, утвержденных правовым актом Администрации Зональненского сельского поселения.</w:t>
      </w:r>
    </w:p>
    <w:p w:rsidR="009B52BE" w:rsidRPr="009B52BE" w:rsidRDefault="009B52BE" w:rsidP="009B52BE">
      <w:pPr>
        <w:ind w:firstLine="567"/>
        <w:jc w:val="both"/>
        <w:rPr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</w:rPr>
        <w:t>Внесение изменений в перечень и структуру муниципальных программ производится правовым актом Администрации Зональненского сельского поселения.».</w:t>
      </w:r>
    </w:p>
    <w:p w:rsidR="009B52BE" w:rsidRPr="009B52BE" w:rsidRDefault="009B52BE" w:rsidP="009B52BE">
      <w:pPr>
        <w:ind w:firstLine="567"/>
        <w:jc w:val="both"/>
        <w:rPr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</w:rPr>
        <w:t>1.4. Абзац 1 пункта 3.2 Порядка изложить в новой редакции:</w:t>
      </w:r>
    </w:p>
    <w:p w:rsidR="009B52BE" w:rsidRPr="009B52BE" w:rsidRDefault="009B52BE" w:rsidP="009B52BE">
      <w:pPr>
        <w:ind w:firstLine="567"/>
        <w:jc w:val="both"/>
        <w:rPr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</w:rPr>
        <w:t>«3.2. Перечень и структура муниципальных программ должны содержать:».</w:t>
      </w:r>
    </w:p>
    <w:p w:rsidR="009B52BE" w:rsidRPr="009B52BE" w:rsidRDefault="009B52BE" w:rsidP="009B52BE">
      <w:pPr>
        <w:ind w:firstLine="567"/>
        <w:jc w:val="both"/>
        <w:rPr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</w:rPr>
        <w:t>1.5. Пункт 4.1 Порядка изложить в новой редакции:</w:t>
      </w:r>
    </w:p>
    <w:p w:rsidR="009B52BE" w:rsidRPr="009B52BE" w:rsidRDefault="009B52BE" w:rsidP="009B52BE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B52BE">
        <w:rPr>
          <w:rFonts w:ascii="Times New Roman" w:hAnsi="Times New Roman" w:cs="Times New Roman"/>
          <w:color w:val="000000"/>
          <w:sz w:val="24"/>
        </w:rPr>
        <w:t xml:space="preserve">«4.1. Объем бюджетных ассигнований на реализацию муниципальной программы утверждается решением Совета Зональненского сельского поселения о бюджете поселения на очередной финансовый год. </w:t>
      </w:r>
      <w:r w:rsidRPr="009B52BE">
        <w:rPr>
          <w:rFonts w:ascii="Times New Roman" w:eastAsia="Times New Roman CYR" w:hAnsi="Times New Roman" w:cs="Times New Roman"/>
          <w:color w:val="000000"/>
          <w:sz w:val="24"/>
        </w:rPr>
        <w:t xml:space="preserve">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</w:t>
      </w:r>
      <w:r w:rsidRPr="009B52BE">
        <w:rPr>
          <w:rFonts w:ascii="Times New Roman" w:hAnsi="Times New Roman" w:cs="Times New Roman"/>
          <w:color w:val="000000"/>
          <w:sz w:val="24"/>
          <w:shd w:val="clear" w:color="auto" w:fill="FFFFFF"/>
        </w:rPr>
        <w:t>соответствии с перечнем и структурой муниципальных программ, определенными Администрацией</w:t>
      </w:r>
      <w:r w:rsidRPr="009B52BE">
        <w:rPr>
          <w:rFonts w:ascii="Times New Roman" w:hAnsi="Times New Roman" w:cs="Times New Roman"/>
          <w:color w:val="000000"/>
          <w:sz w:val="24"/>
        </w:rPr>
        <w:t xml:space="preserve"> Зональненского сельского поселения на основании пунктов 3.1 и 3.2 настоящего Порядка.</w:t>
      </w:r>
    </w:p>
    <w:p w:rsidR="009B52BE" w:rsidRPr="009B52BE" w:rsidRDefault="009B52BE" w:rsidP="009B52BE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B52BE">
        <w:rPr>
          <w:color w:val="000000"/>
          <w:sz w:val="24"/>
          <w:szCs w:val="24"/>
          <w:shd w:val="clear" w:color="auto" w:fill="FFFFFF"/>
        </w:rPr>
        <w:t>Муниципальные программы подлежат приведению в соответствие с решением о бюджете не позднее 1 апреля текущего финансового года.</w:t>
      </w:r>
    </w:p>
    <w:p w:rsidR="009B52BE" w:rsidRPr="009B52BE" w:rsidRDefault="009B52BE" w:rsidP="009B52BE">
      <w:pPr>
        <w:ind w:firstLine="709"/>
        <w:jc w:val="both"/>
        <w:rPr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</w:rPr>
        <w:t>В случае внесения изменений в решение о бюджете в текущем финансовом году муниципальные программы подлежат приведению в соответствие с решением о бюджете не позднее 30 дней.</w:t>
      </w:r>
    </w:p>
    <w:p w:rsidR="009B52BE" w:rsidRPr="009B52BE" w:rsidRDefault="009B52BE" w:rsidP="009B52BE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B52BE">
        <w:rPr>
          <w:rFonts w:ascii="Times New Roman" w:hAnsi="Times New Roman" w:cs="Times New Roman"/>
          <w:color w:val="000000"/>
          <w:sz w:val="24"/>
        </w:rPr>
        <w:t xml:space="preserve"> Реализация муниципальной программы включает в себя: </w:t>
      </w:r>
    </w:p>
    <w:p w:rsidR="009B52BE" w:rsidRPr="009B52BE" w:rsidRDefault="009B52BE" w:rsidP="009B52BE">
      <w:pPr>
        <w:ind w:firstLine="709"/>
        <w:jc w:val="both"/>
        <w:rPr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</w:rPr>
        <w:t>- непосредственная реализация муниципальной программы;</w:t>
      </w:r>
    </w:p>
    <w:p w:rsidR="009B52BE" w:rsidRPr="009B52BE" w:rsidRDefault="009B52BE" w:rsidP="009B52BE">
      <w:pPr>
        <w:ind w:firstLine="709"/>
        <w:jc w:val="both"/>
        <w:rPr>
          <w:color w:val="000000"/>
          <w:sz w:val="24"/>
          <w:szCs w:val="24"/>
        </w:rPr>
      </w:pPr>
      <w:r w:rsidRPr="009B52BE">
        <w:rPr>
          <w:color w:val="000000"/>
          <w:sz w:val="24"/>
          <w:szCs w:val="24"/>
          <w:shd w:val="clear" w:color="auto" w:fill="FFFFFF"/>
        </w:rPr>
        <w:t>- м</w:t>
      </w:r>
      <w:r w:rsidRPr="009B52BE">
        <w:rPr>
          <w:color w:val="000000"/>
          <w:sz w:val="24"/>
          <w:szCs w:val="24"/>
        </w:rPr>
        <w:t>ониторинг реализации муниципальной программы;».</w:t>
      </w:r>
    </w:p>
    <w:p w:rsidR="009B52BE" w:rsidRPr="009B52BE" w:rsidRDefault="009B52BE" w:rsidP="009B52BE">
      <w:pPr>
        <w:widowControl w:val="0"/>
        <w:numPr>
          <w:ilvl w:val="0"/>
          <w:numId w:val="4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B52BE">
        <w:rPr>
          <w:spacing w:val="-1"/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9B52BE">
          <w:rPr>
            <w:rStyle w:val="aa"/>
            <w:spacing w:val="-1"/>
            <w:sz w:val="24"/>
            <w:szCs w:val="24"/>
          </w:rPr>
          <w:t>http://admzsp.ru</w:t>
        </w:r>
      </w:hyperlink>
      <w:r w:rsidRPr="009B52BE">
        <w:rPr>
          <w:spacing w:val="-1"/>
          <w:sz w:val="24"/>
          <w:szCs w:val="24"/>
        </w:rPr>
        <w:t>).</w:t>
      </w:r>
    </w:p>
    <w:p w:rsidR="009B52BE" w:rsidRPr="009B52BE" w:rsidRDefault="009B52BE" w:rsidP="009B52BE">
      <w:pPr>
        <w:widowControl w:val="0"/>
        <w:numPr>
          <w:ilvl w:val="0"/>
          <w:numId w:val="4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B52BE">
        <w:rPr>
          <w:spacing w:val="-1"/>
          <w:sz w:val="24"/>
          <w:szCs w:val="24"/>
        </w:rPr>
        <w:t>Настоящее Постановление вступает в официальную силу с момента опубликования.</w:t>
      </w:r>
    </w:p>
    <w:p w:rsidR="009B52BE" w:rsidRPr="009B52BE" w:rsidRDefault="009B52BE" w:rsidP="009B52BE">
      <w:pPr>
        <w:widowControl w:val="0"/>
        <w:numPr>
          <w:ilvl w:val="0"/>
          <w:numId w:val="4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B52BE">
        <w:rPr>
          <w:spacing w:val="-1"/>
          <w:sz w:val="24"/>
          <w:szCs w:val="24"/>
        </w:rPr>
        <w:t>Контроль за исполнением настоящего постановления оставляю за собой.</w:t>
      </w:r>
    </w:p>
    <w:p w:rsidR="009B52BE" w:rsidRPr="009B52BE" w:rsidRDefault="009B52BE" w:rsidP="009B52BE">
      <w:pPr>
        <w:pStyle w:val="a3"/>
        <w:tabs>
          <w:tab w:val="left" w:pos="4170"/>
        </w:tabs>
        <w:rPr>
          <w:b/>
          <w:sz w:val="24"/>
          <w:szCs w:val="24"/>
        </w:rPr>
      </w:pPr>
      <w:r w:rsidRPr="009B52BE">
        <w:rPr>
          <w:sz w:val="24"/>
          <w:szCs w:val="24"/>
        </w:rPr>
        <w:tab/>
      </w:r>
    </w:p>
    <w:p w:rsidR="009B52BE" w:rsidRPr="009B52BE" w:rsidRDefault="009B52BE" w:rsidP="009B52BE">
      <w:pPr>
        <w:pStyle w:val="a3"/>
        <w:tabs>
          <w:tab w:val="left" w:pos="7513"/>
        </w:tabs>
        <w:rPr>
          <w:sz w:val="24"/>
          <w:szCs w:val="24"/>
        </w:rPr>
      </w:pPr>
      <w:r w:rsidRPr="009B52BE">
        <w:rPr>
          <w:sz w:val="24"/>
          <w:szCs w:val="24"/>
        </w:rPr>
        <w:t xml:space="preserve">  Глава поселения  </w:t>
      </w:r>
    </w:p>
    <w:p w:rsidR="009B52BE" w:rsidRPr="009B52BE" w:rsidRDefault="009B52BE" w:rsidP="009B52BE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 w:rsidRPr="009B52BE">
        <w:rPr>
          <w:sz w:val="24"/>
          <w:szCs w:val="24"/>
        </w:rPr>
        <w:t>(Глава Администрации)</w:t>
      </w:r>
      <w:r w:rsidRPr="009B52BE">
        <w:rPr>
          <w:sz w:val="24"/>
          <w:szCs w:val="24"/>
        </w:rPr>
        <w:tab/>
        <w:t>Е.А. Коновалова</w:t>
      </w:r>
    </w:p>
    <w:p w:rsidR="009B52BE" w:rsidRPr="009B52BE" w:rsidRDefault="009B52BE" w:rsidP="009B52BE">
      <w:pPr>
        <w:rPr>
          <w:sz w:val="24"/>
          <w:szCs w:val="24"/>
        </w:rPr>
      </w:pPr>
    </w:p>
    <w:p w:rsidR="00805495" w:rsidRPr="009B52BE" w:rsidRDefault="00805495" w:rsidP="006931F4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805495" w:rsidRPr="009B52BE" w:rsidSect="00B454A4">
      <w:headerReference w:type="first" r:id="rId10"/>
      <w:pgSz w:w="11906" w:h="16838"/>
      <w:pgMar w:top="0" w:right="720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9E" w:rsidRDefault="00C7089E">
      <w:r>
        <w:separator/>
      </w:r>
    </w:p>
  </w:endnote>
  <w:endnote w:type="continuationSeparator" w:id="0">
    <w:p w:rsidR="00C7089E" w:rsidRDefault="00C7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9E" w:rsidRDefault="00C7089E">
      <w:r>
        <w:separator/>
      </w:r>
    </w:p>
  </w:footnote>
  <w:footnote w:type="continuationSeparator" w:id="0">
    <w:p w:rsidR="00C7089E" w:rsidRDefault="00C7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B4D93"/>
    <w:multiLevelType w:val="multilevel"/>
    <w:tmpl w:val="0178C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6"/>
  </w:num>
  <w:num w:numId="5">
    <w:abstractNumId w:val="30"/>
  </w:num>
  <w:num w:numId="6">
    <w:abstractNumId w:val="19"/>
  </w:num>
  <w:num w:numId="7">
    <w:abstractNumId w:val="5"/>
  </w:num>
  <w:num w:numId="8">
    <w:abstractNumId w:val="28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1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2"/>
  </w:num>
  <w:num w:numId="37">
    <w:abstractNumId w:val="26"/>
  </w:num>
  <w:num w:numId="38">
    <w:abstractNumId w:val="21"/>
  </w:num>
  <w:num w:numId="39">
    <w:abstractNumId w:val="14"/>
  </w:num>
  <w:num w:numId="40">
    <w:abstractNumId w:val="22"/>
  </w:num>
  <w:num w:numId="41">
    <w:abstractNumId w:val="1"/>
  </w:num>
  <w:num w:numId="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BA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018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0D87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4993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1CF2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6E6A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464D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5495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1E13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2BE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5F7B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27A7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54A4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089E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3A94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3C41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346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C6AF2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7580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AA640-AC22-48A7-8959-9C5E8740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56</cp:revision>
  <cp:lastPrinted>2024-05-23T05:00:00Z</cp:lastPrinted>
  <dcterms:created xsi:type="dcterms:W3CDTF">2022-10-12T02:39:00Z</dcterms:created>
  <dcterms:modified xsi:type="dcterms:W3CDTF">2024-05-23T05:00:00Z</dcterms:modified>
</cp:coreProperties>
</file>