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4B096C">
        <w:rPr>
          <w:sz w:val="24"/>
          <w:szCs w:val="24"/>
        </w:rPr>
        <w:t>13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B096C">
        <w:rPr>
          <w:sz w:val="24"/>
          <w:szCs w:val="24"/>
        </w:rPr>
        <w:t>14.03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4B1E" w:rsidRDefault="00C80146" w:rsidP="00C80146">
      <w:pPr>
        <w:tabs>
          <w:tab w:val="left" w:pos="1222"/>
        </w:tabs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02B0B" w:rsidRDefault="00702B0B" w:rsidP="00C80146">
      <w:pPr>
        <w:tabs>
          <w:tab w:val="left" w:pos="1222"/>
        </w:tabs>
        <w:jc w:val="center"/>
        <w:rPr>
          <w:b/>
          <w:sz w:val="24"/>
        </w:rPr>
      </w:pPr>
    </w:p>
    <w:p w:rsidR="00702B0B" w:rsidRPr="00702B0B" w:rsidRDefault="004B096C" w:rsidP="00702B0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«14» марта</w:t>
      </w:r>
      <w:r w:rsidR="00702B0B" w:rsidRPr="00702B0B">
        <w:rPr>
          <w:sz w:val="24"/>
          <w:szCs w:val="24"/>
        </w:rPr>
        <w:t xml:space="preserve"> 2024 г.                                                                        </w:t>
      </w:r>
      <w:r>
        <w:rPr>
          <w:sz w:val="24"/>
          <w:szCs w:val="24"/>
        </w:rPr>
        <w:t xml:space="preserve">                            № 60</w:t>
      </w:r>
      <w:r w:rsidR="00702B0B" w:rsidRPr="00702B0B">
        <w:rPr>
          <w:sz w:val="24"/>
          <w:szCs w:val="24"/>
        </w:rPr>
        <w:t xml:space="preserve">  </w:t>
      </w:r>
    </w:p>
    <w:p w:rsidR="00724F3D" w:rsidRPr="00724F3D" w:rsidRDefault="00724F3D" w:rsidP="00724F3D">
      <w:pPr>
        <w:adjustRightInd w:val="0"/>
        <w:ind w:right="5243"/>
        <w:jc w:val="both"/>
        <w:rPr>
          <w:bCs/>
          <w:sz w:val="26"/>
          <w:szCs w:val="26"/>
        </w:rPr>
      </w:pPr>
      <w:bookmarkStart w:id="0" w:name="_GoBack"/>
      <w:r w:rsidRPr="00724F3D">
        <w:rPr>
          <w:bCs/>
          <w:sz w:val="26"/>
          <w:szCs w:val="26"/>
        </w:rPr>
        <w:t>Об утверждении муниципальной программы «Развитие инициативного бюджетирования на территории муниципального образования «Зональненское сельское поселение»</w:t>
      </w:r>
    </w:p>
    <w:bookmarkEnd w:id="0"/>
    <w:p w:rsidR="00724F3D" w:rsidRPr="00724F3D" w:rsidRDefault="00724F3D" w:rsidP="00724F3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24F3D" w:rsidRPr="00724F3D" w:rsidRDefault="00724F3D" w:rsidP="00724F3D">
      <w:pPr>
        <w:shd w:val="clear" w:color="auto" w:fill="FFFFFF"/>
        <w:spacing w:before="283"/>
        <w:ind w:right="10"/>
        <w:jc w:val="both"/>
        <w:rPr>
          <w:spacing w:val="-1"/>
          <w:sz w:val="26"/>
          <w:szCs w:val="26"/>
        </w:rPr>
      </w:pPr>
      <w:r w:rsidRPr="00724F3D">
        <w:rPr>
          <w:sz w:val="26"/>
          <w:szCs w:val="26"/>
        </w:rPr>
        <w:t xml:space="preserve">В соответствии со </w:t>
      </w:r>
      <w:hyperlink r:id="rId9" w:history="1">
        <w:r w:rsidRPr="00724F3D">
          <w:rPr>
            <w:rStyle w:val="aa"/>
            <w:rFonts w:eastAsiaTheme="majorEastAsia"/>
            <w:sz w:val="26"/>
            <w:szCs w:val="26"/>
          </w:rPr>
          <w:t>статьей</w:t>
        </w:r>
        <w:r w:rsidRPr="00724F3D">
          <w:rPr>
            <w:rStyle w:val="aa"/>
            <w:rFonts w:eastAsiaTheme="majorEastAsia"/>
            <w:sz w:val="26"/>
            <w:szCs w:val="26"/>
          </w:rPr>
          <w:t xml:space="preserve"> </w:t>
        </w:r>
        <w:r w:rsidRPr="00724F3D">
          <w:rPr>
            <w:rStyle w:val="aa"/>
            <w:rFonts w:eastAsiaTheme="majorEastAsia"/>
            <w:sz w:val="26"/>
            <w:szCs w:val="26"/>
          </w:rPr>
          <w:t>179</w:t>
        </w:r>
      </w:hyperlink>
      <w:r w:rsidRPr="00724F3D">
        <w:rPr>
          <w:sz w:val="26"/>
          <w:szCs w:val="26"/>
        </w:rPr>
        <w:t xml:space="preserve"> Бюджетного кодекса Российской Федерации, Уставом муниципального образования «Зональненское сельское поселение»,</w:t>
      </w:r>
    </w:p>
    <w:p w:rsidR="00724F3D" w:rsidRPr="00724F3D" w:rsidRDefault="00724F3D" w:rsidP="00724F3D">
      <w:pPr>
        <w:pStyle w:val="a3"/>
        <w:tabs>
          <w:tab w:val="left" w:pos="7513"/>
        </w:tabs>
        <w:rPr>
          <w:b/>
          <w:sz w:val="26"/>
          <w:szCs w:val="26"/>
        </w:rPr>
      </w:pPr>
    </w:p>
    <w:p w:rsidR="00724F3D" w:rsidRPr="00724F3D" w:rsidRDefault="00724F3D" w:rsidP="00724F3D">
      <w:pPr>
        <w:pStyle w:val="a3"/>
        <w:tabs>
          <w:tab w:val="left" w:pos="7513"/>
        </w:tabs>
        <w:rPr>
          <w:b/>
          <w:sz w:val="26"/>
          <w:szCs w:val="26"/>
        </w:rPr>
      </w:pPr>
      <w:r w:rsidRPr="00724F3D">
        <w:rPr>
          <w:b/>
          <w:sz w:val="26"/>
          <w:szCs w:val="26"/>
        </w:rPr>
        <w:t xml:space="preserve"> ПОСТАНОВЛЯЮ:</w:t>
      </w:r>
    </w:p>
    <w:p w:rsidR="00724F3D" w:rsidRPr="00724F3D" w:rsidRDefault="00724F3D" w:rsidP="00724F3D">
      <w:pPr>
        <w:pStyle w:val="a3"/>
        <w:tabs>
          <w:tab w:val="left" w:pos="7513"/>
        </w:tabs>
        <w:rPr>
          <w:b/>
          <w:sz w:val="26"/>
          <w:szCs w:val="26"/>
        </w:rPr>
      </w:pPr>
    </w:p>
    <w:p w:rsidR="00724F3D" w:rsidRPr="00724F3D" w:rsidRDefault="00724F3D" w:rsidP="00724F3D">
      <w:pPr>
        <w:widowControl w:val="0"/>
        <w:numPr>
          <w:ilvl w:val="0"/>
          <w:numId w:val="36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pacing w:val="-1"/>
          <w:sz w:val="26"/>
          <w:szCs w:val="26"/>
        </w:rPr>
      </w:pPr>
      <w:r w:rsidRPr="00724F3D">
        <w:rPr>
          <w:spacing w:val="-1"/>
          <w:sz w:val="26"/>
          <w:szCs w:val="26"/>
        </w:rPr>
        <w:t>Утвердить прилагаемую муниципальную программу «Развитие инициативного бюджетирования на территории муниципального образования «Зональненское сельское поселение».</w:t>
      </w:r>
    </w:p>
    <w:p w:rsidR="00724F3D" w:rsidRPr="00724F3D" w:rsidRDefault="00724F3D" w:rsidP="00724F3D">
      <w:pPr>
        <w:widowControl w:val="0"/>
        <w:numPr>
          <w:ilvl w:val="0"/>
          <w:numId w:val="36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6"/>
          <w:szCs w:val="26"/>
        </w:rPr>
      </w:pPr>
      <w:r w:rsidRPr="00724F3D">
        <w:rPr>
          <w:spacing w:val="-1"/>
          <w:sz w:val="26"/>
          <w:szCs w:val="26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10" w:history="1">
        <w:r w:rsidRPr="00724F3D">
          <w:rPr>
            <w:rStyle w:val="aa"/>
            <w:rFonts w:eastAsiaTheme="majorEastAsia"/>
            <w:spacing w:val="-1"/>
            <w:sz w:val="26"/>
            <w:szCs w:val="26"/>
          </w:rPr>
          <w:t>http://admzsp.ru</w:t>
        </w:r>
      </w:hyperlink>
      <w:r w:rsidRPr="00724F3D">
        <w:rPr>
          <w:spacing w:val="-1"/>
          <w:sz w:val="26"/>
          <w:szCs w:val="26"/>
        </w:rPr>
        <w:t>).</w:t>
      </w:r>
    </w:p>
    <w:p w:rsidR="00724F3D" w:rsidRPr="00724F3D" w:rsidRDefault="00724F3D" w:rsidP="00724F3D">
      <w:pPr>
        <w:widowControl w:val="0"/>
        <w:numPr>
          <w:ilvl w:val="0"/>
          <w:numId w:val="36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6"/>
          <w:szCs w:val="26"/>
        </w:rPr>
      </w:pPr>
      <w:r w:rsidRPr="00724F3D">
        <w:rPr>
          <w:spacing w:val="-1"/>
          <w:sz w:val="26"/>
          <w:szCs w:val="26"/>
        </w:rPr>
        <w:t>Настоящее Постановление вступает в официальную силу с момента опубликования.</w:t>
      </w:r>
    </w:p>
    <w:p w:rsidR="00724F3D" w:rsidRPr="00724F3D" w:rsidRDefault="00724F3D" w:rsidP="00724F3D">
      <w:pPr>
        <w:widowControl w:val="0"/>
        <w:numPr>
          <w:ilvl w:val="0"/>
          <w:numId w:val="36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ind w:left="0" w:right="5" w:firstLine="0"/>
        <w:jc w:val="both"/>
        <w:rPr>
          <w:sz w:val="26"/>
          <w:szCs w:val="26"/>
        </w:rPr>
      </w:pPr>
      <w:r w:rsidRPr="00724F3D">
        <w:rPr>
          <w:spacing w:val="-1"/>
          <w:sz w:val="26"/>
          <w:szCs w:val="26"/>
        </w:rPr>
        <w:t>Контроль за исполнением настоящего постановления оставляю за собой.</w:t>
      </w:r>
    </w:p>
    <w:p w:rsidR="00724F3D" w:rsidRPr="00724F3D" w:rsidRDefault="00724F3D" w:rsidP="00724F3D">
      <w:pPr>
        <w:pStyle w:val="a3"/>
        <w:tabs>
          <w:tab w:val="left" w:pos="7513"/>
        </w:tabs>
        <w:rPr>
          <w:sz w:val="26"/>
          <w:szCs w:val="26"/>
        </w:rPr>
      </w:pPr>
    </w:p>
    <w:p w:rsidR="00724F3D" w:rsidRPr="00724F3D" w:rsidRDefault="00724F3D" w:rsidP="00724F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4F3D" w:rsidRPr="00724F3D" w:rsidRDefault="00724F3D" w:rsidP="00724F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4F3D" w:rsidRPr="00724F3D" w:rsidRDefault="00724F3D" w:rsidP="00724F3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24F3D">
        <w:rPr>
          <w:sz w:val="26"/>
          <w:szCs w:val="26"/>
        </w:rPr>
        <w:t>Глава поселения</w:t>
      </w:r>
    </w:p>
    <w:p w:rsidR="00724F3D" w:rsidRPr="00724F3D" w:rsidRDefault="00724F3D" w:rsidP="00724F3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24F3D">
        <w:rPr>
          <w:sz w:val="26"/>
          <w:szCs w:val="26"/>
        </w:rPr>
        <w:t>(Глава Администрации)                                                                        Е.А. Коновалова</w:t>
      </w:r>
    </w:p>
    <w:p w:rsidR="00724F3D" w:rsidRDefault="00724F3D" w:rsidP="00724F3D">
      <w:pPr>
        <w:pStyle w:val="af2"/>
        <w:rPr>
          <w:szCs w:val="24"/>
        </w:rPr>
      </w:pPr>
      <w:r w:rsidRPr="00402B4A">
        <w:rPr>
          <w:szCs w:val="24"/>
        </w:rPr>
        <w:t xml:space="preserve">                                                                                  </w:t>
      </w:r>
    </w:p>
    <w:p w:rsidR="00724F3D" w:rsidRDefault="00724F3D" w:rsidP="00724F3D">
      <w:pPr>
        <w:pStyle w:val="af2"/>
        <w:rPr>
          <w:szCs w:val="24"/>
        </w:rPr>
      </w:pPr>
    </w:p>
    <w:p w:rsidR="00724F3D" w:rsidRDefault="00724F3D" w:rsidP="00724F3D">
      <w:pPr>
        <w:pStyle w:val="af2"/>
        <w:rPr>
          <w:szCs w:val="24"/>
        </w:rPr>
      </w:pPr>
    </w:p>
    <w:p w:rsidR="00724F3D" w:rsidRDefault="00724F3D" w:rsidP="00724F3D">
      <w:pPr>
        <w:pStyle w:val="af2"/>
        <w:rPr>
          <w:szCs w:val="24"/>
        </w:rPr>
      </w:pPr>
    </w:p>
    <w:p w:rsidR="00724F3D" w:rsidRPr="00C92EAD" w:rsidRDefault="00724F3D" w:rsidP="00724F3D">
      <w:pPr>
        <w:pStyle w:val="ae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2EAD">
        <w:rPr>
          <w:rFonts w:ascii="Times New Roman" w:hAnsi="Times New Roman"/>
          <w:sz w:val="24"/>
          <w:szCs w:val="24"/>
        </w:rPr>
        <w:lastRenderedPageBreak/>
        <w:t>Паспорт муниципальной программы</w:t>
      </w:r>
    </w:p>
    <w:p w:rsidR="00724F3D" w:rsidRPr="00C92EAD" w:rsidRDefault="00724F3D" w:rsidP="00724F3D">
      <w:pPr>
        <w:jc w:val="center"/>
      </w:pPr>
      <w:r w:rsidRPr="00C92EAD">
        <w:t>«Развитие инициативного бюджетирования на территории</w:t>
      </w:r>
      <w:r>
        <w:t xml:space="preserve"> муниципального образования «Зональненское сельское поселение</w:t>
      </w:r>
      <w:r w:rsidRPr="00C92EAD">
        <w:t>»</w:t>
      </w:r>
    </w:p>
    <w:p w:rsidR="00724F3D" w:rsidRPr="00140EBF" w:rsidRDefault="00724F3D" w:rsidP="00724F3D">
      <w:pPr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142"/>
        <w:gridCol w:w="1119"/>
        <w:gridCol w:w="708"/>
        <w:gridCol w:w="851"/>
        <w:gridCol w:w="1417"/>
      </w:tblGrid>
      <w:tr w:rsidR="00724F3D" w:rsidRPr="00A94C76" w:rsidTr="007B0669">
        <w:trPr>
          <w:trHeight w:val="400"/>
          <w:tblCellSpacing w:w="5" w:type="nil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Развитие инициативного бюджетирования на территории муниципального образования «Зональненское сельского поселения»</w:t>
            </w:r>
          </w:p>
        </w:tc>
      </w:tr>
      <w:tr w:rsidR="00724F3D" w:rsidRPr="00A94C76" w:rsidTr="007B0669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распоряжение Администрации Зональненского сельского поселения от 15.02.2024 №8 «О разработке муниципальной программы»</w:t>
            </w:r>
          </w:p>
        </w:tc>
      </w:tr>
      <w:tr w:rsidR="00724F3D" w:rsidRPr="00A94C76" w:rsidTr="007B0669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Администрация Зональненского сельского поселения</w:t>
            </w:r>
          </w:p>
        </w:tc>
      </w:tr>
      <w:tr w:rsidR="00724F3D" w:rsidRPr="00A94C76" w:rsidTr="007B0669">
        <w:trPr>
          <w:trHeight w:val="4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ind w:right="-5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ind w:right="-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Администрация Зональненского сельского поселения</w:t>
            </w:r>
          </w:p>
        </w:tc>
      </w:tr>
      <w:tr w:rsidR="00724F3D" w:rsidRPr="00A94C76" w:rsidTr="007B0669">
        <w:trPr>
          <w:trHeight w:val="4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 xml:space="preserve">Исполнитель программы 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Администрация Зональненского сельского поселения</w:t>
            </w:r>
          </w:p>
        </w:tc>
      </w:tr>
      <w:tr w:rsidR="00724F3D" w:rsidRPr="00A94C76" w:rsidTr="007B0669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Сроки (этапы) реализации Программы (подпрограмм)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2024 – 2026 г.</w:t>
            </w:r>
          </w:p>
        </w:tc>
      </w:tr>
      <w:tr w:rsidR="00724F3D" w:rsidRPr="00A94C76" w:rsidTr="007B0669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Реализация инициативных проектов, предложенных населением Зональненского сельского поселения</w:t>
            </w:r>
          </w:p>
        </w:tc>
      </w:tr>
      <w:tr w:rsidR="00724F3D" w:rsidRPr="00A94C76" w:rsidTr="007B0669">
        <w:trPr>
          <w:trHeight w:val="4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Основные задачи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Внедрение и развитие инициативного бюджетирования на территории Зональненского сельского поселения,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724F3D" w:rsidRPr="00A94C76" w:rsidTr="007B0669">
        <w:trPr>
          <w:trHeight w:val="6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Общий объем финансирования 11 942,25</w:t>
            </w:r>
          </w:p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 xml:space="preserve">тыс. руб., в т.ч. по годам реализации:  </w:t>
            </w:r>
          </w:p>
        </w:tc>
      </w:tr>
      <w:tr w:rsidR="00724F3D" w:rsidRPr="00A94C76" w:rsidTr="007B0669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По источникам финансирования: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 xml:space="preserve"> 2024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 xml:space="preserve"> 2026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</w:tr>
      <w:tr w:rsidR="00724F3D" w:rsidRPr="00A94C76" w:rsidTr="007B0669">
        <w:trPr>
          <w:trHeight w:val="4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7 669,25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7 669,25</w:t>
            </w:r>
          </w:p>
        </w:tc>
      </w:tr>
      <w:tr w:rsidR="00724F3D" w:rsidRPr="00A94C76" w:rsidTr="007B0669">
        <w:trPr>
          <w:trHeight w:val="10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бюджет Томской</w:t>
            </w:r>
          </w:p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области (в т.ч.</w:t>
            </w:r>
          </w:p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субвенции,</w:t>
            </w:r>
          </w:p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субсидии)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2 000,00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2 000,00</w:t>
            </w:r>
          </w:p>
        </w:tc>
      </w:tr>
      <w:tr w:rsidR="00724F3D" w:rsidRPr="00A94C76" w:rsidTr="007B0669">
        <w:trPr>
          <w:trHeight w:val="8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внебюджетные</w:t>
            </w:r>
          </w:p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источники</w:t>
            </w:r>
          </w:p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(софинансирова-ние от физических лиц)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2 273,00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2 273,00</w:t>
            </w:r>
          </w:p>
        </w:tc>
      </w:tr>
      <w:tr w:rsidR="00724F3D" w:rsidRPr="00A94C76" w:rsidTr="007B0669">
        <w:trPr>
          <w:trHeight w:val="6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Ожидаемые конечные результаты Программы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 xml:space="preserve">Доля отобранных заявок на реализацию </w:t>
            </w:r>
            <w:r w:rsidRPr="00724F3D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проекта «Инициативное бюджетирование» по которым в полном объеме осуществлены все запланированные мероприятия по ремонту, благоустройству и модернизации объектов благоустройства – 100%.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724F3D" w:rsidRPr="00A94C76" w:rsidTr="007B0669">
        <w:trPr>
          <w:trHeight w:val="1200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sz w:val="24"/>
                <w:szCs w:val="24"/>
                <w:lang w:eastAsia="en-US"/>
              </w:rPr>
              <w:lastRenderedPageBreak/>
              <w:t>Система организации управления и контроля за исполнением Программы</w:t>
            </w:r>
          </w:p>
        </w:tc>
        <w:tc>
          <w:tcPr>
            <w:tcW w:w="623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F3D" w:rsidRPr="00724F3D" w:rsidRDefault="00724F3D" w:rsidP="007B0669">
            <w:pPr>
              <w:pStyle w:val="1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Организацию, управление и контроль за исполнением программы осуществляет Администрация Зональненского сельского поселения. Подбор исполнителей и координация их деятельности осуществляется путем закупки соответствующих товаров, работ, услуг </w:t>
            </w:r>
            <w:r w:rsidRPr="00724F3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в соответствии с Федеральным законом</w:t>
            </w:r>
            <w:r w:rsidRPr="00724F3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от 05.04.2013 N 44-ФЗ.</w:t>
            </w:r>
          </w:p>
          <w:p w:rsidR="00724F3D" w:rsidRPr="00724F3D" w:rsidRDefault="00724F3D" w:rsidP="007B0669">
            <w:pPr>
              <w:pStyle w:val="10"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724F3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Контроль за исполнением программы осуществляется постоянно в течение всего периода реализации программы путем мониторинга программы и анализа промежуточных результатов. Оценка эффективности реализации программы проводится ежегодно путем сравнения текущих значений основных целевых показателей с установленными программой значениями.</w:t>
            </w:r>
          </w:p>
        </w:tc>
      </w:tr>
    </w:tbl>
    <w:p w:rsidR="00724F3D" w:rsidRDefault="00724F3D" w:rsidP="00724F3D">
      <w:pPr>
        <w:pStyle w:val="aff0"/>
        <w:spacing w:before="0" w:beforeAutospacing="0" w:after="0" w:afterAutospacing="0" w:line="230" w:lineRule="atLeast"/>
      </w:pPr>
    </w:p>
    <w:p w:rsidR="00724F3D" w:rsidRPr="00C92EAD" w:rsidRDefault="00724F3D" w:rsidP="00724F3D">
      <w:pPr>
        <w:ind w:firstLine="709"/>
        <w:jc w:val="center"/>
      </w:pPr>
      <w:r w:rsidRPr="00C92EAD">
        <w:rPr>
          <w:lang w:val="en-US"/>
        </w:rPr>
        <w:t>II</w:t>
      </w:r>
      <w:r w:rsidRPr="00C92EAD">
        <w:t xml:space="preserve">. </w:t>
      </w:r>
      <w:r w:rsidRPr="00FF39DE">
        <w:t>Анализ текущей ситуации</w:t>
      </w:r>
    </w:p>
    <w:p w:rsidR="00724F3D" w:rsidRPr="00E14682" w:rsidRDefault="00724F3D" w:rsidP="00724F3D">
      <w:pPr>
        <w:ind w:firstLine="709"/>
        <w:jc w:val="both"/>
      </w:pPr>
    </w:p>
    <w:p w:rsidR="00724F3D" w:rsidRPr="00E14682" w:rsidRDefault="00724F3D" w:rsidP="00724F3D">
      <w:pPr>
        <w:ind w:firstLine="709"/>
        <w:jc w:val="both"/>
      </w:pPr>
      <w:r w:rsidRPr="00E14682">
        <w:t>Одним из приоритетов государственной политики, определенных в Концепции развития и регулирования инициативного бюджетирования в</w:t>
      </w:r>
      <w:r>
        <w:t xml:space="preserve"> </w:t>
      </w:r>
      <w:r w:rsidRPr="00E14682">
        <w:t>Российской</w:t>
      </w:r>
      <w:r>
        <w:t xml:space="preserve"> </w:t>
      </w:r>
      <w:r w:rsidRPr="00E14682">
        <w:t>Федерации</w:t>
      </w:r>
      <w:r>
        <w:t>,</w:t>
      </w:r>
      <w:r w:rsidRPr="00E14682">
        <w:t xml:space="preserve"> является развитие существующих практик инициативного бюджетирования и появление новых, основанных на участии населения, юридических лиц и индивидуальных предпринимателей в бюджетных инициативах.</w:t>
      </w:r>
    </w:p>
    <w:p w:rsidR="00724F3D" w:rsidRPr="00E14682" w:rsidRDefault="00724F3D" w:rsidP="00724F3D">
      <w:pPr>
        <w:ind w:firstLine="709"/>
        <w:jc w:val="both"/>
      </w:pPr>
      <w:r w:rsidRPr="00E14682">
        <w:t xml:space="preserve">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</w:t>
      </w:r>
      <w:r w:rsidRPr="00E14682">
        <w:lastRenderedPageBreak/>
        <w:t>решения вопросов местного значения. Софинансирование проектов инициативного бюджетирования населения, юридических лиц и индивидуальных предпринимателей – следующий шаг в привлечении средств населения, юридических лиц и индивидуальных предпринимателей на решение вопросов местного значения.</w:t>
      </w:r>
    </w:p>
    <w:p w:rsidR="00724F3D" w:rsidRPr="00E14682" w:rsidRDefault="00724F3D" w:rsidP="00724F3D">
      <w:pPr>
        <w:ind w:firstLine="709"/>
        <w:jc w:val="both"/>
      </w:pPr>
      <w:r w:rsidRPr="00E14682">
        <w:t>Реализация основных мероприятий муниципальной программы даст возможность привлечь население, юридических лиц и индивидуальных 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муниципальной программы, а также в последующем содержании и обеспечении сохранности объектов.</w:t>
      </w:r>
    </w:p>
    <w:p w:rsidR="00724F3D" w:rsidRPr="00C92EAD" w:rsidRDefault="00724F3D" w:rsidP="00724F3D">
      <w:pPr>
        <w:ind w:firstLine="709"/>
        <w:jc w:val="center"/>
      </w:pPr>
      <w:r w:rsidRPr="00C92EAD">
        <w:rPr>
          <w:lang w:val="en-US"/>
        </w:rPr>
        <w:t>III</w:t>
      </w:r>
      <w:r w:rsidRPr="00C92EAD">
        <w:t>. Основные цели и задачи муниципальной программы</w:t>
      </w:r>
    </w:p>
    <w:p w:rsidR="00724F3D" w:rsidRPr="00E14682" w:rsidRDefault="00724F3D" w:rsidP="00724F3D">
      <w:pPr>
        <w:ind w:firstLine="709"/>
        <w:jc w:val="both"/>
      </w:pPr>
    </w:p>
    <w:p w:rsidR="00724F3D" w:rsidRPr="00E14682" w:rsidRDefault="00724F3D" w:rsidP="00724F3D">
      <w:pPr>
        <w:ind w:firstLine="851"/>
        <w:jc w:val="both"/>
      </w:pPr>
      <w:r w:rsidRPr="00E14682">
        <w:t xml:space="preserve">Целью программы является реализация социально значимых проектов (далее - проектов) на территории </w:t>
      </w:r>
      <w:r>
        <w:t xml:space="preserve">Зональненского сельского поселения </w:t>
      </w:r>
      <w:r w:rsidRPr="00E14682">
        <w:t>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поддержки их инициатив в решении вопросов местного значения,</w:t>
      </w:r>
      <w:r w:rsidRPr="00E14682">
        <w:rPr>
          <w:rFonts w:eastAsia="Calibri"/>
        </w:rPr>
        <w:t xml:space="preserve"> в том числе софинансирование расходов.</w:t>
      </w:r>
    </w:p>
    <w:p w:rsidR="00724F3D" w:rsidRPr="00E14682" w:rsidRDefault="00724F3D" w:rsidP="00724F3D">
      <w:pPr>
        <w:ind w:firstLine="851"/>
        <w:jc w:val="both"/>
      </w:pPr>
      <w:r w:rsidRPr="00E14682">
        <w:t>Достижение цели будет осуществляться путем решения задачи –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бизнесом.</w:t>
      </w:r>
    </w:p>
    <w:p w:rsidR="00724F3D" w:rsidRPr="00E14682" w:rsidRDefault="00724F3D" w:rsidP="00724F3D">
      <w:pPr>
        <w:ind w:firstLine="709"/>
        <w:jc w:val="center"/>
        <w:rPr>
          <w:b/>
        </w:rPr>
      </w:pPr>
    </w:p>
    <w:p w:rsidR="00724F3D" w:rsidRPr="00C92EAD" w:rsidRDefault="00724F3D" w:rsidP="00724F3D">
      <w:pPr>
        <w:ind w:firstLine="709"/>
        <w:jc w:val="center"/>
      </w:pPr>
      <w:r w:rsidRPr="00C92EAD">
        <w:rPr>
          <w:lang w:val="en-US"/>
        </w:rPr>
        <w:t>IV</w:t>
      </w:r>
      <w:r w:rsidRPr="00C92EAD">
        <w:t xml:space="preserve">. </w:t>
      </w:r>
      <w:r w:rsidRPr="00FF39DE">
        <w:t xml:space="preserve">Этапы </w:t>
      </w:r>
      <w:r>
        <w:t>п</w:t>
      </w:r>
      <w:r w:rsidRPr="00FF39DE">
        <w:t>рограммы и сроки их реализации</w:t>
      </w:r>
    </w:p>
    <w:p w:rsidR="00724F3D" w:rsidRPr="00E14682" w:rsidRDefault="00724F3D" w:rsidP="00724F3D">
      <w:pPr>
        <w:ind w:firstLine="709"/>
        <w:jc w:val="both"/>
      </w:pPr>
    </w:p>
    <w:p w:rsidR="00724F3D" w:rsidRPr="00E14682" w:rsidRDefault="00724F3D" w:rsidP="00724F3D">
      <w:pPr>
        <w:ind w:firstLine="709"/>
        <w:jc w:val="both"/>
      </w:pPr>
      <w:r w:rsidRPr="00E14682">
        <w:t>Срок реализации муниципальной программы рассчитан на 20</w:t>
      </w:r>
      <w:r>
        <w:t>24 –</w:t>
      </w:r>
      <w:r w:rsidRPr="00E14682">
        <w:t> 202</w:t>
      </w:r>
      <w:r>
        <w:t xml:space="preserve">6 </w:t>
      </w:r>
      <w:r w:rsidRPr="00E14682">
        <w:t>годы.</w:t>
      </w:r>
      <w:r w:rsidRPr="00FF39DE">
        <w:t xml:space="preserve"> Этапы программы</w:t>
      </w:r>
      <w:r>
        <w:t xml:space="preserve"> не предусмотрены.</w:t>
      </w:r>
    </w:p>
    <w:p w:rsidR="00724F3D" w:rsidRPr="00E14682" w:rsidRDefault="00724F3D" w:rsidP="00724F3D">
      <w:pPr>
        <w:ind w:firstLine="709"/>
        <w:jc w:val="both"/>
      </w:pPr>
    </w:p>
    <w:p w:rsidR="00724F3D" w:rsidRPr="00C92EAD" w:rsidRDefault="00724F3D" w:rsidP="00724F3D">
      <w:pPr>
        <w:ind w:firstLine="709"/>
        <w:jc w:val="center"/>
      </w:pPr>
      <w:r w:rsidRPr="00C92EAD">
        <w:rPr>
          <w:lang w:val="en-US"/>
        </w:rPr>
        <w:t>V</w:t>
      </w:r>
      <w:r w:rsidRPr="00C92EAD">
        <w:t>. Перечень основных мероприятий муниципальной программы</w:t>
      </w:r>
    </w:p>
    <w:p w:rsidR="00724F3D" w:rsidRPr="00E14682" w:rsidRDefault="00724F3D" w:rsidP="00724F3D"/>
    <w:p w:rsidR="00724F3D" w:rsidRPr="00E14682" w:rsidRDefault="00724F3D" w:rsidP="00724F3D">
      <w:pPr>
        <w:ind w:firstLine="851"/>
        <w:jc w:val="both"/>
      </w:pPr>
      <w:r w:rsidRPr="00E14682">
        <w:t>Перечень основных мероприятий муниципальной программы определен,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</w:t>
      </w:r>
    </w:p>
    <w:p w:rsidR="00724F3D" w:rsidRPr="00E14682" w:rsidRDefault="00724F3D" w:rsidP="00724F3D">
      <w:pPr>
        <w:ind w:firstLine="851"/>
        <w:jc w:val="both"/>
      </w:pPr>
      <w:r w:rsidRPr="00E14682">
        <w:t xml:space="preserve">Мероприятия имеют комплексный характер, каждое из которых представляет совокупность взаимосвязанных действий администрации </w:t>
      </w:r>
      <w:r>
        <w:t>поселения</w:t>
      </w:r>
      <w:r w:rsidRPr="00E14682">
        <w:t xml:space="preserve"> и населения, юридических лиц и индивидуальных предпринимателей по достижению целей и показателей в рамках муниципальной программы.</w:t>
      </w:r>
    </w:p>
    <w:p w:rsidR="00724F3D" w:rsidRDefault="00724F3D" w:rsidP="00724F3D">
      <w:pPr>
        <w:ind w:firstLine="851"/>
      </w:pPr>
      <w:r w:rsidRPr="00E14682">
        <w:t xml:space="preserve">Перечень основных мероприятий муниципальной программы приведен в таблице </w:t>
      </w:r>
      <w:r>
        <w:t>1</w:t>
      </w:r>
      <w:r w:rsidRPr="00E14682">
        <w:t>.</w:t>
      </w:r>
    </w:p>
    <w:p w:rsidR="00724F3D" w:rsidRPr="00E14682" w:rsidRDefault="00724F3D" w:rsidP="00724F3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14682">
        <w:rPr>
          <w:rFonts w:eastAsia="Calibri"/>
        </w:rPr>
        <w:lastRenderedPageBreak/>
        <w:t>Механизм реализации муниципальной программы включает:</w:t>
      </w:r>
    </w:p>
    <w:p w:rsidR="00724F3D" w:rsidRPr="00E14682" w:rsidRDefault="00724F3D" w:rsidP="00724F3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14682">
        <w:rPr>
          <w:rFonts w:eastAsia="Calibri"/>
        </w:rPr>
        <w:t>ежегодное формирование (уточнение) основных мероприятий с уточнением затрат по объектам в соответствии с мониторингом фактически достигнутых целевых показателей реализации муниципальной программы;</w:t>
      </w:r>
    </w:p>
    <w:p w:rsidR="00724F3D" w:rsidRPr="00E14682" w:rsidRDefault="00724F3D" w:rsidP="00724F3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14682">
        <w:rPr>
          <w:rFonts w:eastAsia="Calibri"/>
        </w:rPr>
        <w:t>выполнение основных мероприятий муниципальной программы в установленные сроки;</w:t>
      </w:r>
    </w:p>
    <w:p w:rsidR="00724F3D" w:rsidRPr="00E14682" w:rsidRDefault="00724F3D" w:rsidP="00724F3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14682">
        <w:rPr>
          <w:rFonts w:eastAsia="Calibri"/>
        </w:rPr>
        <w:t>обеспечение управления муниципальной программой и эффективное использование выделенных средств;</w:t>
      </w:r>
    </w:p>
    <w:p w:rsidR="00724F3D" w:rsidRPr="00E14682" w:rsidRDefault="00724F3D" w:rsidP="00724F3D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E14682">
        <w:rPr>
          <w:rFonts w:eastAsia="Calibri"/>
        </w:rPr>
        <w:t>представление отчетов о выполнении муниципальной программы.</w:t>
      </w:r>
    </w:p>
    <w:p w:rsidR="00724F3D" w:rsidRPr="00E14682" w:rsidRDefault="00724F3D" w:rsidP="00724F3D">
      <w:pPr>
        <w:autoSpaceDE w:val="0"/>
        <w:autoSpaceDN w:val="0"/>
        <w:adjustRightInd w:val="0"/>
        <w:ind w:firstLine="851"/>
        <w:jc w:val="both"/>
      </w:pPr>
      <w:r w:rsidRPr="00E14682">
        <w:t xml:space="preserve">Ответственным исполнителем муниципальной программы является </w:t>
      </w:r>
      <w:r>
        <w:t>Администрация Зональненского сельского поселения.</w:t>
      </w:r>
    </w:p>
    <w:p w:rsidR="00724F3D" w:rsidRPr="00E14682" w:rsidRDefault="00724F3D" w:rsidP="00724F3D">
      <w:pPr>
        <w:autoSpaceDE w:val="0"/>
        <w:autoSpaceDN w:val="0"/>
        <w:adjustRightInd w:val="0"/>
        <w:ind w:firstLine="851"/>
        <w:jc w:val="both"/>
      </w:pPr>
      <w:r w:rsidRPr="00E14682">
        <w:t>Ответственный исполнитель муниципальной программы осуществляет:</w:t>
      </w:r>
    </w:p>
    <w:p w:rsidR="00724F3D" w:rsidRPr="00E14682" w:rsidRDefault="00724F3D" w:rsidP="00724F3D">
      <w:pPr>
        <w:autoSpaceDE w:val="0"/>
        <w:autoSpaceDN w:val="0"/>
        <w:adjustRightInd w:val="0"/>
        <w:ind w:firstLine="851"/>
        <w:jc w:val="both"/>
      </w:pPr>
      <w:r w:rsidRPr="00E14682">
        <w:t>в пределах своих полномочий разработку проектов муниципальных правовых актов, необходимых для реализации муниципальной программы;</w:t>
      </w:r>
    </w:p>
    <w:p w:rsidR="00724F3D" w:rsidRPr="00E14682" w:rsidRDefault="00724F3D" w:rsidP="00724F3D">
      <w:pPr>
        <w:widowControl w:val="0"/>
        <w:autoSpaceDE w:val="0"/>
        <w:autoSpaceDN w:val="0"/>
        <w:ind w:firstLine="851"/>
        <w:jc w:val="both"/>
      </w:pPr>
      <w:r w:rsidRPr="00E14682">
        <w:t>формирование основных мероприятий муниципальной программы на очередной финансовый год и внесение изменений в муниципальную программу;</w:t>
      </w:r>
    </w:p>
    <w:p w:rsidR="00724F3D" w:rsidRPr="00E14682" w:rsidRDefault="00724F3D" w:rsidP="00724F3D">
      <w:pPr>
        <w:widowControl w:val="0"/>
        <w:autoSpaceDE w:val="0"/>
        <w:autoSpaceDN w:val="0"/>
        <w:ind w:firstLine="851"/>
        <w:jc w:val="both"/>
      </w:pPr>
      <w:r w:rsidRPr="00E14682">
        <w:t>мониторинг и оценку результативности основных мероприятий, обеспечивает при необходимости их корректировку;</w:t>
      </w:r>
    </w:p>
    <w:p w:rsidR="00724F3D" w:rsidRPr="00E14682" w:rsidRDefault="00724F3D" w:rsidP="00724F3D">
      <w:pPr>
        <w:widowControl w:val="0"/>
        <w:autoSpaceDE w:val="0"/>
        <w:autoSpaceDN w:val="0"/>
        <w:ind w:firstLine="851"/>
        <w:jc w:val="both"/>
      </w:pPr>
      <w:r w:rsidRPr="00E14682">
        <w:t>контроль выполнения основных мероприятий муниципальной программы;</w:t>
      </w:r>
    </w:p>
    <w:p w:rsidR="00724F3D" w:rsidRPr="00E14682" w:rsidRDefault="00724F3D" w:rsidP="00724F3D">
      <w:pPr>
        <w:widowControl w:val="0"/>
        <w:autoSpaceDE w:val="0"/>
        <w:autoSpaceDN w:val="0"/>
        <w:ind w:firstLine="851"/>
        <w:jc w:val="both"/>
      </w:pPr>
      <w:r w:rsidRPr="00E14682">
        <w:t>подготовку отчета о ходе реализации муниципальной программы и и</w:t>
      </w:r>
      <w:r>
        <w:t>спользовании финансовых средств.</w:t>
      </w:r>
    </w:p>
    <w:p w:rsidR="00724F3D" w:rsidRPr="00E14682" w:rsidRDefault="00724F3D" w:rsidP="00724F3D">
      <w:pPr>
        <w:ind w:firstLine="851"/>
        <w:jc w:val="both"/>
      </w:pPr>
      <w:r w:rsidRPr="00E14682">
        <w:t xml:space="preserve">Формирование конкурсных заявок, участие в конкурсе по их отбору, реализация </w:t>
      </w:r>
      <w:r w:rsidRPr="00E14682">
        <w:t>проектов,</w:t>
      </w:r>
      <w:r w:rsidRPr="00E14682">
        <w:t xml:space="preserve"> отобранных на конкурсной основе, финансовое обеспечение мероприятий муниципальной программы осуществляется в соответствии с правовым актом</w:t>
      </w:r>
      <w:r>
        <w:t>.</w:t>
      </w:r>
    </w:p>
    <w:p w:rsidR="00724F3D" w:rsidRPr="00E14682" w:rsidRDefault="00724F3D" w:rsidP="00724F3D">
      <w:pPr>
        <w:ind w:firstLine="709"/>
        <w:jc w:val="both"/>
      </w:pPr>
      <w:r w:rsidRPr="00E14682">
        <w:t xml:space="preserve">Администрирование средств, поступающих на лицевой счет бюджета </w:t>
      </w:r>
      <w:r>
        <w:t>поселения</w:t>
      </w:r>
      <w:r w:rsidRPr="00E14682">
        <w:t xml:space="preserve">, от населения, юридических лиц и индивидуальных предпринимателей осуществляется главным администратором доходов бюджета </w:t>
      </w:r>
      <w:r>
        <w:t>Зональненского сельского поселения</w:t>
      </w:r>
      <w:r w:rsidRPr="00E14682">
        <w:t xml:space="preserve">, с разбивкой в разрезе объектов, заявки по которым прошли конкурсный отбор и выбраны для реализации муниципальной программы. Средства, поступающие на счет, имеют статус безвозмездных поступлений в соответствии с действующим законодательством Российской Федерации. </w:t>
      </w:r>
    </w:p>
    <w:p w:rsidR="00724F3D" w:rsidRPr="00E14682" w:rsidRDefault="00724F3D" w:rsidP="00724F3D">
      <w:pPr>
        <w:ind w:firstLine="709"/>
        <w:jc w:val="both"/>
      </w:pPr>
      <w:r w:rsidRPr="00E14682">
        <w:t xml:space="preserve">Принятие средств на реализацию муниципальной программы от населения, юридических лиц и индивидуальных предпринимателей осуществляется администратором </w:t>
      </w:r>
      <w:r>
        <w:t xml:space="preserve">доходов </w:t>
      </w:r>
      <w:r w:rsidRPr="00E14682">
        <w:t xml:space="preserve">бюджета </w:t>
      </w:r>
      <w:r>
        <w:t>поселения</w:t>
      </w:r>
      <w:r w:rsidRPr="00E14682">
        <w:t xml:space="preserve">. </w:t>
      </w:r>
    </w:p>
    <w:p w:rsidR="00724F3D" w:rsidRPr="00E14682" w:rsidRDefault="00724F3D" w:rsidP="00724F3D">
      <w:pPr>
        <w:ind w:firstLine="709"/>
        <w:jc w:val="both"/>
      </w:pPr>
      <w:r w:rsidRPr="00E14682">
        <w:t>Расходование средств осуществляется в соответствии с заключенными муниципальными контрактами в рамках законодательства Российской Федерации о контрактной системе в сфере закупок товаров, работ, услуг для обеспечения государственных (муниципальных) нужд.</w:t>
      </w:r>
    </w:p>
    <w:p w:rsidR="00724F3D" w:rsidRDefault="00724F3D" w:rsidP="00724F3D">
      <w:pPr>
        <w:ind w:firstLine="851"/>
      </w:pPr>
    </w:p>
    <w:p w:rsidR="00724F3D" w:rsidRDefault="00724F3D" w:rsidP="00724F3D">
      <w:pPr>
        <w:ind w:firstLine="709"/>
        <w:jc w:val="center"/>
      </w:pPr>
      <w:r w:rsidRPr="009E48FF">
        <w:t>VI. Экономическое обоснование реализации мероприятий Программы</w:t>
      </w:r>
    </w:p>
    <w:p w:rsidR="00724F3D" w:rsidRPr="00E14682" w:rsidRDefault="00724F3D" w:rsidP="00724F3D">
      <w:pPr>
        <w:ind w:firstLine="709"/>
        <w:jc w:val="both"/>
      </w:pPr>
    </w:p>
    <w:p w:rsidR="00724F3D" w:rsidRPr="00E14682" w:rsidRDefault="00724F3D" w:rsidP="00724F3D">
      <w:pPr>
        <w:ind w:firstLine="709"/>
        <w:jc w:val="both"/>
      </w:pPr>
      <w:r w:rsidRPr="00E14682">
        <w:lastRenderedPageBreak/>
        <w:t>Эффективность решения поставленных задач посредством реализации основных мероприятий муниципальной программы оценивается ежегодно путем мониторинга достижения значений установленных показателей эффективности муниципальной программы.</w:t>
      </w:r>
    </w:p>
    <w:p w:rsidR="00724F3D" w:rsidRPr="00E14682" w:rsidRDefault="00724F3D" w:rsidP="00724F3D">
      <w:pPr>
        <w:ind w:firstLine="709"/>
        <w:jc w:val="both"/>
      </w:pPr>
      <w:r w:rsidRPr="00E14682">
        <w:t>В качестве ожидаемых результатов реализации муниципальной программы выбраны показатели эффективности: доля отобранных заявок на реализацию проекта «Инициативное бюджетирование» по которым в полном объеме осуществлены все запланированные мероприятия по ремонту, благоустройству и модернизации объектов благоустройства</w:t>
      </w:r>
      <w:r>
        <w:t>, ритуальной деятельности.</w:t>
      </w:r>
    </w:p>
    <w:p w:rsidR="00724F3D" w:rsidRPr="00E14682" w:rsidRDefault="00724F3D" w:rsidP="00724F3D">
      <w:pPr>
        <w:ind w:firstLine="709"/>
        <w:jc w:val="both"/>
      </w:pPr>
      <w:r w:rsidRPr="00E14682">
        <w:t>Расчет соответствующего показателя производится как отношение количества отобранных и в полном объеме выполненных заявок к количеству отобранных заявок в части проведения соответствующего мероприятия.</w:t>
      </w:r>
    </w:p>
    <w:p w:rsidR="00724F3D" w:rsidRPr="00E14682" w:rsidRDefault="00724F3D" w:rsidP="00724F3D">
      <w:pPr>
        <w:ind w:firstLine="708"/>
      </w:pPr>
      <w:r w:rsidRPr="00E14682">
        <w:t xml:space="preserve">Целевые показатели муниципальной программы приведены в таблице </w:t>
      </w:r>
      <w:r>
        <w:t>2</w:t>
      </w:r>
      <w:r w:rsidRPr="00E14682">
        <w:t>.</w:t>
      </w:r>
    </w:p>
    <w:p w:rsidR="00724F3D" w:rsidRDefault="00724F3D" w:rsidP="00724F3D">
      <w:pPr>
        <w:ind w:firstLine="851"/>
      </w:pPr>
    </w:p>
    <w:p w:rsidR="00724F3D" w:rsidRPr="000E3E9F" w:rsidRDefault="00724F3D" w:rsidP="00724F3D">
      <w:pPr>
        <w:ind w:firstLine="709"/>
        <w:jc w:val="center"/>
      </w:pPr>
      <w:r w:rsidRPr="000E3E9F">
        <w:t>VIII. Механизм контроля за реализацией Программы.</w:t>
      </w:r>
    </w:p>
    <w:p w:rsidR="00724F3D" w:rsidRDefault="00724F3D" w:rsidP="00724F3D">
      <w:pPr>
        <w:ind w:firstLine="851"/>
      </w:pPr>
    </w:p>
    <w:p w:rsidR="00724F3D" w:rsidRDefault="00724F3D" w:rsidP="00724F3D">
      <w:pPr>
        <w:autoSpaceDE w:val="0"/>
        <w:autoSpaceDN w:val="0"/>
        <w:adjustRightInd w:val="0"/>
        <w:ind w:right="-5" w:firstLine="709"/>
        <w:jc w:val="both"/>
      </w:pPr>
      <w:r w:rsidRPr="00771078">
        <w:t xml:space="preserve">Контроль за исполнением программы осуществляется постоянно в течение всего периода реализации программы путем мониторинга программы и анализа промежуточных результатов. </w:t>
      </w:r>
    </w:p>
    <w:p w:rsidR="00724F3D" w:rsidRPr="00A008EE" w:rsidRDefault="00724F3D" w:rsidP="00724F3D">
      <w:pPr>
        <w:autoSpaceDE w:val="0"/>
        <w:autoSpaceDN w:val="0"/>
        <w:adjustRightInd w:val="0"/>
        <w:ind w:right="-5" w:firstLine="709"/>
        <w:jc w:val="both"/>
      </w:pPr>
      <w:r>
        <w:t>А</w:t>
      </w:r>
      <w:r w:rsidRPr="00A008EE">
        <w:t>дминистраци</w:t>
      </w:r>
      <w:r>
        <w:t>я</w:t>
      </w:r>
      <w:r w:rsidRPr="00A008EE">
        <w:t xml:space="preserve"> </w:t>
      </w:r>
      <w:r>
        <w:t>Зональненского сельского поселения</w:t>
      </w:r>
      <w:r w:rsidRPr="00A008EE">
        <w:t xml:space="preserve"> готовит сводную аналитическую информацию о ходе и итогах реализации </w:t>
      </w:r>
      <w:r>
        <w:t>п</w:t>
      </w:r>
      <w:r w:rsidRPr="00A008EE">
        <w:t>рограмм</w:t>
      </w:r>
      <w:r>
        <w:t>ы</w:t>
      </w:r>
      <w:r w:rsidRPr="00A008EE">
        <w:t xml:space="preserve"> по следующим направлениям:</w:t>
      </w:r>
    </w:p>
    <w:p w:rsidR="00724F3D" w:rsidRPr="00A008EE" w:rsidRDefault="00724F3D" w:rsidP="00724F3D">
      <w:pPr>
        <w:autoSpaceDE w:val="0"/>
        <w:autoSpaceDN w:val="0"/>
        <w:adjustRightInd w:val="0"/>
        <w:ind w:right="-5" w:firstLine="709"/>
        <w:jc w:val="both"/>
      </w:pPr>
      <w:r w:rsidRPr="00A008EE">
        <w:t xml:space="preserve">достижение запланированных на соответствующий период времени результатов выполнения </w:t>
      </w:r>
      <w:r>
        <w:t>П</w:t>
      </w:r>
      <w:r w:rsidRPr="00A008EE">
        <w:t>рограмм;</w:t>
      </w:r>
    </w:p>
    <w:p w:rsidR="00724F3D" w:rsidRPr="00A008EE" w:rsidRDefault="00724F3D" w:rsidP="00724F3D">
      <w:pPr>
        <w:autoSpaceDE w:val="0"/>
        <w:autoSpaceDN w:val="0"/>
        <w:adjustRightInd w:val="0"/>
        <w:ind w:right="-5" w:firstLine="709"/>
        <w:jc w:val="both"/>
      </w:pPr>
      <w:r w:rsidRPr="00A008EE">
        <w:t>характеристика факторов, повлиявших на отклонение фактических результатов выполнения программ</w:t>
      </w:r>
      <w:r>
        <w:t>ных мероприятий</w:t>
      </w:r>
      <w:r w:rsidRPr="00A008EE">
        <w:t xml:space="preserve"> от запланированных;</w:t>
      </w:r>
    </w:p>
    <w:p w:rsidR="00724F3D" w:rsidRPr="00A008EE" w:rsidRDefault="00724F3D" w:rsidP="00724F3D">
      <w:pPr>
        <w:autoSpaceDE w:val="0"/>
        <w:autoSpaceDN w:val="0"/>
        <w:adjustRightInd w:val="0"/>
        <w:ind w:right="-5" w:firstLine="709"/>
        <w:jc w:val="both"/>
      </w:pPr>
      <w:r w:rsidRPr="00A008EE">
        <w:t xml:space="preserve">оценка эффективности реализации </w:t>
      </w:r>
      <w:r>
        <w:t>п</w:t>
      </w:r>
      <w:r w:rsidRPr="00A008EE">
        <w:t>рограмм</w:t>
      </w:r>
      <w:r>
        <w:t>ы</w:t>
      </w:r>
      <w:r w:rsidRPr="00A008EE">
        <w:t>;</w:t>
      </w:r>
    </w:p>
    <w:p w:rsidR="00724F3D" w:rsidRDefault="00724F3D" w:rsidP="00724F3D">
      <w:pPr>
        <w:autoSpaceDE w:val="0"/>
        <w:autoSpaceDN w:val="0"/>
        <w:adjustRightInd w:val="0"/>
        <w:ind w:right="-5" w:firstLine="709"/>
        <w:jc w:val="both"/>
      </w:pPr>
      <w:r w:rsidRPr="00A008EE">
        <w:t xml:space="preserve">предложения по дальнейшей реализации, изменению, прекращению действия </w:t>
      </w:r>
      <w:r>
        <w:t>п</w:t>
      </w:r>
      <w:r w:rsidRPr="00A008EE">
        <w:t>рограмм</w:t>
      </w:r>
      <w:r>
        <w:t>ы</w:t>
      </w:r>
      <w:r w:rsidRPr="00A008EE">
        <w:t>.</w:t>
      </w:r>
    </w:p>
    <w:p w:rsidR="00724F3D" w:rsidRPr="00E14682" w:rsidRDefault="00724F3D" w:rsidP="00724F3D">
      <w:pPr>
        <w:autoSpaceDE w:val="0"/>
        <w:autoSpaceDN w:val="0"/>
        <w:adjustRightInd w:val="0"/>
        <w:ind w:right="-5" w:firstLine="540"/>
        <w:jc w:val="both"/>
      </w:pPr>
    </w:p>
    <w:p w:rsidR="00724F3D" w:rsidRPr="009C03A0" w:rsidRDefault="00724F3D" w:rsidP="00724F3D">
      <w:pPr>
        <w:rPr>
          <w:strike/>
        </w:rPr>
      </w:pPr>
    </w:p>
    <w:p w:rsidR="00724F3D" w:rsidRPr="009C03A0" w:rsidRDefault="00724F3D" w:rsidP="00724F3D">
      <w:pPr>
        <w:ind w:firstLine="851"/>
        <w:jc w:val="both"/>
        <w:rPr>
          <w:strike/>
        </w:rPr>
        <w:sectPr w:rsidR="00724F3D" w:rsidRPr="009C03A0" w:rsidSect="00884F66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C03A0">
        <w:rPr>
          <w:strike/>
        </w:rPr>
        <w:t xml:space="preserve"> </w:t>
      </w:r>
    </w:p>
    <w:p w:rsidR="00724F3D" w:rsidRPr="00724F3D" w:rsidRDefault="00724F3D" w:rsidP="00724F3D">
      <w:pPr>
        <w:tabs>
          <w:tab w:val="num" w:pos="-720"/>
        </w:tabs>
        <w:ind w:firstLine="720"/>
        <w:jc w:val="right"/>
        <w:rPr>
          <w:sz w:val="24"/>
          <w:szCs w:val="24"/>
        </w:rPr>
      </w:pPr>
      <w:r w:rsidRPr="00724F3D">
        <w:rPr>
          <w:sz w:val="24"/>
          <w:szCs w:val="24"/>
        </w:rPr>
        <w:lastRenderedPageBreak/>
        <w:t>Таблица 1</w:t>
      </w:r>
    </w:p>
    <w:p w:rsidR="00724F3D" w:rsidRPr="00724F3D" w:rsidRDefault="00724F3D" w:rsidP="00724F3D">
      <w:pPr>
        <w:ind w:left="1418" w:right="1245"/>
        <w:jc w:val="center"/>
        <w:rPr>
          <w:sz w:val="24"/>
          <w:szCs w:val="24"/>
        </w:rPr>
      </w:pPr>
      <w:r w:rsidRPr="00724F3D">
        <w:rPr>
          <w:sz w:val="24"/>
          <w:szCs w:val="24"/>
        </w:rPr>
        <w:t>Перечень основных мероприятий «Развитие инициативного бюджетирования на территории муниципального образования «Зональненское сельское поселение», на 2024-2026 год</w:t>
      </w:r>
    </w:p>
    <w:p w:rsidR="00724F3D" w:rsidRPr="00724F3D" w:rsidRDefault="00724F3D" w:rsidP="00724F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"/>
        <w:gridCol w:w="2478"/>
        <w:gridCol w:w="2131"/>
        <w:gridCol w:w="1567"/>
        <w:gridCol w:w="1096"/>
        <w:gridCol w:w="986"/>
        <w:gridCol w:w="999"/>
        <w:gridCol w:w="942"/>
      </w:tblGrid>
      <w:tr w:rsidR="00724F3D" w:rsidRPr="00724F3D" w:rsidTr="007B0669"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№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п/п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Основные мероприятия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 xml:space="preserve">муниципальной программы 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 xml:space="preserve">(связь мероприятий 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с показателями муниципальной программы)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Ответственный</w:t>
            </w:r>
            <w:r w:rsidRPr="00724F3D">
              <w:rPr>
                <w:sz w:val="22"/>
                <w:szCs w:val="22"/>
              </w:rPr>
              <w:softHyphen/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исполнитель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муниципальной программы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Источники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 xml:space="preserve">Финансовые затраты 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 xml:space="preserve">на реализацию муниципальной программы 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(тыс. руб.)</w:t>
            </w:r>
          </w:p>
        </w:tc>
      </w:tr>
      <w:tr w:rsidR="00724F3D" w:rsidRPr="00724F3D" w:rsidTr="007B0669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всего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 том числе</w:t>
            </w:r>
          </w:p>
        </w:tc>
      </w:tr>
      <w:tr w:rsidR="00724F3D" w:rsidRPr="00724F3D" w:rsidTr="007B0669"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F3D" w:rsidRPr="00724F3D" w:rsidRDefault="00724F3D" w:rsidP="007B0669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2024</w:t>
            </w: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год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2025 год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2026 год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7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8</w:t>
            </w:r>
          </w:p>
        </w:tc>
      </w:tr>
      <w:tr w:rsidR="00724F3D" w:rsidRPr="00724F3D" w:rsidTr="007B066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Цель: реализация социально значимых проектов на территории Зональненского сельского поселения, путем активизации участия населения, юридических лиц и индивидуальных предпринимателей в определении приоритетов расходования средств местного бюджета и поддержка их инициатив в решении вопросов местного значения</w:t>
            </w:r>
          </w:p>
        </w:tc>
      </w:tr>
      <w:tr w:rsidR="00724F3D" w:rsidRPr="00724F3D" w:rsidTr="007B0669">
        <w:trPr>
          <w:trHeight w:val="10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Задача: Вовлечение населения, юридических лиц и индивидуальных предпринимателей в определение проектов с использованием механизма инициативного бюджетирования, их реализацию и контроль, повышение открытости и эффективности расходования бюджетных средств, повышение открытости деятельности органов местного самоуправления, развитие взаимодействия органов местного самоуправления с населением и бизнесом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Мероприятия по поддержанию надлежащего технического состояния автомобильных дорог местного значения и сооружений на них: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24F3D" w:rsidRPr="00724F3D" w:rsidTr="007B0669">
        <w:trPr>
          <w:trHeight w:val="372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2.1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Асфальтирование (ремонт) улицы Центральной микрорайона «Красивый пруд», п. Зональная Станция Томского района Томской области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4 583,24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4 583,24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rPr>
          <w:trHeight w:val="560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1 000,00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1 000,00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rPr>
          <w:trHeight w:val="573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1 463,50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1 463,50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rPr>
          <w:trHeight w:val="315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2.2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Ремонт (отсыпка щебнем) дороги д. Позднеево от остановки в сторону СНТ, д. Позднеево Томского района Томской области)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3 086,01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3 086,01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rPr>
          <w:trHeight w:val="450"/>
        </w:trPr>
        <w:tc>
          <w:tcPr>
            <w:tcW w:w="1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1 000,00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1 000,00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rPr>
          <w:trHeight w:val="330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809,50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809,50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Итого по задаче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11 942,25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11 942,25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2 000,00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2 000,00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2 273,00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2 273,00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rFonts w:eastAsia="Calibri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11 942,25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11 942,25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7 669,25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2 000,00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724F3D">
              <w:rPr>
                <w:bCs/>
                <w:sz w:val="22"/>
                <w:szCs w:val="22"/>
              </w:rPr>
              <w:t>2 000,00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  <w:tr w:rsidR="00724F3D" w:rsidRPr="00724F3D" w:rsidTr="007B0669"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2 273,00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D" w:rsidRPr="00724F3D" w:rsidRDefault="00724F3D" w:rsidP="007B06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2 273,00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jc w:val="center"/>
              <w:rPr>
                <w:sz w:val="22"/>
                <w:szCs w:val="22"/>
              </w:rPr>
            </w:pPr>
            <w:r w:rsidRPr="00724F3D">
              <w:rPr>
                <w:sz w:val="22"/>
                <w:szCs w:val="22"/>
              </w:rPr>
              <w:t>0</w:t>
            </w:r>
          </w:p>
        </w:tc>
      </w:tr>
    </w:tbl>
    <w:p w:rsidR="00724F3D" w:rsidRPr="00724F3D" w:rsidRDefault="00724F3D" w:rsidP="00724F3D">
      <w:pPr>
        <w:tabs>
          <w:tab w:val="num" w:pos="-720"/>
        </w:tabs>
        <w:ind w:firstLine="720"/>
        <w:jc w:val="right"/>
        <w:rPr>
          <w:sz w:val="24"/>
          <w:szCs w:val="24"/>
        </w:rPr>
      </w:pPr>
    </w:p>
    <w:p w:rsidR="00724F3D" w:rsidRPr="00724F3D" w:rsidRDefault="00724F3D" w:rsidP="00724F3D">
      <w:pPr>
        <w:tabs>
          <w:tab w:val="num" w:pos="-720"/>
        </w:tabs>
        <w:ind w:firstLine="720"/>
        <w:jc w:val="right"/>
        <w:rPr>
          <w:sz w:val="24"/>
          <w:szCs w:val="24"/>
        </w:rPr>
      </w:pPr>
      <w:r w:rsidRPr="00724F3D">
        <w:rPr>
          <w:sz w:val="24"/>
          <w:szCs w:val="24"/>
        </w:rPr>
        <w:lastRenderedPageBreak/>
        <w:t>Таблица 2</w:t>
      </w:r>
    </w:p>
    <w:p w:rsidR="00724F3D" w:rsidRPr="00724F3D" w:rsidRDefault="00724F3D" w:rsidP="00724F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24F3D" w:rsidRPr="00724F3D" w:rsidRDefault="00724F3D" w:rsidP="00724F3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4F3D">
        <w:rPr>
          <w:sz w:val="24"/>
          <w:szCs w:val="24"/>
        </w:rPr>
        <w:t>Целевые показатели муниципальной программы</w:t>
      </w:r>
    </w:p>
    <w:p w:rsidR="00724F3D" w:rsidRPr="00724F3D" w:rsidRDefault="00724F3D" w:rsidP="00724F3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4F3D">
        <w:rPr>
          <w:sz w:val="24"/>
          <w:szCs w:val="24"/>
        </w:rPr>
        <w:t>Развитие инициативного бюджетирования на территории муниципального образования «Зональненское сельское поселение» на 2024-2026 год</w:t>
      </w:r>
    </w:p>
    <w:p w:rsidR="00724F3D" w:rsidRPr="00724F3D" w:rsidRDefault="00724F3D" w:rsidP="00724F3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3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4330"/>
        <w:gridCol w:w="1751"/>
        <w:gridCol w:w="681"/>
        <w:gridCol w:w="776"/>
        <w:gridCol w:w="656"/>
        <w:gridCol w:w="1751"/>
      </w:tblGrid>
      <w:tr w:rsidR="00724F3D" w:rsidRPr="00724F3D" w:rsidTr="007B0669">
        <w:trPr>
          <w:trHeight w:val="78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N п/п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1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724F3D" w:rsidRPr="00724F3D" w:rsidTr="007B0669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2024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2025 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2026 год</w:t>
            </w:r>
          </w:p>
        </w:tc>
        <w:tc>
          <w:tcPr>
            <w:tcW w:w="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24F3D" w:rsidRPr="00724F3D" w:rsidTr="007B0669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24F3D">
              <w:rPr>
                <w:bCs/>
                <w:sz w:val="24"/>
                <w:szCs w:val="24"/>
              </w:rPr>
              <w:t>7</w:t>
            </w:r>
          </w:p>
        </w:tc>
      </w:tr>
      <w:tr w:rsidR="00724F3D" w:rsidRPr="00724F3D" w:rsidTr="007B0669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1.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4F3D">
              <w:rPr>
                <w:rFonts w:eastAsia="Calibri"/>
                <w:sz w:val="24"/>
                <w:szCs w:val="24"/>
              </w:rPr>
              <w:t xml:space="preserve">Доля отобранных заявок на реализацию проекта «Инициативное бюджетирование» по которым в полном объеме осуществлены все запланированные мероприятия по ремонту, благоустройству и модернизации объектов благоустройства, ритуальной деятельности»,%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F3D" w:rsidRPr="00724F3D" w:rsidRDefault="00724F3D" w:rsidP="007B06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4F3D">
              <w:rPr>
                <w:sz w:val="24"/>
                <w:szCs w:val="24"/>
              </w:rPr>
              <w:t>100</w:t>
            </w:r>
          </w:p>
        </w:tc>
      </w:tr>
    </w:tbl>
    <w:p w:rsidR="00724F3D" w:rsidRPr="00724F3D" w:rsidRDefault="00724F3D" w:rsidP="00724F3D">
      <w:pPr>
        <w:tabs>
          <w:tab w:val="num" w:pos="-720"/>
        </w:tabs>
        <w:rPr>
          <w:sz w:val="24"/>
          <w:szCs w:val="24"/>
        </w:rPr>
      </w:pPr>
    </w:p>
    <w:p w:rsidR="00C80146" w:rsidRPr="00724F3D" w:rsidRDefault="00C80146" w:rsidP="00C80146">
      <w:pPr>
        <w:tabs>
          <w:tab w:val="left" w:pos="1222"/>
        </w:tabs>
        <w:jc w:val="center"/>
        <w:rPr>
          <w:sz w:val="24"/>
          <w:szCs w:val="24"/>
        </w:rPr>
      </w:pPr>
    </w:p>
    <w:sectPr w:rsidR="00C80146" w:rsidRPr="00724F3D" w:rsidSect="00E46922">
      <w:headerReference w:type="first" r:id="rId13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7B" w:rsidRDefault="001E4C7B">
      <w:r>
        <w:separator/>
      </w:r>
    </w:p>
  </w:endnote>
  <w:endnote w:type="continuationSeparator" w:id="0">
    <w:p w:rsidR="001E4C7B" w:rsidRDefault="001E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7B" w:rsidRDefault="001E4C7B">
      <w:r>
        <w:separator/>
      </w:r>
    </w:p>
  </w:footnote>
  <w:footnote w:type="continuationSeparator" w:id="0">
    <w:p w:rsidR="001E4C7B" w:rsidRDefault="001E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F3D" w:rsidRDefault="00724F3D" w:rsidP="00351B69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724F3D" w:rsidRDefault="00724F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F3D" w:rsidRDefault="00724F3D" w:rsidP="00351B69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:rsidR="00724F3D" w:rsidRDefault="00724F3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4"/>
  </w:num>
  <w:num w:numId="5">
    <w:abstractNumId w:val="25"/>
  </w:num>
  <w:num w:numId="6">
    <w:abstractNumId w:val="17"/>
  </w:num>
  <w:num w:numId="7">
    <w:abstractNumId w:val="5"/>
  </w:num>
  <w:num w:numId="8">
    <w:abstractNumId w:val="23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26"/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9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E4C7B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096C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2B0B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4F3D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16D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2606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0146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E78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65A7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BC04F74824C8B889DE8012604E91FCA8B73E98078B080DBC27EFF0CB179038B15E5F67CCFC228R4b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570A0-AF62-471B-AE9A-8BC51676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41</cp:revision>
  <cp:lastPrinted>2022-10-12T02:32:00Z</cp:lastPrinted>
  <dcterms:created xsi:type="dcterms:W3CDTF">2022-10-12T02:39:00Z</dcterms:created>
  <dcterms:modified xsi:type="dcterms:W3CDTF">2024-03-18T06:06:00Z</dcterms:modified>
</cp:coreProperties>
</file>