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Default="006931F4" w:rsidP="00E46922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F0092F">
        <w:rPr>
          <w:sz w:val="24"/>
          <w:szCs w:val="24"/>
        </w:rPr>
        <w:t>10/п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124ABA">
        <w:rPr>
          <w:sz w:val="24"/>
          <w:szCs w:val="24"/>
        </w:rPr>
        <w:t>15.02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F0092F">
        <w:rPr>
          <w:b/>
          <w:sz w:val="24"/>
        </w:rPr>
        <w:t>10</w:t>
      </w:r>
    </w:p>
    <w:p w:rsidR="00B412C8" w:rsidRDefault="00B412C8" w:rsidP="00B412C8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                          </w:t>
      </w:r>
      <w:proofErr w:type="gramStart"/>
      <w:r>
        <w:t xml:space="preserve">   «</w:t>
      </w:r>
      <w:proofErr w:type="gramEnd"/>
      <w:r>
        <w:t>15» февраля 2024г.</w:t>
      </w:r>
    </w:p>
    <w:p w:rsidR="00B412C8" w:rsidRDefault="00B412C8" w:rsidP="00B412C8">
      <w:pPr>
        <w:pStyle w:val="af0"/>
        <w:tabs>
          <w:tab w:val="left" w:pos="8364"/>
        </w:tabs>
        <w:ind w:left="5670" w:right="-142" w:hanging="5670"/>
        <w:jc w:val="right"/>
      </w:pPr>
      <w:r>
        <w:t xml:space="preserve">                          42-е очередное собрание</w:t>
      </w:r>
    </w:p>
    <w:p w:rsidR="00B412C8" w:rsidRPr="00E64889" w:rsidRDefault="00B412C8" w:rsidP="00B412C8">
      <w:pPr>
        <w:tabs>
          <w:tab w:val="left" w:pos="8364"/>
        </w:tabs>
        <w:ind w:left="5670" w:right="-142" w:hanging="5670"/>
        <w:jc w:val="right"/>
        <w:rPr>
          <w:b/>
          <w:sz w:val="24"/>
          <w:szCs w:val="24"/>
        </w:rPr>
      </w:pPr>
      <w:r w:rsidRPr="00E64889">
        <w:rPr>
          <w:sz w:val="24"/>
          <w:szCs w:val="24"/>
        </w:rPr>
        <w:t xml:space="preserve">                                                                                       V -ого созыва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479"/>
      </w:tblGrid>
      <w:tr w:rsidR="00B412C8" w:rsidRPr="00B412C8" w:rsidTr="00262FDA">
        <w:trPr>
          <w:trHeight w:val="1572"/>
        </w:trPr>
        <w:tc>
          <w:tcPr>
            <w:tcW w:w="5479" w:type="dxa"/>
          </w:tcPr>
          <w:p w:rsidR="00B412C8" w:rsidRPr="00B412C8" w:rsidRDefault="00B412C8" w:rsidP="00262FDA">
            <w:pPr>
              <w:jc w:val="both"/>
              <w:rPr>
                <w:sz w:val="24"/>
                <w:szCs w:val="24"/>
              </w:rPr>
            </w:pPr>
            <w:bookmarkStart w:id="0" w:name="_GoBack" w:colFirst="0" w:colLast="0"/>
            <w:r w:rsidRPr="00B412C8">
              <w:rPr>
                <w:sz w:val="24"/>
                <w:szCs w:val="24"/>
              </w:rPr>
              <w:t>О передаче полномочий по осуществлению функций заказчиков работ по благоустройству объекта «Пешеходная аллея с велодорожкой «Южный Луч» Зональненское сельское поселение» в рамках государственной программы «Формирование современной городской среды»</w:t>
            </w:r>
          </w:p>
        </w:tc>
      </w:tr>
      <w:bookmarkEnd w:id="0"/>
    </w:tbl>
    <w:p w:rsidR="00B412C8" w:rsidRPr="00B412C8" w:rsidRDefault="00B412C8" w:rsidP="00B412C8">
      <w:pPr>
        <w:rPr>
          <w:sz w:val="24"/>
          <w:szCs w:val="24"/>
        </w:rPr>
      </w:pPr>
    </w:p>
    <w:p w:rsidR="00B412C8" w:rsidRPr="00B412C8" w:rsidRDefault="00B412C8" w:rsidP="00B412C8">
      <w:pPr>
        <w:ind w:firstLine="709"/>
        <w:jc w:val="both"/>
        <w:rPr>
          <w:sz w:val="24"/>
          <w:szCs w:val="24"/>
        </w:rPr>
      </w:pPr>
      <w:r w:rsidRPr="00B412C8">
        <w:rPr>
          <w:sz w:val="24"/>
          <w:szCs w:val="24"/>
        </w:rPr>
        <w:t>Руководствуясь Федеральным законом от 06 октября 2003 № 131 – ФЗ «Об общих принципах организации местного самоуправления в Российской Федерации», Уставом Муниципального образования «Зональненское сельское поселение»</w:t>
      </w:r>
    </w:p>
    <w:p w:rsidR="00B412C8" w:rsidRPr="00B412C8" w:rsidRDefault="00B412C8" w:rsidP="00B412C8">
      <w:pPr>
        <w:ind w:firstLine="709"/>
        <w:rPr>
          <w:b/>
          <w:sz w:val="24"/>
          <w:szCs w:val="24"/>
        </w:rPr>
      </w:pPr>
    </w:p>
    <w:p w:rsidR="00B412C8" w:rsidRPr="00B412C8" w:rsidRDefault="00B412C8" w:rsidP="00B412C8">
      <w:pPr>
        <w:ind w:firstLine="709"/>
        <w:rPr>
          <w:b/>
          <w:sz w:val="24"/>
          <w:szCs w:val="24"/>
        </w:rPr>
      </w:pPr>
      <w:r w:rsidRPr="00B412C8">
        <w:rPr>
          <w:b/>
          <w:sz w:val="24"/>
          <w:szCs w:val="24"/>
        </w:rPr>
        <w:t>Совет Зональненского</w:t>
      </w:r>
      <w:r w:rsidRPr="00B412C8">
        <w:rPr>
          <w:b/>
          <w:sz w:val="24"/>
          <w:szCs w:val="24"/>
        </w:rPr>
        <w:t xml:space="preserve"> </w:t>
      </w:r>
      <w:r w:rsidRPr="00B412C8">
        <w:rPr>
          <w:b/>
          <w:sz w:val="24"/>
          <w:szCs w:val="24"/>
        </w:rPr>
        <w:t>сельского поселения</w:t>
      </w:r>
      <w:r w:rsidRPr="00B412C8">
        <w:rPr>
          <w:b/>
          <w:sz w:val="24"/>
          <w:szCs w:val="24"/>
        </w:rPr>
        <w:t xml:space="preserve">   решил:</w:t>
      </w:r>
    </w:p>
    <w:p w:rsidR="00B412C8" w:rsidRPr="00B412C8" w:rsidRDefault="00B412C8" w:rsidP="00B412C8">
      <w:pPr>
        <w:ind w:firstLine="709"/>
        <w:rPr>
          <w:b/>
          <w:sz w:val="24"/>
          <w:szCs w:val="24"/>
        </w:rPr>
      </w:pPr>
    </w:p>
    <w:p w:rsidR="00B412C8" w:rsidRPr="00B412C8" w:rsidRDefault="00B412C8" w:rsidP="00B412C8">
      <w:pPr>
        <w:numPr>
          <w:ilvl w:val="0"/>
          <w:numId w:val="35"/>
        </w:numPr>
        <w:jc w:val="both"/>
        <w:rPr>
          <w:sz w:val="24"/>
          <w:szCs w:val="24"/>
        </w:rPr>
      </w:pPr>
      <w:r w:rsidRPr="00B412C8">
        <w:rPr>
          <w:sz w:val="24"/>
          <w:szCs w:val="24"/>
        </w:rPr>
        <w:t xml:space="preserve">Администрации Зональненского сельского поселения передать Администрации Томского района на основании соглашения полномочия по осуществлению функций заказчиков работ по благоустройству объекта: «Пешеходная аллея с велодорожкой «Южный Луч» Зональненское сельское поселение» в рамках государственной программы «Формирование современной городской среды» на период реализации объекта благоустройства. </w:t>
      </w:r>
    </w:p>
    <w:p w:rsidR="00B412C8" w:rsidRPr="00B412C8" w:rsidRDefault="00B412C8" w:rsidP="00B412C8">
      <w:pPr>
        <w:numPr>
          <w:ilvl w:val="0"/>
          <w:numId w:val="35"/>
        </w:numPr>
        <w:jc w:val="both"/>
        <w:rPr>
          <w:sz w:val="24"/>
          <w:szCs w:val="24"/>
        </w:rPr>
      </w:pPr>
      <w:r w:rsidRPr="00B412C8">
        <w:rPr>
          <w:sz w:val="24"/>
          <w:szCs w:val="24"/>
        </w:rPr>
        <w:t xml:space="preserve">Утвердить сумму </w:t>
      </w:r>
      <w:r w:rsidRPr="00B412C8">
        <w:rPr>
          <w:sz w:val="24"/>
          <w:szCs w:val="24"/>
        </w:rPr>
        <w:t>межбюджетного трансферта,</w:t>
      </w:r>
      <w:r w:rsidRPr="00B412C8">
        <w:rPr>
          <w:sz w:val="24"/>
          <w:szCs w:val="24"/>
        </w:rPr>
        <w:t xml:space="preserve"> передаваемого в соответствии с настоящим решением из бюджета МО «Зональненское сельское поселение» бюджету МО «Томский район» на осуществление части полномочий по благоустройству территории поселения в размере 499 800,</w:t>
      </w:r>
      <w:r w:rsidRPr="00B412C8">
        <w:rPr>
          <w:sz w:val="24"/>
          <w:szCs w:val="24"/>
        </w:rPr>
        <w:t>00 (</w:t>
      </w:r>
      <w:r w:rsidRPr="00B412C8">
        <w:rPr>
          <w:sz w:val="24"/>
          <w:szCs w:val="24"/>
        </w:rPr>
        <w:t>четыреста девяносто девять тысяч восемьсот) рублей, 00 коп.</w:t>
      </w:r>
    </w:p>
    <w:p w:rsidR="00B412C8" w:rsidRPr="00B412C8" w:rsidRDefault="00B412C8" w:rsidP="00B412C8">
      <w:pPr>
        <w:numPr>
          <w:ilvl w:val="0"/>
          <w:numId w:val="35"/>
        </w:numPr>
        <w:jc w:val="both"/>
        <w:rPr>
          <w:sz w:val="24"/>
          <w:szCs w:val="24"/>
        </w:rPr>
      </w:pPr>
      <w:r w:rsidRPr="00B412C8">
        <w:rPr>
          <w:bCs/>
          <w:sz w:val="24"/>
          <w:szCs w:val="24"/>
        </w:rPr>
        <w:t>Настоящее решение направить Главе поселения (Главе Администрации) для подписания и опубликования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 (</w:t>
      </w:r>
      <w:hyperlink r:id="rId9" w:history="1">
        <w:r w:rsidRPr="00B412C8">
          <w:rPr>
            <w:rStyle w:val="aa"/>
            <w:bCs/>
            <w:sz w:val="24"/>
            <w:szCs w:val="24"/>
          </w:rPr>
          <w:t>http://admzsp.ru/)</w:t>
        </w:r>
      </w:hyperlink>
      <w:r w:rsidRPr="00B412C8">
        <w:rPr>
          <w:bCs/>
          <w:sz w:val="24"/>
          <w:szCs w:val="24"/>
        </w:rPr>
        <w:t>.</w:t>
      </w:r>
    </w:p>
    <w:p w:rsidR="00B412C8" w:rsidRPr="00B412C8" w:rsidRDefault="00B412C8" w:rsidP="00B412C8">
      <w:pPr>
        <w:numPr>
          <w:ilvl w:val="0"/>
          <w:numId w:val="35"/>
        </w:numPr>
        <w:jc w:val="both"/>
        <w:rPr>
          <w:sz w:val="24"/>
          <w:szCs w:val="24"/>
        </w:rPr>
      </w:pPr>
      <w:r w:rsidRPr="00B412C8">
        <w:rPr>
          <w:sz w:val="24"/>
          <w:szCs w:val="24"/>
        </w:rPr>
        <w:t>Настоящее решение вступает в силу с момента официального опубликования соглашения о передаче полномочий.</w:t>
      </w:r>
    </w:p>
    <w:p w:rsidR="00B412C8" w:rsidRPr="00B412C8" w:rsidRDefault="00B412C8" w:rsidP="00B412C8">
      <w:pPr>
        <w:ind w:firstLine="709"/>
        <w:jc w:val="both"/>
        <w:rPr>
          <w:sz w:val="24"/>
          <w:szCs w:val="24"/>
        </w:rPr>
      </w:pPr>
    </w:p>
    <w:p w:rsidR="00B412C8" w:rsidRPr="00B412C8" w:rsidRDefault="00B412C8" w:rsidP="00B412C8">
      <w:pPr>
        <w:jc w:val="both"/>
        <w:rPr>
          <w:sz w:val="24"/>
          <w:szCs w:val="24"/>
        </w:rPr>
      </w:pPr>
      <w:r w:rsidRPr="00B412C8">
        <w:rPr>
          <w:sz w:val="24"/>
          <w:szCs w:val="24"/>
        </w:rPr>
        <w:t>Председатель Совета Зональненского</w:t>
      </w:r>
      <w:r w:rsidRPr="00B412C8">
        <w:rPr>
          <w:sz w:val="24"/>
          <w:szCs w:val="24"/>
        </w:rPr>
        <w:tab/>
      </w:r>
      <w:r w:rsidRPr="00B412C8">
        <w:rPr>
          <w:sz w:val="24"/>
          <w:szCs w:val="24"/>
        </w:rPr>
        <w:tab/>
      </w:r>
      <w:r w:rsidRPr="00B412C8">
        <w:rPr>
          <w:sz w:val="24"/>
          <w:szCs w:val="24"/>
        </w:rPr>
        <w:tab/>
      </w:r>
    </w:p>
    <w:p w:rsidR="00B412C8" w:rsidRPr="00B412C8" w:rsidRDefault="00B412C8" w:rsidP="00B412C8">
      <w:pPr>
        <w:jc w:val="both"/>
        <w:rPr>
          <w:sz w:val="24"/>
          <w:szCs w:val="24"/>
        </w:rPr>
      </w:pPr>
      <w:r w:rsidRPr="00B412C8">
        <w:rPr>
          <w:sz w:val="24"/>
          <w:szCs w:val="24"/>
        </w:rPr>
        <w:t xml:space="preserve">сельского поселения                                                    </w:t>
      </w:r>
      <w:r w:rsidRPr="00B412C8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B412C8">
        <w:rPr>
          <w:sz w:val="24"/>
          <w:szCs w:val="24"/>
        </w:rPr>
        <w:t xml:space="preserve">                               </w:t>
      </w:r>
      <w:proofErr w:type="spellStart"/>
      <w:r w:rsidRPr="00B412C8">
        <w:rPr>
          <w:sz w:val="24"/>
          <w:szCs w:val="24"/>
        </w:rPr>
        <w:t>Е.А.Коновалова</w:t>
      </w:r>
      <w:proofErr w:type="spellEnd"/>
    </w:p>
    <w:p w:rsidR="00B412C8" w:rsidRPr="00B412C8" w:rsidRDefault="00B412C8" w:rsidP="00B412C8">
      <w:pPr>
        <w:jc w:val="both"/>
        <w:rPr>
          <w:sz w:val="24"/>
          <w:szCs w:val="24"/>
        </w:rPr>
      </w:pPr>
      <w:r w:rsidRPr="00B412C8">
        <w:rPr>
          <w:sz w:val="24"/>
          <w:szCs w:val="24"/>
        </w:rPr>
        <w:tab/>
      </w:r>
    </w:p>
    <w:p w:rsidR="00B412C8" w:rsidRPr="00B412C8" w:rsidRDefault="00B412C8" w:rsidP="00B412C8">
      <w:pPr>
        <w:jc w:val="both"/>
        <w:rPr>
          <w:sz w:val="24"/>
          <w:szCs w:val="24"/>
        </w:rPr>
      </w:pPr>
      <w:r w:rsidRPr="00B412C8">
        <w:rPr>
          <w:sz w:val="24"/>
          <w:szCs w:val="24"/>
        </w:rPr>
        <w:t xml:space="preserve">Глава поселения      </w:t>
      </w:r>
    </w:p>
    <w:p w:rsidR="00B412C8" w:rsidRPr="00B412C8" w:rsidRDefault="00B412C8" w:rsidP="00B412C8">
      <w:pPr>
        <w:jc w:val="both"/>
        <w:rPr>
          <w:sz w:val="24"/>
          <w:szCs w:val="24"/>
        </w:rPr>
      </w:pPr>
      <w:r w:rsidRPr="00B412C8">
        <w:rPr>
          <w:sz w:val="24"/>
          <w:szCs w:val="24"/>
        </w:rPr>
        <w:t xml:space="preserve">(Глава </w:t>
      </w:r>
      <w:proofErr w:type="gramStart"/>
      <w:r w:rsidRPr="00B412C8">
        <w:rPr>
          <w:sz w:val="24"/>
          <w:szCs w:val="24"/>
        </w:rPr>
        <w:t xml:space="preserve">Администрации)   </w:t>
      </w:r>
      <w:proofErr w:type="gramEnd"/>
      <w:r w:rsidRPr="00B412C8">
        <w:rPr>
          <w:sz w:val="24"/>
          <w:szCs w:val="24"/>
        </w:rPr>
        <w:t xml:space="preserve">                                    </w:t>
      </w:r>
      <w:r w:rsidRPr="00B412C8">
        <w:rPr>
          <w:sz w:val="24"/>
          <w:szCs w:val="24"/>
        </w:rPr>
        <w:tab/>
      </w:r>
      <w:r w:rsidRPr="00B412C8">
        <w:rPr>
          <w:sz w:val="24"/>
          <w:szCs w:val="24"/>
        </w:rPr>
        <w:tab/>
      </w:r>
      <w:r w:rsidRPr="00B412C8">
        <w:rPr>
          <w:sz w:val="24"/>
          <w:szCs w:val="24"/>
        </w:rPr>
        <w:tab/>
      </w:r>
      <w:r w:rsidRPr="00B412C8">
        <w:rPr>
          <w:sz w:val="24"/>
          <w:szCs w:val="24"/>
        </w:rPr>
        <w:tab/>
      </w:r>
      <w:r w:rsidRPr="00B412C8">
        <w:rPr>
          <w:sz w:val="24"/>
          <w:szCs w:val="24"/>
        </w:rPr>
        <w:t xml:space="preserve">                  </w:t>
      </w:r>
      <w:r w:rsidRPr="00B412C8">
        <w:rPr>
          <w:sz w:val="24"/>
          <w:szCs w:val="24"/>
        </w:rPr>
        <w:t>Е.А. Коновалова</w:t>
      </w:r>
    </w:p>
    <w:p w:rsidR="00914B1E" w:rsidRPr="00D76742" w:rsidRDefault="00914B1E" w:rsidP="00B412C8">
      <w:pPr>
        <w:tabs>
          <w:tab w:val="left" w:pos="1222"/>
        </w:tabs>
        <w:rPr>
          <w:sz w:val="24"/>
          <w:szCs w:val="24"/>
        </w:rPr>
      </w:pPr>
    </w:p>
    <w:sectPr w:rsidR="00914B1E" w:rsidRPr="00D76742" w:rsidSect="00E46922">
      <w:headerReference w:type="first" r:id="rId10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C6" w:rsidRDefault="006505C6">
      <w:r>
        <w:separator/>
      </w:r>
    </w:p>
  </w:endnote>
  <w:endnote w:type="continuationSeparator" w:id="0">
    <w:p w:rsidR="006505C6" w:rsidRDefault="0065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C6" w:rsidRDefault="006505C6">
      <w:r>
        <w:separator/>
      </w:r>
    </w:p>
  </w:footnote>
  <w:footnote w:type="continuationSeparator" w:id="0">
    <w:p w:rsidR="006505C6" w:rsidRDefault="0065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</w:num>
  <w:num w:numId="4">
    <w:abstractNumId w:val="13"/>
  </w:num>
  <w:num w:numId="5">
    <w:abstractNumId w:val="24"/>
  </w:num>
  <w:num w:numId="6">
    <w:abstractNumId w:val="16"/>
  </w:num>
  <w:num w:numId="7">
    <w:abstractNumId w:val="4"/>
  </w:num>
  <w:num w:numId="8">
    <w:abstractNumId w:val="22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25"/>
  </w:num>
  <w:num w:numId="14">
    <w:abstractNumId w:val="15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18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2381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05C6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F1E0F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27725"/>
    <w:rsid w:val="00B3717D"/>
    <w:rsid w:val="00B41080"/>
    <w:rsid w:val="00B412C8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092F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010B4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FDDD5-FC59-4DA5-8434-2E804221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39</cp:revision>
  <cp:lastPrinted>2022-10-12T02:32:00Z</cp:lastPrinted>
  <dcterms:created xsi:type="dcterms:W3CDTF">2022-10-12T02:39:00Z</dcterms:created>
  <dcterms:modified xsi:type="dcterms:W3CDTF">2024-03-14T04:18:00Z</dcterms:modified>
</cp:coreProperties>
</file>