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5C4BAA">
      <w:pPr>
        <w:ind w:right="-143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A87A51">
        <w:rPr>
          <w:sz w:val="24"/>
          <w:szCs w:val="24"/>
        </w:rPr>
        <w:t>№ 5</w:t>
      </w:r>
      <w:r w:rsidR="005C4BAA">
        <w:rPr>
          <w:sz w:val="24"/>
          <w:szCs w:val="24"/>
        </w:rPr>
        <w:t>6</w:t>
      </w:r>
      <w:r w:rsidR="00C53C84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A1568C">
        <w:rPr>
          <w:sz w:val="24"/>
          <w:szCs w:val="24"/>
        </w:rPr>
        <w:t>04.10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784F6C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СОВЕТ</w:t>
      </w:r>
      <w:r w:rsidR="008C186B">
        <w:rPr>
          <w:rFonts w:eastAsia="Calibri"/>
          <w:b/>
          <w:szCs w:val="28"/>
          <w:lang w:eastAsia="en-US"/>
        </w:rPr>
        <w:t xml:space="preserve">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CA0D07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</w:t>
      </w:r>
      <w:r w:rsidR="00E3773E">
        <w:rPr>
          <w:rFonts w:eastAsia="Calibri"/>
          <w:b/>
          <w:szCs w:val="28"/>
          <w:lang w:eastAsia="en-US"/>
        </w:rPr>
        <w:t xml:space="preserve"> №24</w:t>
      </w:r>
    </w:p>
    <w:p w:rsidR="00A1568C" w:rsidRDefault="00A1568C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A1568C" w:rsidRPr="00A1568C" w:rsidRDefault="00A1568C" w:rsidP="00A1568C">
      <w:pPr>
        <w:rPr>
          <w:sz w:val="24"/>
          <w:szCs w:val="24"/>
        </w:rPr>
      </w:pPr>
      <w:r w:rsidRPr="00A1568C">
        <w:rPr>
          <w:sz w:val="24"/>
          <w:szCs w:val="24"/>
        </w:rPr>
        <w:t>п. Зональная Станция</w:t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sz w:val="24"/>
          <w:szCs w:val="24"/>
        </w:rPr>
        <w:t xml:space="preserve">           </w:t>
      </w:r>
      <w:proofErr w:type="gramStart"/>
      <w:r w:rsidRPr="00A1568C">
        <w:rPr>
          <w:sz w:val="24"/>
          <w:szCs w:val="24"/>
        </w:rPr>
        <w:t xml:space="preserve">   «</w:t>
      </w:r>
      <w:proofErr w:type="gramEnd"/>
      <w:r w:rsidRPr="00A1568C">
        <w:rPr>
          <w:sz w:val="24"/>
          <w:szCs w:val="24"/>
        </w:rPr>
        <w:t>04» октября 2023г.</w:t>
      </w:r>
    </w:p>
    <w:p w:rsidR="00A1568C" w:rsidRPr="00A1568C" w:rsidRDefault="00A1568C" w:rsidP="00A1568C">
      <w:pPr>
        <w:jc w:val="right"/>
        <w:rPr>
          <w:b/>
          <w:sz w:val="24"/>
          <w:szCs w:val="24"/>
        </w:rPr>
      </w:pPr>
      <w:r w:rsidRPr="00A1568C">
        <w:rPr>
          <w:b/>
          <w:sz w:val="24"/>
          <w:szCs w:val="24"/>
        </w:rPr>
        <w:t>38-ое очередное собрание</w:t>
      </w:r>
    </w:p>
    <w:p w:rsidR="00A1568C" w:rsidRDefault="00A1568C" w:rsidP="00A1568C">
      <w:pPr>
        <w:jc w:val="right"/>
        <w:rPr>
          <w:b/>
          <w:sz w:val="24"/>
          <w:szCs w:val="24"/>
        </w:rPr>
      </w:pPr>
      <w:r w:rsidRPr="00A1568C">
        <w:rPr>
          <w:b/>
          <w:sz w:val="24"/>
          <w:szCs w:val="24"/>
        </w:rPr>
        <w:t>V-ого созыва</w:t>
      </w:r>
    </w:p>
    <w:p w:rsidR="00784F6C" w:rsidRPr="00784F6C" w:rsidRDefault="00784F6C" w:rsidP="00784F6C">
      <w:pPr>
        <w:ind w:right="5930"/>
        <w:jc w:val="both"/>
        <w:rPr>
          <w:rFonts w:eastAsiaTheme="minorEastAsia"/>
          <w:sz w:val="22"/>
          <w:szCs w:val="22"/>
        </w:rPr>
      </w:pPr>
      <w:bookmarkStart w:id="0" w:name="_GoBack"/>
      <w:r w:rsidRPr="00784F6C">
        <w:rPr>
          <w:rFonts w:eastAsiaTheme="minorEastAsia"/>
          <w:sz w:val="22"/>
          <w:szCs w:val="22"/>
        </w:rPr>
        <w:t>Решение №27 от 15.12.2022 года «Об утверждении бюджета Зональненского сельского поселения на 2023 год и на плановый период 2024 и 2025 годов во втором чтении</w:t>
      </w:r>
    </w:p>
    <w:bookmarkEnd w:id="0"/>
    <w:p w:rsidR="00784F6C" w:rsidRPr="00784F6C" w:rsidRDefault="00784F6C" w:rsidP="00784F6C">
      <w:pPr>
        <w:keepNext/>
        <w:rPr>
          <w:b/>
          <w:bCs/>
          <w:sz w:val="24"/>
          <w:szCs w:val="24"/>
        </w:rPr>
      </w:pPr>
    </w:p>
    <w:p w:rsidR="00784F6C" w:rsidRPr="00784F6C" w:rsidRDefault="00784F6C" w:rsidP="00784F6C">
      <w:pPr>
        <w:ind w:firstLine="708"/>
        <w:jc w:val="both"/>
        <w:rPr>
          <w:sz w:val="22"/>
          <w:szCs w:val="22"/>
        </w:rPr>
      </w:pPr>
      <w:r w:rsidRPr="00784F6C">
        <w:rPr>
          <w:sz w:val="22"/>
          <w:szCs w:val="22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ст.62 Бюджетного Кодекса, Рассмотрев проект о внесении изменений в решение Совета Зональненского сельского поселения от 15.12.2022 г. №27«Об утверждении бюджета Зональненского сельского поселения на 2023-2025гг. во втором чтении»</w:t>
      </w:r>
      <w:r w:rsidRPr="00784F6C">
        <w:rPr>
          <w:bCs/>
          <w:sz w:val="22"/>
          <w:szCs w:val="22"/>
        </w:rPr>
        <w:t xml:space="preserve">,  </w:t>
      </w:r>
      <w:r w:rsidRPr="00784F6C">
        <w:rPr>
          <w:sz w:val="22"/>
          <w:szCs w:val="22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</w:t>
      </w:r>
    </w:p>
    <w:p w:rsidR="00784F6C" w:rsidRPr="00784F6C" w:rsidRDefault="00784F6C" w:rsidP="00784F6C">
      <w:pPr>
        <w:ind w:firstLine="708"/>
        <w:jc w:val="both"/>
        <w:rPr>
          <w:sz w:val="22"/>
          <w:szCs w:val="22"/>
        </w:rPr>
      </w:pPr>
    </w:p>
    <w:p w:rsidR="00784F6C" w:rsidRPr="00784F6C" w:rsidRDefault="00784F6C" w:rsidP="00784F6C">
      <w:pPr>
        <w:ind w:firstLine="708"/>
        <w:jc w:val="both"/>
        <w:rPr>
          <w:b/>
          <w:bCs/>
          <w:sz w:val="24"/>
          <w:szCs w:val="24"/>
        </w:rPr>
      </w:pPr>
      <w:r w:rsidRPr="00784F6C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784F6C" w:rsidRPr="00784F6C" w:rsidRDefault="00784F6C" w:rsidP="00784F6C">
      <w:pPr>
        <w:ind w:firstLine="708"/>
        <w:jc w:val="both"/>
        <w:rPr>
          <w:bCs/>
          <w:sz w:val="22"/>
          <w:szCs w:val="22"/>
        </w:rPr>
      </w:pPr>
      <w:r w:rsidRPr="00784F6C">
        <w:rPr>
          <w:bCs/>
          <w:sz w:val="22"/>
          <w:szCs w:val="22"/>
        </w:rPr>
        <w:t>Внести в Решение Совета Зональненского сельского поселения №27 от 15.12.2022 г. «Об утверждении бюджета Зональненского сельского поселения на 2023-2025гг. во втором чтении» (далее- Решение), следующие изменения:</w:t>
      </w:r>
    </w:p>
    <w:p w:rsidR="00784F6C" w:rsidRPr="00784F6C" w:rsidRDefault="00784F6C" w:rsidP="00784F6C">
      <w:pPr>
        <w:ind w:firstLine="708"/>
        <w:jc w:val="both"/>
        <w:rPr>
          <w:bCs/>
          <w:sz w:val="22"/>
          <w:szCs w:val="22"/>
        </w:rPr>
      </w:pPr>
      <w:r w:rsidRPr="00784F6C">
        <w:rPr>
          <w:bCs/>
          <w:sz w:val="22"/>
          <w:szCs w:val="22"/>
        </w:rPr>
        <w:t>Пункт 1 Решения изложить в следующей редакции:</w:t>
      </w:r>
    </w:p>
    <w:p w:rsidR="00784F6C" w:rsidRPr="00784F6C" w:rsidRDefault="00784F6C" w:rsidP="00784F6C">
      <w:pPr>
        <w:jc w:val="both"/>
        <w:rPr>
          <w:bCs/>
          <w:sz w:val="22"/>
          <w:szCs w:val="22"/>
        </w:rPr>
      </w:pPr>
      <w:r w:rsidRPr="00784F6C">
        <w:rPr>
          <w:bCs/>
          <w:sz w:val="22"/>
          <w:szCs w:val="22"/>
        </w:rPr>
        <w:t>«</w:t>
      </w:r>
      <w:proofErr w:type="gramStart"/>
      <w:r w:rsidRPr="00784F6C">
        <w:rPr>
          <w:bCs/>
          <w:sz w:val="22"/>
          <w:szCs w:val="22"/>
        </w:rPr>
        <w:t>1.Утвердить</w:t>
      </w:r>
      <w:proofErr w:type="gramEnd"/>
      <w:r w:rsidRPr="00784F6C">
        <w:rPr>
          <w:bCs/>
          <w:sz w:val="22"/>
          <w:szCs w:val="22"/>
        </w:rPr>
        <w:t xml:space="preserve"> основные характеристики бюджета Зональненского сельского поселения на 2023 год и на плановый период 2024и 2025 годов:</w:t>
      </w:r>
    </w:p>
    <w:p w:rsidR="00784F6C" w:rsidRPr="00784F6C" w:rsidRDefault="00784F6C" w:rsidP="00784F6C">
      <w:pPr>
        <w:ind w:firstLine="708"/>
        <w:jc w:val="both"/>
        <w:rPr>
          <w:bCs/>
          <w:sz w:val="22"/>
          <w:szCs w:val="22"/>
        </w:rPr>
      </w:pPr>
      <w:r w:rsidRPr="00784F6C">
        <w:rPr>
          <w:bCs/>
          <w:sz w:val="22"/>
          <w:szCs w:val="22"/>
        </w:rPr>
        <w:t>- по доходам: 2023 год в сумме -  66 322,5 тыс. руб.;</w:t>
      </w:r>
    </w:p>
    <w:p w:rsidR="00784F6C" w:rsidRPr="00784F6C" w:rsidRDefault="00784F6C" w:rsidP="00784F6C">
      <w:pPr>
        <w:ind w:firstLine="708"/>
        <w:jc w:val="both"/>
        <w:rPr>
          <w:bCs/>
          <w:sz w:val="22"/>
          <w:szCs w:val="22"/>
        </w:rPr>
      </w:pPr>
      <w:r w:rsidRPr="00784F6C">
        <w:rPr>
          <w:bCs/>
          <w:sz w:val="22"/>
          <w:szCs w:val="22"/>
        </w:rPr>
        <w:t xml:space="preserve">- </w:t>
      </w:r>
      <w:proofErr w:type="gramStart"/>
      <w:r w:rsidRPr="00784F6C">
        <w:rPr>
          <w:bCs/>
          <w:sz w:val="22"/>
          <w:szCs w:val="22"/>
        </w:rPr>
        <w:t>по  расходам</w:t>
      </w:r>
      <w:proofErr w:type="gramEnd"/>
      <w:r w:rsidRPr="00784F6C">
        <w:rPr>
          <w:bCs/>
          <w:sz w:val="22"/>
          <w:szCs w:val="22"/>
        </w:rPr>
        <w:t>: 2023 год в сумме – 75761,0 тыс. руб.;</w:t>
      </w:r>
    </w:p>
    <w:p w:rsidR="00784F6C" w:rsidRPr="00784F6C" w:rsidRDefault="00784F6C" w:rsidP="00784F6C">
      <w:pPr>
        <w:ind w:firstLine="708"/>
        <w:jc w:val="both"/>
        <w:rPr>
          <w:bCs/>
          <w:sz w:val="22"/>
          <w:szCs w:val="22"/>
        </w:rPr>
      </w:pPr>
      <w:r w:rsidRPr="00784F6C">
        <w:rPr>
          <w:bCs/>
          <w:sz w:val="22"/>
          <w:szCs w:val="22"/>
        </w:rPr>
        <w:t>- Дефицит (профицит) бюджета поселения на 2023 год в сумме – 9438,5тыс.руб.;</w:t>
      </w:r>
    </w:p>
    <w:p w:rsidR="00784F6C" w:rsidRPr="00784F6C" w:rsidRDefault="00784F6C" w:rsidP="00784F6C">
      <w:pPr>
        <w:jc w:val="both"/>
        <w:rPr>
          <w:bCs/>
          <w:sz w:val="22"/>
          <w:szCs w:val="22"/>
        </w:rPr>
      </w:pPr>
      <w:r w:rsidRPr="00784F6C">
        <w:rPr>
          <w:bCs/>
          <w:sz w:val="22"/>
          <w:szCs w:val="22"/>
        </w:rPr>
        <w:t xml:space="preserve">1.1. Утвердить объем бюджетных ассигнований дорожного фонда Зональненского сельского поселения на 2023 год в сумме 14244,2 </w:t>
      </w:r>
      <w:proofErr w:type="spellStart"/>
      <w:r w:rsidRPr="00784F6C">
        <w:rPr>
          <w:bCs/>
          <w:sz w:val="22"/>
          <w:szCs w:val="22"/>
        </w:rPr>
        <w:t>тыс.руб</w:t>
      </w:r>
      <w:proofErr w:type="spellEnd"/>
      <w:r w:rsidRPr="00784F6C">
        <w:rPr>
          <w:bCs/>
          <w:sz w:val="22"/>
          <w:szCs w:val="22"/>
        </w:rPr>
        <w:t>. в том числе от:</w:t>
      </w:r>
    </w:p>
    <w:p w:rsidR="00784F6C" w:rsidRPr="00784F6C" w:rsidRDefault="00784F6C" w:rsidP="00784F6C">
      <w:pPr>
        <w:ind w:firstLine="708"/>
        <w:jc w:val="both"/>
        <w:rPr>
          <w:bCs/>
          <w:sz w:val="22"/>
          <w:szCs w:val="22"/>
        </w:rPr>
      </w:pPr>
      <w:r w:rsidRPr="00784F6C">
        <w:rPr>
          <w:bCs/>
          <w:sz w:val="22"/>
          <w:szCs w:val="22"/>
        </w:rPr>
        <w:t>-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84F6C">
        <w:rPr>
          <w:bCs/>
          <w:sz w:val="22"/>
          <w:szCs w:val="22"/>
        </w:rPr>
        <w:t>инжекторных</w:t>
      </w:r>
      <w:proofErr w:type="spellEnd"/>
      <w:r w:rsidRPr="00784F6C">
        <w:rPr>
          <w:bCs/>
          <w:sz w:val="22"/>
          <w:szCs w:val="22"/>
        </w:rPr>
        <w:t>) двигателей, производимых на территории Российской Федерации - в размере 2 385,0 тыс. руб.;</w:t>
      </w:r>
    </w:p>
    <w:p w:rsidR="00784F6C" w:rsidRPr="00784F6C" w:rsidRDefault="00784F6C" w:rsidP="00784F6C">
      <w:pPr>
        <w:ind w:firstLine="708"/>
        <w:jc w:val="both"/>
        <w:rPr>
          <w:bCs/>
          <w:sz w:val="22"/>
          <w:szCs w:val="22"/>
        </w:rPr>
      </w:pPr>
      <w:r w:rsidRPr="00784F6C">
        <w:rPr>
          <w:bCs/>
          <w:sz w:val="22"/>
          <w:szCs w:val="22"/>
        </w:rPr>
        <w:t xml:space="preserve">- Налога на доходы физических лиц - в размере 5 751,3 </w:t>
      </w:r>
      <w:proofErr w:type="spellStart"/>
      <w:r w:rsidRPr="00784F6C">
        <w:rPr>
          <w:bCs/>
          <w:sz w:val="22"/>
          <w:szCs w:val="22"/>
        </w:rPr>
        <w:t>тыс.руб</w:t>
      </w:r>
      <w:proofErr w:type="spellEnd"/>
      <w:r w:rsidRPr="00784F6C">
        <w:rPr>
          <w:bCs/>
          <w:sz w:val="22"/>
          <w:szCs w:val="22"/>
        </w:rPr>
        <w:t>.;</w:t>
      </w:r>
    </w:p>
    <w:p w:rsidR="00784F6C" w:rsidRPr="00784F6C" w:rsidRDefault="00784F6C" w:rsidP="00784F6C">
      <w:pPr>
        <w:ind w:firstLine="708"/>
        <w:jc w:val="both"/>
        <w:rPr>
          <w:bCs/>
          <w:sz w:val="22"/>
          <w:szCs w:val="22"/>
        </w:rPr>
      </w:pPr>
      <w:r w:rsidRPr="00784F6C">
        <w:rPr>
          <w:bCs/>
          <w:sz w:val="22"/>
          <w:szCs w:val="22"/>
        </w:rPr>
        <w:t>- иного межбюджетного трансферта на капитальный ремонт и (или) ремонт автомобильных дорог общего пользования местного значения за счет средств областного бюджета – в размере 3 766,6 тыс. руб.;</w:t>
      </w:r>
    </w:p>
    <w:p w:rsidR="00784F6C" w:rsidRPr="00784F6C" w:rsidRDefault="00784F6C" w:rsidP="00784F6C">
      <w:pPr>
        <w:ind w:firstLine="708"/>
        <w:jc w:val="both"/>
        <w:rPr>
          <w:bCs/>
          <w:sz w:val="22"/>
          <w:szCs w:val="22"/>
        </w:rPr>
      </w:pPr>
      <w:r w:rsidRPr="00784F6C">
        <w:rPr>
          <w:bCs/>
          <w:sz w:val="22"/>
          <w:szCs w:val="22"/>
        </w:rPr>
        <w:t xml:space="preserve">- Остатки прошлых лет – в размере 2 341,3 </w:t>
      </w:r>
      <w:proofErr w:type="spellStart"/>
      <w:r w:rsidRPr="00784F6C">
        <w:rPr>
          <w:bCs/>
          <w:sz w:val="22"/>
          <w:szCs w:val="22"/>
        </w:rPr>
        <w:t>тыс.руб</w:t>
      </w:r>
      <w:proofErr w:type="spellEnd"/>
      <w:r w:rsidRPr="00784F6C">
        <w:rPr>
          <w:bCs/>
          <w:sz w:val="22"/>
          <w:szCs w:val="22"/>
        </w:rPr>
        <w:t>.</w:t>
      </w:r>
    </w:p>
    <w:p w:rsidR="00784F6C" w:rsidRPr="00784F6C" w:rsidRDefault="00784F6C" w:rsidP="00784F6C">
      <w:pPr>
        <w:jc w:val="both"/>
        <w:rPr>
          <w:bCs/>
          <w:sz w:val="22"/>
          <w:szCs w:val="22"/>
        </w:rPr>
      </w:pPr>
      <w:r w:rsidRPr="00784F6C">
        <w:rPr>
          <w:bCs/>
          <w:sz w:val="22"/>
          <w:szCs w:val="22"/>
        </w:rPr>
        <w:t>1.</w:t>
      </w:r>
      <w:proofErr w:type="gramStart"/>
      <w:r w:rsidRPr="00784F6C">
        <w:rPr>
          <w:bCs/>
          <w:sz w:val="22"/>
          <w:szCs w:val="22"/>
        </w:rPr>
        <w:t>2.Приложение</w:t>
      </w:r>
      <w:proofErr w:type="gramEnd"/>
      <w:r w:rsidRPr="00784F6C">
        <w:rPr>
          <w:bCs/>
          <w:sz w:val="22"/>
          <w:szCs w:val="22"/>
        </w:rPr>
        <w:t xml:space="preserve"> №2 к Решению изложить в редакции согласно Приложению 1 к настоящему Решению.</w:t>
      </w:r>
    </w:p>
    <w:p w:rsidR="00784F6C" w:rsidRPr="00784F6C" w:rsidRDefault="00784F6C" w:rsidP="00784F6C">
      <w:pPr>
        <w:jc w:val="both"/>
        <w:rPr>
          <w:bCs/>
          <w:sz w:val="22"/>
          <w:szCs w:val="22"/>
        </w:rPr>
      </w:pPr>
      <w:r w:rsidRPr="00784F6C">
        <w:rPr>
          <w:bCs/>
          <w:sz w:val="22"/>
          <w:szCs w:val="22"/>
        </w:rPr>
        <w:t>1.3. Приложение №</w:t>
      </w:r>
      <w:proofErr w:type="gramStart"/>
      <w:r w:rsidRPr="00784F6C">
        <w:rPr>
          <w:bCs/>
          <w:sz w:val="22"/>
          <w:szCs w:val="22"/>
        </w:rPr>
        <w:t>3  к</w:t>
      </w:r>
      <w:proofErr w:type="gramEnd"/>
      <w:r w:rsidRPr="00784F6C">
        <w:rPr>
          <w:bCs/>
          <w:sz w:val="22"/>
          <w:szCs w:val="22"/>
        </w:rPr>
        <w:t xml:space="preserve"> Решению изложить в редакции согласно Приложению 2 к настоящему Решению. </w:t>
      </w:r>
    </w:p>
    <w:p w:rsidR="00784F6C" w:rsidRPr="00784F6C" w:rsidRDefault="00784F6C" w:rsidP="00784F6C">
      <w:pPr>
        <w:jc w:val="both"/>
        <w:rPr>
          <w:bCs/>
          <w:sz w:val="22"/>
          <w:szCs w:val="22"/>
        </w:rPr>
      </w:pPr>
      <w:r w:rsidRPr="00784F6C">
        <w:rPr>
          <w:rFonts w:eastAsiaTheme="minorEastAsia"/>
          <w:sz w:val="22"/>
          <w:szCs w:val="22"/>
        </w:rPr>
        <w:t xml:space="preserve">1.3. </w:t>
      </w:r>
      <w:r w:rsidRPr="00784F6C">
        <w:rPr>
          <w:bCs/>
          <w:sz w:val="22"/>
          <w:szCs w:val="22"/>
        </w:rPr>
        <w:t>Приложение №</w:t>
      </w:r>
      <w:proofErr w:type="gramStart"/>
      <w:r w:rsidRPr="00784F6C">
        <w:rPr>
          <w:bCs/>
          <w:sz w:val="22"/>
          <w:szCs w:val="22"/>
        </w:rPr>
        <w:t>5  к</w:t>
      </w:r>
      <w:proofErr w:type="gramEnd"/>
      <w:r w:rsidRPr="00784F6C">
        <w:rPr>
          <w:bCs/>
          <w:sz w:val="22"/>
          <w:szCs w:val="22"/>
        </w:rPr>
        <w:t xml:space="preserve"> Решению изложить в редакции согласно Приложению 3 к настоящему Решению. </w:t>
      </w:r>
    </w:p>
    <w:p w:rsidR="00784F6C" w:rsidRPr="00784F6C" w:rsidRDefault="00784F6C" w:rsidP="00784F6C">
      <w:pPr>
        <w:jc w:val="both"/>
        <w:rPr>
          <w:rFonts w:eastAsiaTheme="minorEastAsia"/>
          <w:sz w:val="22"/>
          <w:szCs w:val="22"/>
        </w:rPr>
      </w:pPr>
      <w:r w:rsidRPr="00784F6C">
        <w:rPr>
          <w:rFonts w:eastAsiaTheme="minorEastAsia"/>
          <w:sz w:val="22"/>
          <w:szCs w:val="22"/>
        </w:rPr>
        <w:lastRenderedPageBreak/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784F6C">
          <w:rPr>
            <w:rFonts w:eastAsiaTheme="minorEastAsia"/>
            <w:sz w:val="22"/>
            <w:szCs w:val="22"/>
          </w:rPr>
          <w:t>http://www.admzsp.ru</w:t>
        </w:r>
      </w:hyperlink>
      <w:r w:rsidRPr="00784F6C">
        <w:rPr>
          <w:rFonts w:eastAsiaTheme="minorEastAsia"/>
          <w:sz w:val="22"/>
          <w:szCs w:val="22"/>
        </w:rPr>
        <w:t>.</w:t>
      </w:r>
    </w:p>
    <w:p w:rsidR="00784F6C" w:rsidRPr="00784F6C" w:rsidRDefault="00784F6C" w:rsidP="00784F6C">
      <w:pPr>
        <w:jc w:val="both"/>
        <w:rPr>
          <w:rFonts w:eastAsiaTheme="minorEastAsia"/>
          <w:sz w:val="22"/>
          <w:szCs w:val="22"/>
        </w:rPr>
      </w:pPr>
      <w:r w:rsidRPr="00784F6C">
        <w:rPr>
          <w:rFonts w:eastAsiaTheme="minorEastAsia"/>
          <w:sz w:val="22"/>
          <w:szCs w:val="22"/>
        </w:rPr>
        <w:t>3. Настоящее решение вступает в силу после его официального опубликования.</w:t>
      </w:r>
    </w:p>
    <w:p w:rsidR="00784F6C" w:rsidRPr="00784F6C" w:rsidRDefault="00784F6C" w:rsidP="00784F6C">
      <w:pPr>
        <w:ind w:firstLine="708"/>
        <w:jc w:val="both"/>
        <w:rPr>
          <w:rFonts w:eastAsiaTheme="minorEastAsia"/>
          <w:sz w:val="22"/>
          <w:szCs w:val="22"/>
        </w:rPr>
      </w:pPr>
    </w:p>
    <w:p w:rsidR="00784F6C" w:rsidRPr="00784F6C" w:rsidRDefault="00784F6C" w:rsidP="00784F6C">
      <w:pPr>
        <w:jc w:val="both"/>
        <w:rPr>
          <w:rFonts w:eastAsiaTheme="minorEastAsia"/>
          <w:sz w:val="22"/>
          <w:szCs w:val="22"/>
        </w:rPr>
      </w:pPr>
      <w:r w:rsidRPr="00784F6C">
        <w:rPr>
          <w:sz w:val="24"/>
          <w:szCs w:val="24"/>
        </w:rPr>
        <w:t xml:space="preserve">Председатель Совета Зональненского </w:t>
      </w:r>
    </w:p>
    <w:p w:rsidR="00784F6C" w:rsidRPr="00784F6C" w:rsidRDefault="00784F6C" w:rsidP="00784F6C">
      <w:pPr>
        <w:keepNext/>
        <w:jc w:val="both"/>
        <w:rPr>
          <w:sz w:val="24"/>
          <w:szCs w:val="24"/>
        </w:rPr>
      </w:pPr>
      <w:r w:rsidRPr="00784F6C">
        <w:rPr>
          <w:sz w:val="24"/>
          <w:szCs w:val="24"/>
        </w:rPr>
        <w:t>сельского поселения</w:t>
      </w:r>
      <w:r w:rsidRPr="00784F6C">
        <w:rPr>
          <w:sz w:val="24"/>
          <w:szCs w:val="24"/>
        </w:rPr>
        <w:tab/>
      </w:r>
      <w:r w:rsidRPr="00784F6C">
        <w:rPr>
          <w:sz w:val="24"/>
          <w:szCs w:val="24"/>
        </w:rPr>
        <w:tab/>
      </w:r>
      <w:r w:rsidRPr="00784F6C">
        <w:rPr>
          <w:sz w:val="24"/>
          <w:szCs w:val="24"/>
        </w:rPr>
        <w:tab/>
        <w:t xml:space="preserve">                                                                            Е.А. Коновалова</w:t>
      </w:r>
    </w:p>
    <w:p w:rsidR="00784F6C" w:rsidRPr="00784F6C" w:rsidRDefault="00784F6C" w:rsidP="00784F6C">
      <w:pPr>
        <w:keepNext/>
        <w:jc w:val="both"/>
        <w:rPr>
          <w:sz w:val="24"/>
          <w:szCs w:val="24"/>
        </w:rPr>
      </w:pPr>
    </w:p>
    <w:p w:rsidR="00784F6C" w:rsidRPr="00784F6C" w:rsidRDefault="00784F6C" w:rsidP="00784F6C">
      <w:pPr>
        <w:keepNext/>
        <w:jc w:val="both"/>
        <w:rPr>
          <w:sz w:val="24"/>
          <w:szCs w:val="24"/>
        </w:rPr>
      </w:pPr>
      <w:r w:rsidRPr="00784F6C">
        <w:rPr>
          <w:sz w:val="24"/>
          <w:szCs w:val="24"/>
        </w:rPr>
        <w:t xml:space="preserve">Глава поселения </w:t>
      </w:r>
    </w:p>
    <w:p w:rsidR="00784F6C" w:rsidRPr="00784F6C" w:rsidRDefault="00784F6C" w:rsidP="00784F6C">
      <w:pPr>
        <w:keepNext/>
        <w:jc w:val="both"/>
        <w:rPr>
          <w:sz w:val="24"/>
          <w:szCs w:val="24"/>
        </w:rPr>
      </w:pPr>
      <w:r w:rsidRPr="00784F6C">
        <w:rPr>
          <w:sz w:val="24"/>
          <w:szCs w:val="24"/>
        </w:rPr>
        <w:t>(Глава Администрации)</w:t>
      </w:r>
      <w:r w:rsidRPr="00784F6C">
        <w:rPr>
          <w:sz w:val="24"/>
          <w:szCs w:val="24"/>
        </w:rPr>
        <w:tab/>
      </w:r>
      <w:r w:rsidRPr="00784F6C">
        <w:rPr>
          <w:sz w:val="24"/>
          <w:szCs w:val="24"/>
        </w:rPr>
        <w:tab/>
      </w:r>
      <w:r w:rsidRPr="00784F6C">
        <w:rPr>
          <w:sz w:val="24"/>
          <w:szCs w:val="24"/>
        </w:rPr>
        <w:tab/>
      </w:r>
      <w:r w:rsidRPr="00784F6C">
        <w:rPr>
          <w:sz w:val="24"/>
          <w:szCs w:val="24"/>
        </w:rPr>
        <w:tab/>
      </w:r>
      <w:r w:rsidRPr="00784F6C">
        <w:rPr>
          <w:sz w:val="24"/>
          <w:szCs w:val="24"/>
        </w:rPr>
        <w:tab/>
      </w:r>
      <w:r w:rsidRPr="00784F6C">
        <w:rPr>
          <w:sz w:val="24"/>
          <w:szCs w:val="24"/>
        </w:rPr>
        <w:tab/>
      </w:r>
      <w:r w:rsidRPr="00784F6C">
        <w:rPr>
          <w:sz w:val="24"/>
          <w:szCs w:val="24"/>
        </w:rPr>
        <w:tab/>
      </w:r>
      <w:r w:rsidRPr="00784F6C">
        <w:rPr>
          <w:sz w:val="24"/>
          <w:szCs w:val="24"/>
        </w:rPr>
        <w:tab/>
        <w:t xml:space="preserve">     Е.А. Коновалова</w:t>
      </w:r>
    </w:p>
    <w:p w:rsidR="00784F6C" w:rsidRPr="00784F6C" w:rsidRDefault="00784F6C" w:rsidP="00784F6C">
      <w:pPr>
        <w:keepNext/>
        <w:jc w:val="both"/>
        <w:rPr>
          <w:sz w:val="22"/>
          <w:szCs w:val="22"/>
        </w:rPr>
      </w:pPr>
    </w:p>
    <w:p w:rsidR="00784F6C" w:rsidRPr="00784F6C" w:rsidRDefault="00784F6C" w:rsidP="00784F6C">
      <w:pPr>
        <w:keepNext/>
        <w:ind w:left="708" w:firstLine="708"/>
        <w:jc w:val="both"/>
        <w:outlineLvl w:val="0"/>
        <w:rPr>
          <w:i/>
          <w:color w:val="C00000"/>
          <w:sz w:val="22"/>
          <w:szCs w:val="22"/>
        </w:rPr>
      </w:pPr>
    </w:p>
    <w:p w:rsidR="00784F6C" w:rsidRPr="00784F6C" w:rsidRDefault="00784F6C" w:rsidP="00784F6C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784F6C">
        <w:rPr>
          <w:color w:val="C00000"/>
          <w:sz w:val="22"/>
          <w:szCs w:val="22"/>
        </w:rPr>
        <w:br w:type="page"/>
      </w:r>
      <w:r w:rsidRPr="00784F6C">
        <w:rPr>
          <w:i/>
          <w:sz w:val="22"/>
          <w:szCs w:val="22"/>
        </w:rPr>
        <w:lastRenderedPageBreak/>
        <w:t xml:space="preserve"> </w:t>
      </w:r>
    </w:p>
    <w:p w:rsidR="00784F6C" w:rsidRPr="00784F6C" w:rsidRDefault="00784F6C" w:rsidP="00784F6C">
      <w:pPr>
        <w:jc w:val="right"/>
        <w:rPr>
          <w:i/>
          <w:sz w:val="22"/>
          <w:szCs w:val="22"/>
        </w:rPr>
      </w:pPr>
      <w:r w:rsidRPr="00784F6C">
        <w:rPr>
          <w:i/>
          <w:sz w:val="22"/>
          <w:szCs w:val="22"/>
        </w:rPr>
        <w:t xml:space="preserve">Приложение 1 </w:t>
      </w:r>
    </w:p>
    <w:p w:rsidR="00784F6C" w:rsidRPr="00784F6C" w:rsidRDefault="00784F6C" w:rsidP="00784F6C">
      <w:pPr>
        <w:keepNext/>
        <w:jc w:val="right"/>
        <w:outlineLvl w:val="0"/>
        <w:rPr>
          <w:i/>
          <w:sz w:val="22"/>
          <w:szCs w:val="22"/>
        </w:rPr>
      </w:pPr>
      <w:r w:rsidRPr="00784F6C">
        <w:rPr>
          <w:i/>
          <w:sz w:val="22"/>
          <w:szCs w:val="22"/>
        </w:rPr>
        <w:t xml:space="preserve">к решению Совета </w:t>
      </w:r>
    </w:p>
    <w:p w:rsidR="00784F6C" w:rsidRPr="00784F6C" w:rsidRDefault="00784F6C" w:rsidP="00784F6C">
      <w:pPr>
        <w:keepNext/>
        <w:jc w:val="right"/>
        <w:outlineLvl w:val="0"/>
        <w:rPr>
          <w:i/>
          <w:sz w:val="22"/>
          <w:szCs w:val="22"/>
        </w:rPr>
      </w:pPr>
      <w:r w:rsidRPr="00784F6C">
        <w:rPr>
          <w:i/>
          <w:sz w:val="22"/>
          <w:szCs w:val="22"/>
        </w:rPr>
        <w:t>от «04» октября 2023г. №1</w:t>
      </w:r>
    </w:p>
    <w:p w:rsidR="00784F6C" w:rsidRPr="00784F6C" w:rsidRDefault="00784F6C" w:rsidP="00784F6C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784F6C">
        <w:rPr>
          <w:i/>
          <w:sz w:val="22"/>
          <w:szCs w:val="22"/>
        </w:rPr>
        <w:t>Приложение 2</w:t>
      </w:r>
    </w:p>
    <w:p w:rsidR="00784F6C" w:rsidRPr="00784F6C" w:rsidRDefault="00784F6C" w:rsidP="00784F6C">
      <w:pPr>
        <w:keepNext/>
        <w:jc w:val="right"/>
        <w:outlineLvl w:val="0"/>
        <w:rPr>
          <w:i/>
          <w:sz w:val="22"/>
          <w:szCs w:val="22"/>
        </w:rPr>
      </w:pPr>
      <w:r w:rsidRPr="00784F6C">
        <w:rPr>
          <w:i/>
          <w:sz w:val="22"/>
          <w:szCs w:val="22"/>
        </w:rPr>
        <w:t>к  решению Совета</w:t>
      </w:r>
    </w:p>
    <w:p w:rsidR="00784F6C" w:rsidRPr="00784F6C" w:rsidRDefault="00784F6C" w:rsidP="00784F6C">
      <w:pPr>
        <w:keepNext/>
        <w:jc w:val="right"/>
        <w:outlineLvl w:val="0"/>
        <w:rPr>
          <w:i/>
          <w:sz w:val="22"/>
          <w:szCs w:val="22"/>
        </w:rPr>
      </w:pPr>
      <w:r w:rsidRPr="00784F6C">
        <w:rPr>
          <w:i/>
          <w:sz w:val="22"/>
          <w:szCs w:val="22"/>
        </w:rPr>
        <w:t xml:space="preserve">от «15» декабря 2022г. № 27     </w:t>
      </w:r>
    </w:p>
    <w:p w:rsidR="00784F6C" w:rsidRPr="00784F6C" w:rsidRDefault="00784F6C" w:rsidP="00784F6C">
      <w:pPr>
        <w:keepNext/>
        <w:jc w:val="center"/>
        <w:outlineLvl w:val="0"/>
        <w:rPr>
          <w:b/>
          <w:bCs/>
          <w:sz w:val="22"/>
          <w:szCs w:val="22"/>
        </w:rPr>
      </w:pPr>
      <w:r w:rsidRPr="00784F6C">
        <w:rPr>
          <w:i/>
          <w:sz w:val="22"/>
          <w:szCs w:val="22"/>
        </w:rPr>
        <w:t xml:space="preserve">   </w:t>
      </w:r>
      <w:r w:rsidRPr="00784F6C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</w:t>
      </w:r>
      <w:proofErr w:type="gramStart"/>
      <w:r w:rsidRPr="00784F6C">
        <w:rPr>
          <w:b/>
          <w:bCs/>
          <w:sz w:val="22"/>
          <w:szCs w:val="22"/>
        </w:rPr>
        <w:t>подгруппам)  видов</w:t>
      </w:r>
      <w:proofErr w:type="gramEnd"/>
      <w:r w:rsidRPr="00784F6C">
        <w:rPr>
          <w:b/>
          <w:bCs/>
          <w:sz w:val="22"/>
          <w:szCs w:val="22"/>
        </w:rPr>
        <w:t xml:space="preserve"> расходов  классификации расходов бюджета в ведомственной структуре расходов бюджета Зональненского сельского поселения  на 2023 год и плановый период 2024-2025 годов</w:t>
      </w:r>
    </w:p>
    <w:p w:rsidR="00784F6C" w:rsidRPr="00784F6C" w:rsidRDefault="00784F6C" w:rsidP="00784F6C">
      <w:pPr>
        <w:jc w:val="center"/>
        <w:rPr>
          <w:color w:val="FF0000"/>
          <w:sz w:val="22"/>
          <w:szCs w:val="22"/>
        </w:rPr>
      </w:pPr>
      <w:r w:rsidRPr="00784F6C">
        <w:rPr>
          <w:color w:val="FF0000"/>
          <w:sz w:val="22"/>
          <w:szCs w:val="22"/>
        </w:rPr>
        <w:tab/>
      </w:r>
      <w:r w:rsidRPr="00784F6C">
        <w:rPr>
          <w:color w:val="FF0000"/>
          <w:sz w:val="22"/>
          <w:szCs w:val="22"/>
        </w:rPr>
        <w:tab/>
      </w:r>
      <w:r w:rsidRPr="00784F6C">
        <w:rPr>
          <w:color w:val="FF0000"/>
          <w:sz w:val="22"/>
          <w:szCs w:val="22"/>
        </w:rPr>
        <w:tab/>
      </w:r>
      <w:r w:rsidRPr="00784F6C">
        <w:rPr>
          <w:color w:val="FF0000"/>
          <w:sz w:val="22"/>
          <w:szCs w:val="22"/>
        </w:rPr>
        <w:tab/>
      </w:r>
      <w:r w:rsidRPr="00784F6C">
        <w:rPr>
          <w:color w:val="FF0000"/>
          <w:sz w:val="22"/>
          <w:szCs w:val="22"/>
        </w:rPr>
        <w:tab/>
      </w:r>
      <w:r w:rsidRPr="00784F6C">
        <w:rPr>
          <w:color w:val="FF0000"/>
          <w:sz w:val="22"/>
          <w:szCs w:val="22"/>
        </w:rPr>
        <w:tab/>
        <w:t xml:space="preserve">                                     </w:t>
      </w:r>
    </w:p>
    <w:p w:rsidR="00784F6C" w:rsidRPr="00784F6C" w:rsidRDefault="00784F6C" w:rsidP="00784F6C">
      <w:pPr>
        <w:jc w:val="right"/>
        <w:rPr>
          <w:sz w:val="22"/>
          <w:szCs w:val="22"/>
        </w:rPr>
      </w:pPr>
      <w:r w:rsidRPr="00784F6C">
        <w:rPr>
          <w:sz w:val="22"/>
          <w:szCs w:val="22"/>
        </w:rPr>
        <w:t xml:space="preserve">  (тысяч рублей, далее - </w:t>
      </w:r>
      <w:proofErr w:type="spellStart"/>
      <w:r w:rsidRPr="00784F6C">
        <w:rPr>
          <w:sz w:val="22"/>
          <w:szCs w:val="22"/>
        </w:rPr>
        <w:t>тыс.руб</w:t>
      </w:r>
      <w:proofErr w:type="spellEnd"/>
      <w:r w:rsidRPr="00784F6C">
        <w:rPr>
          <w:sz w:val="22"/>
          <w:szCs w:val="22"/>
        </w:rPr>
        <w:t>.)</w:t>
      </w:r>
    </w:p>
    <w:p w:rsidR="00784F6C" w:rsidRPr="00784F6C" w:rsidRDefault="00784F6C" w:rsidP="00784F6C">
      <w:pPr>
        <w:jc w:val="right"/>
        <w:rPr>
          <w:sz w:val="22"/>
          <w:szCs w:val="22"/>
        </w:rPr>
      </w:pPr>
    </w:p>
    <w:p w:rsidR="00784F6C" w:rsidRPr="00784F6C" w:rsidRDefault="00784F6C" w:rsidP="00784F6C">
      <w:pPr>
        <w:jc w:val="right"/>
        <w:rPr>
          <w:sz w:val="22"/>
          <w:szCs w:val="22"/>
        </w:rPr>
      </w:pPr>
    </w:p>
    <w:tbl>
      <w:tblPr>
        <w:tblW w:w="8571" w:type="dxa"/>
        <w:tblInd w:w="103" w:type="dxa"/>
        <w:tblLook w:val="04A0" w:firstRow="1" w:lastRow="0" w:firstColumn="1" w:lastColumn="0" w:noHBand="0" w:noVBand="1"/>
      </w:tblPr>
      <w:tblGrid>
        <w:gridCol w:w="3974"/>
        <w:gridCol w:w="816"/>
        <w:gridCol w:w="858"/>
        <w:gridCol w:w="1416"/>
        <w:gridCol w:w="576"/>
        <w:gridCol w:w="931"/>
      </w:tblGrid>
      <w:tr w:rsidR="00784F6C" w:rsidRPr="00784F6C" w:rsidTr="00784F6C">
        <w:trPr>
          <w:trHeight w:val="1155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2023                      году</w:t>
            </w:r>
          </w:p>
        </w:tc>
      </w:tr>
      <w:tr w:rsidR="00784F6C" w:rsidRPr="00784F6C" w:rsidTr="00784F6C">
        <w:trPr>
          <w:trHeight w:val="630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75761,0</w:t>
            </w:r>
          </w:p>
        </w:tc>
      </w:tr>
      <w:tr w:rsidR="00784F6C" w:rsidRPr="00784F6C" w:rsidTr="00784F6C">
        <w:trPr>
          <w:trHeight w:val="58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75761,0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13033,9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1605,8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both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1605,8</w:t>
            </w:r>
          </w:p>
        </w:tc>
      </w:tr>
      <w:tr w:rsidR="00784F6C" w:rsidRPr="00784F6C" w:rsidTr="00784F6C">
        <w:trPr>
          <w:trHeight w:val="15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1555,2</w:t>
            </w:r>
          </w:p>
        </w:tc>
      </w:tr>
      <w:tr w:rsidR="00784F6C" w:rsidRPr="00784F6C" w:rsidTr="00784F6C">
        <w:trPr>
          <w:trHeight w:val="18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1555,2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1555,2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784F6C" w:rsidRPr="00784F6C" w:rsidTr="00784F6C">
        <w:trPr>
          <w:trHeight w:val="18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784F6C">
              <w:rPr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784F6C" w:rsidRPr="00784F6C" w:rsidTr="00784F6C">
        <w:trPr>
          <w:trHeight w:val="17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9448,8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9448,8</w:t>
            </w:r>
          </w:p>
        </w:tc>
      </w:tr>
      <w:tr w:rsidR="00784F6C" w:rsidRPr="00784F6C" w:rsidTr="00784F6C">
        <w:trPr>
          <w:trHeight w:val="15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9448,8</w:t>
            </w:r>
          </w:p>
        </w:tc>
      </w:tr>
      <w:tr w:rsidR="00784F6C" w:rsidRPr="00784F6C" w:rsidTr="00784F6C">
        <w:trPr>
          <w:trHeight w:val="18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6141,9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6141,9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784F6C" w:rsidRPr="00784F6C" w:rsidTr="00784F6C">
        <w:trPr>
          <w:trHeight w:val="18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784F6C" w:rsidRPr="00784F6C" w:rsidTr="00784F6C">
        <w:trPr>
          <w:trHeight w:val="58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rFonts w:ascii="Symbol" w:hAnsi="Symbol"/>
                <w:color w:val="000000"/>
                <w:sz w:val="20"/>
              </w:rPr>
            </w:pPr>
            <w:r w:rsidRPr="00784F6C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rFonts w:ascii="Symbol" w:hAnsi="Symbol"/>
                <w:color w:val="000000"/>
                <w:sz w:val="20"/>
              </w:rPr>
            </w:pPr>
            <w:r w:rsidRPr="00784F6C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631,6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rFonts w:ascii="Symbol" w:hAnsi="Symbol"/>
                <w:color w:val="000000"/>
                <w:sz w:val="20"/>
              </w:rPr>
            </w:pPr>
            <w:r w:rsidRPr="00784F6C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rFonts w:ascii="Symbol" w:hAnsi="Symbol"/>
                <w:color w:val="000000"/>
                <w:sz w:val="20"/>
              </w:rPr>
            </w:pPr>
            <w:r w:rsidRPr="00784F6C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rFonts w:ascii="Symbol" w:hAnsi="Symbol"/>
                <w:color w:val="000000"/>
                <w:sz w:val="20"/>
              </w:rPr>
            </w:pPr>
            <w:r w:rsidRPr="00784F6C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lastRenderedPageBreak/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131,6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131,6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131,6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142,0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142,0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142,0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1205,8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1205,8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608,5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584,6</w:t>
            </w:r>
          </w:p>
        </w:tc>
      </w:tr>
      <w:tr w:rsidR="00784F6C" w:rsidRPr="00784F6C" w:rsidTr="00784F6C">
        <w:trPr>
          <w:trHeight w:val="6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584,6</w:t>
            </w:r>
          </w:p>
        </w:tc>
      </w:tr>
      <w:tr w:rsidR="00784F6C" w:rsidRPr="00784F6C" w:rsidTr="00784F6C">
        <w:trPr>
          <w:trHeight w:val="3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23,9</w:t>
            </w:r>
          </w:p>
        </w:tc>
      </w:tr>
      <w:tr w:rsidR="00784F6C" w:rsidRPr="00784F6C" w:rsidTr="00784F6C">
        <w:trPr>
          <w:trHeight w:val="3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23,9</w:t>
            </w:r>
          </w:p>
        </w:tc>
      </w:tr>
      <w:tr w:rsidR="00784F6C" w:rsidRPr="00784F6C" w:rsidTr="00784F6C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784F6C" w:rsidRPr="00784F6C" w:rsidTr="00784F6C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84F6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84F6C">
              <w:rPr>
                <w:color w:val="000000"/>
                <w:sz w:val="22"/>
                <w:szCs w:val="22"/>
              </w:rPr>
              <w:t xml:space="preserve">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rFonts w:ascii="Symbol"/>
                <w:color w:val="000000"/>
                <w:sz w:val="20"/>
              </w:rPr>
            </w:pPr>
          </w:p>
          <w:p w:rsidR="00784F6C" w:rsidRPr="00784F6C" w:rsidRDefault="00784F6C" w:rsidP="00784F6C">
            <w:pPr>
              <w:rPr>
                <w:rFonts w:ascii="Symbol" w:hAnsi="Symbol"/>
                <w:color w:val="000000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208,1</w:t>
            </w:r>
          </w:p>
        </w:tc>
      </w:tr>
      <w:tr w:rsidR="00784F6C" w:rsidRPr="00784F6C" w:rsidTr="00784F6C">
        <w:trPr>
          <w:trHeight w:val="64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lastRenderedPageBreak/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784F6C" w:rsidRPr="00784F6C" w:rsidTr="00784F6C">
        <w:trPr>
          <w:trHeight w:val="64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784F6C" w:rsidRPr="00784F6C" w:rsidTr="00784F6C">
        <w:trPr>
          <w:trHeight w:val="3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784F6C" w:rsidRPr="00784F6C" w:rsidTr="00784F6C">
        <w:trPr>
          <w:trHeight w:val="64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784F6C" w:rsidRPr="00784F6C" w:rsidTr="00784F6C">
        <w:trPr>
          <w:trHeight w:val="64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784F6C" w:rsidRPr="00784F6C" w:rsidTr="00784F6C">
        <w:trPr>
          <w:trHeight w:val="64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Иные выплаты населению</w:t>
            </w:r>
            <w:r w:rsidRPr="00784F6C">
              <w:rPr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784F6C" w:rsidRPr="00784F6C" w:rsidTr="00784F6C">
        <w:trPr>
          <w:trHeight w:val="64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784F6C" w:rsidRPr="00784F6C" w:rsidTr="00784F6C">
        <w:trPr>
          <w:trHeight w:val="3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784F6C" w:rsidRPr="00784F6C" w:rsidTr="00784F6C">
        <w:trPr>
          <w:trHeight w:val="3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784F6C" w:rsidRPr="00784F6C" w:rsidTr="00784F6C">
        <w:trPr>
          <w:trHeight w:val="3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784F6C" w:rsidRPr="00784F6C" w:rsidTr="00784F6C">
        <w:trPr>
          <w:trHeight w:val="3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784F6C" w:rsidRPr="00784F6C" w:rsidTr="00784F6C">
        <w:trPr>
          <w:trHeight w:val="3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784F6C" w:rsidRPr="00784F6C" w:rsidTr="00784F6C">
        <w:trPr>
          <w:trHeight w:val="3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784F6C" w:rsidRPr="00784F6C" w:rsidTr="00784F6C">
        <w:trPr>
          <w:trHeight w:val="3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1089,7</w:t>
            </w: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color w:val="000000"/>
                <w:sz w:val="24"/>
                <w:szCs w:val="24"/>
              </w:rPr>
              <w:t>1089,7</w:t>
            </w: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1089,7</w:t>
            </w: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1089,7</w:t>
            </w: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r w:rsidRPr="00784F6C">
              <w:rPr>
                <w:color w:val="000000"/>
                <w:sz w:val="22"/>
                <w:szCs w:val="22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83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14640,2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14244,2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14244,2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9845,0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5287,5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5287,5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5287,5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rFonts w:ascii="Symbol" w:hAnsi="Symbol"/>
                <w:color w:val="000000"/>
                <w:sz w:val="20"/>
              </w:rPr>
            </w:pPr>
            <w:r w:rsidRPr="00784F6C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4557,5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4557,5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4557,5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both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rFonts w:ascii="Symbol" w:hAnsi="Symbol"/>
                <w:color w:val="000000"/>
                <w:sz w:val="20"/>
              </w:rPr>
            </w:pPr>
            <w:r w:rsidRPr="00784F6C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both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both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784F6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4F6C"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632,6</w:t>
            </w:r>
          </w:p>
        </w:tc>
      </w:tr>
      <w:tr w:rsidR="00784F6C" w:rsidRPr="00784F6C" w:rsidTr="00784F6C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632,6</w:t>
            </w:r>
          </w:p>
        </w:tc>
      </w:tr>
      <w:tr w:rsidR="00784F6C" w:rsidRPr="00784F6C" w:rsidTr="00784F6C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632,6</w:t>
            </w:r>
          </w:p>
        </w:tc>
      </w:tr>
      <w:tr w:rsidR="00784F6C" w:rsidRPr="00784F6C" w:rsidTr="00784F6C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lastRenderedPageBreak/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784F6C" w:rsidRPr="00784F6C" w:rsidTr="00784F6C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both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784F6C" w:rsidRPr="00784F6C" w:rsidTr="00784F6C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both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784F6C" w:rsidRPr="00784F6C" w:rsidTr="00784F6C">
        <w:trPr>
          <w:trHeight w:val="181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both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both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both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4012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30635,9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3302,8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84F6C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784F6C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784F6C" w:rsidRPr="00784F6C" w:rsidTr="00784F6C">
        <w:trPr>
          <w:trHeight w:val="12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615"/>
        </w:trPr>
        <w:tc>
          <w:tcPr>
            <w:tcW w:w="3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84F6C">
              <w:rPr>
                <w:color w:val="000000"/>
                <w:sz w:val="22"/>
                <w:szCs w:val="22"/>
              </w:rPr>
              <w:t>Приобритение</w:t>
            </w:r>
            <w:proofErr w:type="spellEnd"/>
            <w:r w:rsidRPr="00784F6C">
              <w:rPr>
                <w:color w:val="000000"/>
                <w:sz w:val="22"/>
                <w:szCs w:val="22"/>
              </w:rPr>
              <w:t xml:space="preserve"> жилого помещения для </w:t>
            </w:r>
            <w:proofErr w:type="spellStart"/>
            <w:r w:rsidRPr="00784F6C">
              <w:rPr>
                <w:color w:val="000000"/>
                <w:sz w:val="22"/>
                <w:szCs w:val="22"/>
              </w:rPr>
              <w:t>маневреного</w:t>
            </w:r>
            <w:proofErr w:type="spellEnd"/>
            <w:r w:rsidRPr="00784F6C">
              <w:rPr>
                <w:color w:val="000000"/>
                <w:sz w:val="22"/>
                <w:szCs w:val="22"/>
              </w:rPr>
              <w:t xml:space="preserve"> фонда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2662,8</w:t>
            </w:r>
          </w:p>
        </w:tc>
      </w:tr>
      <w:tr w:rsidR="00784F6C" w:rsidRPr="00784F6C" w:rsidTr="00784F6C">
        <w:trPr>
          <w:trHeight w:val="91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2662,8</w:t>
            </w:r>
          </w:p>
        </w:tc>
      </w:tr>
      <w:tr w:rsidR="00784F6C" w:rsidRPr="00784F6C" w:rsidTr="00784F6C">
        <w:trPr>
          <w:trHeight w:val="121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2662,8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9203,5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9203,5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8820,0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235,3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235,3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84F6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84F6C">
              <w:rPr>
                <w:color w:val="000000"/>
                <w:sz w:val="22"/>
                <w:szCs w:val="22"/>
              </w:rPr>
              <w:t xml:space="preserve">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rFonts w:ascii="Symbol" w:hAnsi="Symbol"/>
                <w:color w:val="000000"/>
                <w:sz w:val="20"/>
              </w:rPr>
            </w:pPr>
            <w:r w:rsidRPr="00784F6C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18129,6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18129,6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18129,6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5864,7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5864,7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5864,7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11087,9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11087,9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11087,9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8055,2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8055,2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8055,2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784F6C" w:rsidRPr="00784F6C" w:rsidTr="00784F6C">
        <w:trPr>
          <w:trHeight w:val="18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Создание условий для обеспечения поселений, входя-</w:t>
            </w:r>
            <w:proofErr w:type="spellStart"/>
            <w:r w:rsidRPr="00784F6C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784F6C">
              <w:rPr>
                <w:color w:val="000000"/>
                <w:sz w:val="24"/>
                <w:szCs w:val="24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784F6C" w:rsidRPr="00784F6C" w:rsidTr="00784F6C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784F6C" w:rsidRPr="00784F6C" w:rsidTr="00784F6C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784F6C" w:rsidRPr="00784F6C" w:rsidTr="00784F6C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784F6C" w:rsidRPr="00784F6C" w:rsidTr="00784F6C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right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784F6C" w:rsidRPr="00784F6C" w:rsidTr="00784F6C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  <w:proofErr w:type="spellStart"/>
            <w:r w:rsidRPr="00784F6C">
              <w:rPr>
                <w:color w:val="000000"/>
                <w:sz w:val="24"/>
                <w:szCs w:val="24"/>
              </w:rPr>
              <w:t>дк</w:t>
            </w:r>
            <w:proofErr w:type="spellEnd"/>
            <w:r w:rsidRPr="00784F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F6C">
              <w:rPr>
                <w:color w:val="000000"/>
                <w:sz w:val="24"/>
                <w:szCs w:val="24"/>
              </w:rPr>
              <w:t>стажевые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784F6C" w:rsidRPr="00784F6C" w:rsidTr="00784F6C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7419,0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84F6C" w:rsidRPr="00784F6C" w:rsidTr="00784F6C">
        <w:trPr>
          <w:trHeight w:val="51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both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both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84F6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84F6C">
              <w:rPr>
                <w:color w:val="000000"/>
                <w:sz w:val="22"/>
                <w:szCs w:val="22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both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both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7313,0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7313,0</w:t>
            </w:r>
          </w:p>
        </w:tc>
      </w:tr>
      <w:tr w:rsidR="00784F6C" w:rsidRPr="00784F6C" w:rsidTr="00784F6C">
        <w:trPr>
          <w:trHeight w:val="15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784F6C" w:rsidRPr="00784F6C" w:rsidTr="00784F6C">
        <w:trPr>
          <w:trHeight w:val="12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784F6C" w:rsidRPr="00784F6C" w:rsidTr="00784F6C">
        <w:trPr>
          <w:trHeight w:val="12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784F6C" w:rsidRPr="00784F6C" w:rsidTr="00784F6C">
        <w:trPr>
          <w:trHeight w:val="18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784F6C" w:rsidRPr="00784F6C" w:rsidTr="00784F6C">
        <w:trPr>
          <w:trHeight w:val="6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784F6C" w:rsidRPr="00784F6C" w:rsidTr="00784F6C">
        <w:trPr>
          <w:trHeight w:val="1815"/>
        </w:trPr>
        <w:tc>
          <w:tcPr>
            <w:tcW w:w="3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784F6C" w:rsidRPr="00784F6C" w:rsidTr="00784F6C">
        <w:trPr>
          <w:trHeight w:val="61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784F6C" w:rsidRPr="00784F6C" w:rsidTr="00784F6C">
        <w:trPr>
          <w:trHeight w:val="61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Социальные выплаты граждан,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784F6C" w:rsidRPr="00784F6C" w:rsidTr="00784F6C">
        <w:trPr>
          <w:trHeight w:val="64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784F6C" w:rsidRPr="00784F6C" w:rsidTr="00784F6C">
        <w:trPr>
          <w:trHeight w:val="64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right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784F6C" w:rsidRPr="00784F6C" w:rsidTr="00784F6C">
        <w:trPr>
          <w:trHeight w:val="127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lastRenderedPageBreak/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right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784F6C" w:rsidRPr="00784F6C" w:rsidTr="00784F6C">
        <w:trPr>
          <w:trHeight w:val="96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Основное мероприятие «Повышение качества жизни граждан старшего поколения Томского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right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784F6C" w:rsidRPr="00784F6C" w:rsidTr="00784F6C">
        <w:trPr>
          <w:trHeight w:val="96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right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784F6C" w:rsidRPr="00784F6C" w:rsidTr="00784F6C">
        <w:trPr>
          <w:trHeight w:val="33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right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628,1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84F6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84F6C">
              <w:rPr>
                <w:color w:val="000000"/>
                <w:sz w:val="22"/>
                <w:szCs w:val="22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rFonts w:ascii="Symbol" w:hAnsi="Symbol"/>
                <w:color w:val="000000"/>
                <w:sz w:val="20"/>
              </w:rPr>
            </w:pPr>
            <w:r w:rsidRPr="00784F6C">
              <w:rPr>
                <w:rFonts w:ascii="Symbol" w:hAnsi="Symbol"/>
                <w:color w:val="000000"/>
                <w:sz w:val="20"/>
              </w:rPr>
              <w:t></w:t>
            </w:r>
            <w:r w:rsidRPr="00784F6C">
              <w:rPr>
                <w:rFonts w:ascii="Symbol" w:hAnsi="Symbol"/>
                <w:color w:val="000000"/>
                <w:sz w:val="20"/>
              </w:rPr>
              <w:t></w:t>
            </w:r>
            <w:r w:rsidRPr="00784F6C">
              <w:rPr>
                <w:rFonts w:ascii="Symbol" w:hAnsi="Symbol"/>
                <w:color w:val="000000"/>
                <w:sz w:val="20"/>
              </w:rPr>
              <w:t></w:t>
            </w:r>
            <w:r w:rsidRPr="00784F6C">
              <w:rPr>
                <w:rFonts w:ascii="Symbol" w:hAnsi="Symbol"/>
                <w:color w:val="000000"/>
                <w:sz w:val="20"/>
              </w:rPr>
              <w:t>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rFonts w:ascii="Symbol" w:hAnsi="Symbol"/>
                <w:color w:val="000000"/>
                <w:sz w:val="20"/>
              </w:rPr>
            </w:pPr>
            <w:r w:rsidRPr="00784F6C">
              <w:rPr>
                <w:rFonts w:ascii="Symbol" w:hAnsi="Symbol"/>
                <w:color w:val="000000"/>
                <w:sz w:val="20"/>
              </w:rPr>
              <w:t></w:t>
            </w:r>
            <w:r w:rsidRPr="00784F6C">
              <w:rPr>
                <w:rFonts w:ascii="Symbol" w:hAnsi="Symbol"/>
                <w:color w:val="000000"/>
                <w:sz w:val="20"/>
              </w:rPr>
              <w:t></w:t>
            </w:r>
            <w:r w:rsidRPr="00784F6C">
              <w:rPr>
                <w:rFonts w:ascii="Symbol" w:hAnsi="Symbol"/>
                <w:color w:val="000000"/>
                <w:sz w:val="20"/>
              </w:rPr>
              <w:t></w:t>
            </w:r>
            <w:r w:rsidRPr="00784F6C">
              <w:rPr>
                <w:rFonts w:ascii="Symbol" w:hAnsi="Symbol"/>
                <w:color w:val="000000"/>
                <w:sz w:val="20"/>
              </w:rPr>
              <w:t></w:t>
            </w:r>
            <w:r w:rsidRPr="00784F6C">
              <w:rPr>
                <w:rFonts w:ascii="Symbol" w:hAnsi="Symbol"/>
                <w:color w:val="000000"/>
                <w:sz w:val="20"/>
              </w:rPr>
              <w:t></w:t>
            </w:r>
          </w:p>
        </w:tc>
      </w:tr>
      <w:tr w:rsidR="00784F6C" w:rsidRPr="00784F6C" w:rsidTr="00784F6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rFonts w:ascii="Symbol" w:hAnsi="Symbol"/>
                <w:color w:val="000000"/>
                <w:sz w:val="20"/>
              </w:rPr>
            </w:pPr>
            <w:r w:rsidRPr="00784F6C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rFonts w:ascii="Symbol" w:hAnsi="Symbol"/>
                <w:color w:val="000000"/>
                <w:sz w:val="20"/>
              </w:rPr>
            </w:pPr>
            <w:r w:rsidRPr="00784F6C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4F6C" w:rsidRPr="00784F6C" w:rsidTr="00784F6C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rFonts w:ascii="Symbol" w:hAnsi="Symbol"/>
                <w:color w:val="000000"/>
                <w:sz w:val="20"/>
              </w:rPr>
            </w:pPr>
            <w:r w:rsidRPr="00784F6C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4F6C" w:rsidRPr="00784F6C" w:rsidTr="00784F6C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259,0</w:t>
            </w:r>
          </w:p>
        </w:tc>
      </w:tr>
      <w:tr w:rsidR="00784F6C" w:rsidRPr="00784F6C" w:rsidTr="00784F6C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F6C">
              <w:rPr>
                <w:rFonts w:ascii="Calibri" w:hAnsi="Calibri"/>
                <w:color w:val="000000"/>
                <w:sz w:val="22"/>
                <w:szCs w:val="22"/>
              </w:rPr>
              <w:t>259,0</w:t>
            </w:r>
          </w:p>
        </w:tc>
      </w:tr>
      <w:tr w:rsidR="00784F6C" w:rsidRPr="00784F6C" w:rsidTr="00784F6C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4F6C">
              <w:rPr>
                <w:b/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F6C">
              <w:rPr>
                <w:rFonts w:ascii="Calibri" w:hAnsi="Calibri"/>
                <w:color w:val="000000"/>
                <w:sz w:val="22"/>
                <w:szCs w:val="22"/>
              </w:rPr>
              <w:t>259,0</w:t>
            </w: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F6C">
              <w:rPr>
                <w:rFonts w:ascii="Calibri" w:hAnsi="Calibri"/>
                <w:color w:val="000000"/>
                <w:sz w:val="22"/>
                <w:szCs w:val="22"/>
              </w:rPr>
              <w:t>259,0</w:t>
            </w:r>
          </w:p>
        </w:tc>
      </w:tr>
      <w:tr w:rsidR="00784F6C" w:rsidRPr="00784F6C" w:rsidTr="00784F6C">
        <w:trPr>
          <w:trHeight w:val="220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 в интересах развития социальной и инженерной инфраструктуры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F6C">
              <w:rPr>
                <w:rFonts w:ascii="Calibri" w:hAnsi="Calibri"/>
                <w:color w:val="000000"/>
                <w:sz w:val="22"/>
                <w:szCs w:val="22"/>
              </w:rPr>
              <w:t>77,7</w:t>
            </w: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both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F6C">
              <w:rPr>
                <w:rFonts w:ascii="Calibri" w:hAnsi="Calibri"/>
                <w:color w:val="000000"/>
                <w:sz w:val="22"/>
                <w:szCs w:val="22"/>
              </w:rPr>
              <w:t>77,7</w:t>
            </w: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F6C">
              <w:rPr>
                <w:rFonts w:ascii="Calibri" w:hAnsi="Calibri"/>
                <w:color w:val="000000"/>
                <w:sz w:val="22"/>
                <w:szCs w:val="22"/>
              </w:rPr>
              <w:t>77,7</w:t>
            </w:r>
          </w:p>
        </w:tc>
      </w:tr>
      <w:tr w:rsidR="00784F6C" w:rsidRPr="00784F6C" w:rsidTr="00784F6C">
        <w:trPr>
          <w:trHeight w:val="15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в части проектирования и строительства " Внутриквартального проезда-</w:t>
            </w:r>
            <w:proofErr w:type="spellStart"/>
            <w:r w:rsidRPr="00784F6C">
              <w:rPr>
                <w:color w:val="000000"/>
                <w:sz w:val="22"/>
                <w:szCs w:val="22"/>
              </w:rPr>
              <w:t>подьездная</w:t>
            </w:r>
            <w:proofErr w:type="spellEnd"/>
            <w:r w:rsidRPr="00784F6C">
              <w:rPr>
                <w:color w:val="000000"/>
                <w:sz w:val="22"/>
                <w:szCs w:val="22"/>
              </w:rPr>
              <w:t xml:space="preserve"> автодорога с парковкой к поликлинике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4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both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F6C">
              <w:rPr>
                <w:rFonts w:ascii="Calibri" w:hAnsi="Calibri"/>
                <w:color w:val="000000"/>
                <w:sz w:val="22"/>
                <w:szCs w:val="22"/>
              </w:rPr>
              <w:t>181,3</w:t>
            </w:r>
          </w:p>
        </w:tc>
      </w:tr>
      <w:tr w:rsidR="00784F6C" w:rsidRPr="00784F6C" w:rsidTr="00784F6C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both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4"/>
                <w:szCs w:val="24"/>
              </w:rPr>
            </w:pPr>
            <w:r w:rsidRPr="00784F6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6C" w:rsidRPr="00784F6C" w:rsidRDefault="00784F6C" w:rsidP="00784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4F6C">
              <w:rPr>
                <w:rFonts w:ascii="Calibri" w:hAnsi="Calibri"/>
                <w:color w:val="000000"/>
                <w:sz w:val="22"/>
                <w:szCs w:val="22"/>
              </w:rPr>
              <w:t>181,3</w:t>
            </w:r>
          </w:p>
        </w:tc>
      </w:tr>
    </w:tbl>
    <w:p w:rsidR="00784F6C" w:rsidRPr="00784F6C" w:rsidRDefault="00784F6C" w:rsidP="00784F6C">
      <w:pPr>
        <w:jc w:val="right"/>
        <w:rPr>
          <w:sz w:val="22"/>
          <w:szCs w:val="22"/>
        </w:rPr>
      </w:pPr>
    </w:p>
    <w:p w:rsidR="00784F6C" w:rsidRPr="00784F6C" w:rsidRDefault="00784F6C" w:rsidP="00784F6C">
      <w:pPr>
        <w:jc w:val="right"/>
        <w:rPr>
          <w:sz w:val="22"/>
          <w:szCs w:val="22"/>
        </w:rPr>
      </w:pPr>
    </w:p>
    <w:p w:rsidR="00784F6C" w:rsidRPr="00784F6C" w:rsidRDefault="00784F6C" w:rsidP="00784F6C">
      <w:pPr>
        <w:jc w:val="right"/>
        <w:rPr>
          <w:sz w:val="22"/>
          <w:szCs w:val="22"/>
        </w:rPr>
      </w:pPr>
    </w:p>
    <w:p w:rsidR="00784F6C" w:rsidRPr="00784F6C" w:rsidRDefault="00784F6C" w:rsidP="00784F6C">
      <w:pPr>
        <w:jc w:val="right"/>
        <w:rPr>
          <w:i/>
          <w:sz w:val="22"/>
          <w:szCs w:val="22"/>
        </w:rPr>
      </w:pPr>
      <w:r w:rsidRPr="00784F6C">
        <w:rPr>
          <w:i/>
          <w:sz w:val="22"/>
          <w:szCs w:val="22"/>
        </w:rPr>
        <w:t>Приложение 2</w:t>
      </w:r>
    </w:p>
    <w:p w:rsidR="00784F6C" w:rsidRPr="00784F6C" w:rsidRDefault="00784F6C" w:rsidP="00784F6C">
      <w:pPr>
        <w:keepNext/>
        <w:jc w:val="right"/>
        <w:outlineLvl w:val="0"/>
        <w:rPr>
          <w:i/>
          <w:sz w:val="22"/>
          <w:szCs w:val="22"/>
        </w:rPr>
      </w:pPr>
      <w:r w:rsidRPr="00784F6C">
        <w:rPr>
          <w:i/>
          <w:sz w:val="22"/>
          <w:szCs w:val="22"/>
        </w:rPr>
        <w:t xml:space="preserve">к решению Совета </w:t>
      </w:r>
    </w:p>
    <w:p w:rsidR="00784F6C" w:rsidRPr="00784F6C" w:rsidRDefault="00784F6C" w:rsidP="00784F6C">
      <w:pPr>
        <w:keepNext/>
        <w:jc w:val="right"/>
        <w:outlineLvl w:val="0"/>
        <w:rPr>
          <w:i/>
          <w:sz w:val="22"/>
          <w:szCs w:val="22"/>
        </w:rPr>
      </w:pPr>
      <w:r w:rsidRPr="00784F6C">
        <w:rPr>
          <w:i/>
          <w:sz w:val="22"/>
          <w:szCs w:val="22"/>
        </w:rPr>
        <w:t xml:space="preserve">от </w:t>
      </w:r>
      <w:proofErr w:type="gramStart"/>
      <w:r w:rsidRPr="00784F6C">
        <w:rPr>
          <w:i/>
          <w:sz w:val="22"/>
          <w:szCs w:val="22"/>
        </w:rPr>
        <w:t>« 04</w:t>
      </w:r>
      <w:proofErr w:type="gramEnd"/>
      <w:r w:rsidRPr="00784F6C">
        <w:rPr>
          <w:i/>
          <w:sz w:val="22"/>
          <w:szCs w:val="22"/>
        </w:rPr>
        <w:t xml:space="preserve">  » октября 2023г. №1</w:t>
      </w:r>
    </w:p>
    <w:p w:rsidR="00784F6C" w:rsidRPr="00784F6C" w:rsidRDefault="00784F6C" w:rsidP="00784F6C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784F6C">
        <w:rPr>
          <w:i/>
          <w:sz w:val="22"/>
          <w:szCs w:val="22"/>
        </w:rPr>
        <w:t>Приложение 3</w:t>
      </w:r>
    </w:p>
    <w:p w:rsidR="00784F6C" w:rsidRPr="00784F6C" w:rsidRDefault="00784F6C" w:rsidP="00784F6C">
      <w:pPr>
        <w:keepNext/>
        <w:jc w:val="right"/>
        <w:outlineLvl w:val="0"/>
        <w:rPr>
          <w:i/>
          <w:sz w:val="22"/>
          <w:szCs w:val="22"/>
        </w:rPr>
      </w:pPr>
      <w:r w:rsidRPr="00784F6C">
        <w:rPr>
          <w:i/>
          <w:sz w:val="22"/>
          <w:szCs w:val="22"/>
        </w:rPr>
        <w:t>к решению Совета</w:t>
      </w:r>
    </w:p>
    <w:p w:rsidR="00784F6C" w:rsidRPr="00784F6C" w:rsidRDefault="00784F6C" w:rsidP="00784F6C">
      <w:pPr>
        <w:keepNext/>
        <w:jc w:val="right"/>
        <w:outlineLvl w:val="0"/>
        <w:rPr>
          <w:i/>
          <w:sz w:val="22"/>
          <w:szCs w:val="22"/>
        </w:rPr>
      </w:pPr>
      <w:r w:rsidRPr="00784F6C">
        <w:rPr>
          <w:i/>
          <w:sz w:val="22"/>
          <w:szCs w:val="22"/>
        </w:rPr>
        <w:t xml:space="preserve"> от </w:t>
      </w:r>
      <w:proofErr w:type="gramStart"/>
      <w:r w:rsidRPr="00784F6C">
        <w:rPr>
          <w:i/>
          <w:sz w:val="22"/>
          <w:szCs w:val="22"/>
        </w:rPr>
        <w:t>« 15</w:t>
      </w:r>
      <w:proofErr w:type="gramEnd"/>
      <w:r w:rsidRPr="00784F6C">
        <w:rPr>
          <w:i/>
          <w:sz w:val="22"/>
          <w:szCs w:val="22"/>
        </w:rPr>
        <w:t xml:space="preserve">» декабря 2022г. №  27     </w:t>
      </w:r>
    </w:p>
    <w:p w:rsidR="00784F6C" w:rsidRPr="00784F6C" w:rsidRDefault="00784F6C" w:rsidP="00784F6C">
      <w:pPr>
        <w:keepNext/>
        <w:jc w:val="right"/>
        <w:outlineLvl w:val="0"/>
        <w:rPr>
          <w:i/>
          <w:sz w:val="22"/>
          <w:szCs w:val="22"/>
        </w:rPr>
      </w:pPr>
    </w:p>
    <w:p w:rsidR="00784F6C" w:rsidRPr="00784F6C" w:rsidRDefault="00784F6C" w:rsidP="00784F6C">
      <w:pPr>
        <w:ind w:firstLine="720"/>
        <w:jc w:val="both"/>
        <w:rPr>
          <w:sz w:val="22"/>
          <w:szCs w:val="22"/>
        </w:rPr>
      </w:pPr>
    </w:p>
    <w:p w:rsidR="00784F6C" w:rsidRPr="00784F6C" w:rsidRDefault="00784F6C" w:rsidP="00784F6C">
      <w:pPr>
        <w:jc w:val="center"/>
        <w:rPr>
          <w:b/>
          <w:sz w:val="22"/>
          <w:szCs w:val="22"/>
        </w:rPr>
      </w:pPr>
      <w:r w:rsidRPr="00784F6C">
        <w:rPr>
          <w:b/>
          <w:sz w:val="22"/>
          <w:szCs w:val="22"/>
        </w:rPr>
        <w:t>Объем межбюджетных трансфертов,</w:t>
      </w:r>
    </w:p>
    <w:p w:rsidR="00784F6C" w:rsidRPr="00784F6C" w:rsidRDefault="00784F6C" w:rsidP="00784F6C">
      <w:pPr>
        <w:jc w:val="center"/>
        <w:rPr>
          <w:b/>
          <w:sz w:val="22"/>
          <w:szCs w:val="22"/>
        </w:rPr>
      </w:pPr>
      <w:r w:rsidRPr="00784F6C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2023 году</w:t>
      </w:r>
      <w:r w:rsidRPr="00784F6C">
        <w:rPr>
          <w:sz w:val="22"/>
          <w:szCs w:val="22"/>
        </w:rPr>
        <w:t xml:space="preserve"> </w:t>
      </w:r>
      <w:r w:rsidRPr="00784F6C">
        <w:rPr>
          <w:b/>
          <w:sz w:val="22"/>
          <w:szCs w:val="22"/>
        </w:rPr>
        <w:t>и плановый период 2024 и 2025 годов</w:t>
      </w:r>
    </w:p>
    <w:p w:rsidR="00784F6C" w:rsidRPr="00784F6C" w:rsidRDefault="00784F6C" w:rsidP="00784F6C">
      <w:pPr>
        <w:keepNext/>
        <w:tabs>
          <w:tab w:val="left" w:pos="5940"/>
          <w:tab w:val="right" w:pos="10205"/>
        </w:tabs>
        <w:jc w:val="center"/>
        <w:outlineLvl w:val="0"/>
        <w:rPr>
          <w:i/>
          <w:sz w:val="22"/>
          <w:szCs w:val="22"/>
        </w:rPr>
      </w:pPr>
      <w:r w:rsidRPr="00784F6C">
        <w:rPr>
          <w:i/>
          <w:sz w:val="22"/>
          <w:szCs w:val="22"/>
        </w:rPr>
        <w:tab/>
        <w:t>(тыс. руб.)</w:t>
      </w:r>
    </w:p>
    <w:tbl>
      <w:tblPr>
        <w:tblW w:w="9975" w:type="dxa"/>
        <w:tblInd w:w="98" w:type="dxa"/>
        <w:tblLook w:val="04A0" w:firstRow="1" w:lastRow="0" w:firstColumn="1" w:lastColumn="0" w:noHBand="0" w:noVBand="1"/>
      </w:tblPr>
      <w:tblGrid>
        <w:gridCol w:w="5255"/>
        <w:gridCol w:w="1460"/>
        <w:gridCol w:w="1420"/>
        <w:gridCol w:w="1840"/>
      </w:tblGrid>
      <w:tr w:rsidR="00784F6C" w:rsidRPr="00784F6C" w:rsidTr="00784F6C">
        <w:trPr>
          <w:trHeight w:val="564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Объем на 2024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Объем на 2025 год</w:t>
            </w:r>
          </w:p>
        </w:tc>
      </w:tr>
      <w:tr w:rsidR="00784F6C" w:rsidRPr="00784F6C" w:rsidTr="00784F6C">
        <w:trPr>
          <w:trHeight w:val="593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28735,6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15258,9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color w:val="000000"/>
                <w:sz w:val="22"/>
                <w:szCs w:val="22"/>
              </w:rPr>
              <w:t>15045,5</w:t>
            </w:r>
          </w:p>
        </w:tc>
      </w:tr>
      <w:tr w:rsidR="00784F6C" w:rsidRPr="00784F6C" w:rsidTr="00784F6C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Дотации: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9355,5</w:t>
            </w:r>
          </w:p>
        </w:tc>
      </w:tr>
      <w:tr w:rsidR="00784F6C" w:rsidRPr="00784F6C" w:rsidTr="00784F6C">
        <w:trPr>
          <w:trHeight w:val="36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both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9355,5</w:t>
            </w:r>
          </w:p>
        </w:tc>
      </w:tr>
      <w:tr w:rsidR="00784F6C" w:rsidRPr="00784F6C" w:rsidTr="00784F6C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7361,2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860,7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560,7</w:t>
            </w:r>
          </w:p>
        </w:tc>
      </w:tr>
      <w:tr w:rsidR="00784F6C" w:rsidRPr="00784F6C" w:rsidTr="00784F6C">
        <w:trPr>
          <w:trHeight w:val="193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both"/>
              <w:rPr>
                <w:color w:val="000000"/>
                <w:sz w:val="22"/>
                <w:szCs w:val="22"/>
              </w:rPr>
            </w:pPr>
            <w:r w:rsidRPr="00784F6C">
              <w:rPr>
                <w:iCs/>
                <w:color w:val="000000"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</w:t>
            </w:r>
            <w:r w:rsidRPr="00784F6C">
              <w:rPr>
                <w:color w:val="000000"/>
                <w:sz w:val="22"/>
                <w:szCs w:val="22"/>
              </w:rPr>
              <w:t xml:space="preserve">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288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rPr>
                <w:iCs/>
                <w:color w:val="000000"/>
                <w:sz w:val="22"/>
                <w:szCs w:val="22"/>
              </w:rPr>
            </w:pPr>
            <w:r w:rsidRPr="00784F6C">
              <w:rPr>
                <w:iCs/>
                <w:color w:val="000000"/>
                <w:sz w:val="22"/>
                <w:szCs w:val="22"/>
              </w:rPr>
              <w:t>Субсидия на уплату налога на имущество,</w:t>
            </w:r>
            <w:r w:rsidRPr="00784F6C">
              <w:rPr>
                <w:iCs/>
                <w:color w:val="000000"/>
                <w:sz w:val="22"/>
                <w:szCs w:val="22"/>
              </w:rPr>
              <w:br/>
              <w:t>находящееся в муниципальной собственности</w:t>
            </w:r>
            <w:r w:rsidRPr="00784F6C">
              <w:rPr>
                <w:iCs/>
                <w:color w:val="000000"/>
                <w:sz w:val="22"/>
                <w:szCs w:val="22"/>
              </w:rPr>
              <w:br/>
              <w:t>поселения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F6C" w:rsidRPr="00784F6C" w:rsidRDefault="00784F6C" w:rsidP="00784F6C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</w:p>
        </w:tc>
      </w:tr>
      <w:tr w:rsidR="00784F6C" w:rsidRPr="00784F6C" w:rsidTr="00784F6C">
        <w:trPr>
          <w:trHeight w:val="878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lastRenderedPageBreak/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784F6C" w:rsidRPr="00784F6C" w:rsidTr="00784F6C">
        <w:trPr>
          <w:trHeight w:val="552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784F6C" w:rsidRPr="00784F6C" w:rsidTr="00784F6C">
        <w:trPr>
          <w:trHeight w:val="72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3766,6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4F6C" w:rsidRPr="00784F6C" w:rsidTr="00784F6C">
        <w:trPr>
          <w:trHeight w:val="1497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iCs/>
                <w:color w:val="000000"/>
                <w:sz w:val="22"/>
                <w:szCs w:val="22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2890,5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25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межбюджетные трансферты: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3710,4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676,0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676,0</w:t>
            </w:r>
          </w:p>
        </w:tc>
      </w:tr>
      <w:tr w:rsidR="00784F6C" w:rsidRPr="00784F6C" w:rsidTr="00784F6C">
        <w:trPr>
          <w:trHeight w:val="98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iCs/>
                <w:color w:val="000000"/>
                <w:sz w:val="22"/>
                <w:szCs w:val="22"/>
              </w:rPr>
              <w:t>На оказание помощи в ремонте и (или)переустройству жилых помещений граждан отдельным категориям граждан из числа ВОВ, вдов и участников ВОВ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84F6C" w:rsidRPr="00784F6C" w:rsidTr="00784F6C">
        <w:trPr>
          <w:trHeight w:val="81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На осуществление выплаты единовременного характера Ивановой О.С.,  пострадавшей во время пожара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rPr>
                <w:iCs/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 xml:space="preserve">На осуществление выплаты единовременного характера </w:t>
            </w:r>
            <w:r w:rsidRPr="00784F6C">
              <w:rPr>
                <w:iCs/>
                <w:color w:val="000000"/>
                <w:sz w:val="22"/>
                <w:szCs w:val="22"/>
              </w:rPr>
              <w:t>Мурашовой Л.А</w:t>
            </w:r>
            <w:r w:rsidRPr="00784F6C">
              <w:rPr>
                <w:color w:val="000000"/>
                <w:sz w:val="22"/>
                <w:szCs w:val="22"/>
              </w:rPr>
              <w:t>.,  пострадавшей во время пожара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На осуществление выплаты единовременного характера Кузнецова Г.Л. пострадавшей во время пожара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iCs/>
                <w:color w:val="000000"/>
                <w:sz w:val="22"/>
                <w:szCs w:val="22"/>
              </w:rPr>
              <w:t>На повышение оплаты труда работникам</w:t>
            </w:r>
            <w:r w:rsidRPr="00784F6C">
              <w:rPr>
                <w:iCs/>
                <w:color w:val="000000"/>
                <w:sz w:val="22"/>
                <w:szCs w:val="22"/>
              </w:rPr>
              <w:br/>
              <w:t>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256,8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both"/>
              <w:rPr>
                <w:color w:val="000000"/>
                <w:sz w:val="22"/>
                <w:szCs w:val="22"/>
              </w:rPr>
            </w:pPr>
            <w:r w:rsidRPr="00784F6C">
              <w:rPr>
                <w:iCs/>
                <w:color w:val="000000"/>
                <w:sz w:val="22"/>
                <w:szCs w:val="22"/>
              </w:rPr>
              <w:t>На 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784F6C" w:rsidRPr="00784F6C" w:rsidTr="00784F6C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4F6C">
              <w:rPr>
                <w:iCs/>
                <w:color w:val="000000"/>
                <w:sz w:val="22"/>
                <w:szCs w:val="22"/>
              </w:rPr>
              <w:t>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4F6C">
              <w:rPr>
                <w:iCs/>
                <w:color w:val="000000"/>
                <w:sz w:val="22"/>
                <w:szCs w:val="22"/>
              </w:rPr>
              <w:t>на реализацию основного мероприятия "Повышение качества жизни граждан старшего поколения Томского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4F6C">
              <w:rPr>
                <w:iCs/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784F6C">
              <w:rPr>
                <w:iCs/>
                <w:color w:val="000000"/>
                <w:sz w:val="22"/>
                <w:szCs w:val="22"/>
              </w:rPr>
              <w:t>кпитальный</w:t>
            </w:r>
            <w:proofErr w:type="spellEnd"/>
            <w:r w:rsidRPr="00784F6C">
              <w:rPr>
                <w:iCs/>
                <w:color w:val="000000"/>
                <w:sz w:val="22"/>
                <w:szCs w:val="22"/>
              </w:rPr>
              <w:t xml:space="preserve"> ремонт и (или) ремонт объектов 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FF0000"/>
                <w:sz w:val="22"/>
                <w:szCs w:val="22"/>
              </w:rPr>
            </w:pPr>
            <w:r w:rsidRPr="00784F6C">
              <w:rPr>
                <w:color w:val="FF0000"/>
                <w:sz w:val="22"/>
                <w:szCs w:val="22"/>
              </w:rPr>
              <w:t>2500,0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4F6C">
              <w:rPr>
                <w:iCs/>
                <w:color w:val="000000"/>
                <w:sz w:val="22"/>
                <w:szCs w:val="22"/>
              </w:rPr>
              <w:t>На оплату расходов (вознаграждение )членам участковых избирательных комиссий за работу по подготовке и проведению выборов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FF0000"/>
                <w:sz w:val="22"/>
                <w:szCs w:val="22"/>
              </w:rPr>
            </w:pPr>
            <w:r w:rsidRPr="00784F6C">
              <w:rPr>
                <w:color w:val="FF0000"/>
                <w:sz w:val="22"/>
                <w:szCs w:val="22"/>
              </w:rPr>
              <w:t>131,6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4F6C" w:rsidRPr="00784F6C" w:rsidTr="00784F6C">
        <w:trPr>
          <w:trHeight w:val="28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8402,7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4412,1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>4453,3</w:t>
            </w:r>
          </w:p>
        </w:tc>
      </w:tr>
      <w:tr w:rsidR="00784F6C" w:rsidRPr="00784F6C" w:rsidTr="00784F6C">
        <w:trPr>
          <w:trHeight w:val="83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iCs/>
                <w:color w:val="000000"/>
                <w:sz w:val="22"/>
                <w:szCs w:val="22"/>
              </w:rPr>
              <w:t>На осуществление первичного воинского</w:t>
            </w:r>
            <w:r w:rsidRPr="00784F6C">
              <w:rPr>
                <w:iCs/>
                <w:color w:val="000000"/>
                <w:sz w:val="22"/>
                <w:szCs w:val="22"/>
              </w:rPr>
              <w:br/>
              <w:t>учета на территориях, где отсутствуют</w:t>
            </w:r>
            <w:r w:rsidRPr="00784F6C">
              <w:rPr>
                <w:iCs/>
                <w:color w:val="000000"/>
                <w:sz w:val="22"/>
                <w:szCs w:val="22"/>
              </w:rPr>
              <w:br/>
              <w:t>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1089,7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1140,5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1181,7</w:t>
            </w:r>
          </w:p>
        </w:tc>
      </w:tr>
      <w:tr w:rsidR="00784F6C" w:rsidRPr="00784F6C" w:rsidTr="00784F6C">
        <w:trPr>
          <w:trHeight w:val="112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iCs/>
                <w:color w:val="000000"/>
                <w:sz w:val="22"/>
                <w:szCs w:val="22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3656,5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784F6C" w:rsidRPr="00784F6C" w:rsidTr="00784F6C">
        <w:trPr>
          <w:trHeight w:val="112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rPr>
                <w:iCs/>
                <w:color w:val="000000"/>
                <w:sz w:val="22"/>
                <w:szCs w:val="22"/>
              </w:rPr>
            </w:pPr>
            <w:r w:rsidRPr="00784F6C">
              <w:rPr>
                <w:iCs/>
                <w:color w:val="000000"/>
                <w:sz w:val="22"/>
                <w:szCs w:val="22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4F6C">
              <w:rPr>
                <w:iCs/>
                <w:color w:val="000000"/>
                <w:sz w:val="22"/>
                <w:szCs w:val="22"/>
              </w:rPr>
              <w:t>3656,5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4F6C" w:rsidRPr="00784F6C" w:rsidRDefault="00784F6C" w:rsidP="00784F6C">
            <w:pPr>
              <w:rPr>
                <w:rFonts w:ascii="Symbol" w:hAnsi="Symbol"/>
                <w:sz w:val="20"/>
              </w:rPr>
            </w:pPr>
          </w:p>
        </w:tc>
      </w:tr>
    </w:tbl>
    <w:p w:rsidR="00784F6C" w:rsidRPr="00784F6C" w:rsidRDefault="00784F6C" w:rsidP="00784F6C">
      <w:pPr>
        <w:jc w:val="both"/>
        <w:rPr>
          <w:b/>
          <w:bCs/>
          <w:sz w:val="22"/>
          <w:szCs w:val="22"/>
        </w:rPr>
      </w:pPr>
    </w:p>
    <w:p w:rsidR="00784F6C" w:rsidRPr="00784F6C" w:rsidRDefault="00784F6C" w:rsidP="00784F6C">
      <w:pPr>
        <w:rPr>
          <w:sz w:val="22"/>
          <w:szCs w:val="22"/>
        </w:rPr>
      </w:pPr>
    </w:p>
    <w:p w:rsidR="00784F6C" w:rsidRPr="00784F6C" w:rsidRDefault="00784F6C" w:rsidP="00784F6C">
      <w:pPr>
        <w:jc w:val="right"/>
        <w:rPr>
          <w:i/>
          <w:sz w:val="22"/>
          <w:szCs w:val="22"/>
        </w:rPr>
      </w:pPr>
      <w:r w:rsidRPr="00784F6C">
        <w:rPr>
          <w:i/>
          <w:sz w:val="22"/>
          <w:szCs w:val="22"/>
        </w:rPr>
        <w:t>Приложение 3</w:t>
      </w:r>
    </w:p>
    <w:p w:rsidR="00784F6C" w:rsidRPr="00784F6C" w:rsidRDefault="00784F6C" w:rsidP="00784F6C">
      <w:pPr>
        <w:keepNext/>
        <w:jc w:val="right"/>
        <w:outlineLvl w:val="0"/>
        <w:rPr>
          <w:i/>
          <w:sz w:val="22"/>
          <w:szCs w:val="22"/>
        </w:rPr>
      </w:pPr>
      <w:r w:rsidRPr="00784F6C">
        <w:rPr>
          <w:i/>
          <w:sz w:val="22"/>
          <w:szCs w:val="22"/>
        </w:rPr>
        <w:t xml:space="preserve">к решению Совета </w:t>
      </w:r>
    </w:p>
    <w:p w:rsidR="00784F6C" w:rsidRPr="00784F6C" w:rsidRDefault="00784F6C" w:rsidP="00784F6C">
      <w:pPr>
        <w:keepNext/>
        <w:jc w:val="right"/>
        <w:outlineLvl w:val="0"/>
        <w:rPr>
          <w:i/>
          <w:sz w:val="22"/>
          <w:szCs w:val="22"/>
        </w:rPr>
      </w:pPr>
      <w:r w:rsidRPr="00784F6C">
        <w:rPr>
          <w:i/>
          <w:sz w:val="22"/>
          <w:szCs w:val="22"/>
        </w:rPr>
        <w:t xml:space="preserve">от </w:t>
      </w:r>
      <w:proofErr w:type="gramStart"/>
      <w:r w:rsidRPr="00784F6C">
        <w:rPr>
          <w:i/>
          <w:sz w:val="22"/>
          <w:szCs w:val="22"/>
        </w:rPr>
        <w:t xml:space="preserve">«  </w:t>
      </w:r>
      <w:proofErr w:type="gramEnd"/>
      <w:r w:rsidRPr="00784F6C">
        <w:rPr>
          <w:i/>
          <w:sz w:val="22"/>
          <w:szCs w:val="22"/>
        </w:rPr>
        <w:t xml:space="preserve"> »  октября 2023г. №1</w:t>
      </w:r>
    </w:p>
    <w:p w:rsidR="00784F6C" w:rsidRPr="00784F6C" w:rsidRDefault="00784F6C" w:rsidP="00784F6C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784F6C">
        <w:rPr>
          <w:i/>
          <w:sz w:val="22"/>
          <w:szCs w:val="22"/>
        </w:rPr>
        <w:t>Приложение 5</w:t>
      </w:r>
    </w:p>
    <w:p w:rsidR="00784F6C" w:rsidRPr="00784F6C" w:rsidRDefault="00784F6C" w:rsidP="00784F6C">
      <w:pPr>
        <w:keepNext/>
        <w:jc w:val="right"/>
        <w:outlineLvl w:val="0"/>
        <w:rPr>
          <w:i/>
          <w:sz w:val="22"/>
          <w:szCs w:val="22"/>
        </w:rPr>
      </w:pPr>
      <w:proofErr w:type="gramStart"/>
      <w:r w:rsidRPr="00784F6C">
        <w:rPr>
          <w:i/>
          <w:sz w:val="22"/>
          <w:szCs w:val="22"/>
        </w:rPr>
        <w:t>к  решению</w:t>
      </w:r>
      <w:proofErr w:type="gramEnd"/>
      <w:r w:rsidRPr="00784F6C">
        <w:rPr>
          <w:i/>
          <w:sz w:val="22"/>
          <w:szCs w:val="22"/>
        </w:rPr>
        <w:t xml:space="preserve"> Совета </w:t>
      </w:r>
    </w:p>
    <w:p w:rsidR="00784F6C" w:rsidRPr="00784F6C" w:rsidRDefault="00784F6C" w:rsidP="00784F6C">
      <w:pPr>
        <w:keepNext/>
        <w:jc w:val="right"/>
        <w:outlineLvl w:val="0"/>
        <w:rPr>
          <w:i/>
          <w:sz w:val="22"/>
          <w:szCs w:val="22"/>
        </w:rPr>
      </w:pPr>
      <w:r w:rsidRPr="00784F6C">
        <w:rPr>
          <w:i/>
          <w:sz w:val="22"/>
          <w:szCs w:val="22"/>
        </w:rPr>
        <w:t xml:space="preserve">от </w:t>
      </w:r>
      <w:proofErr w:type="gramStart"/>
      <w:r w:rsidRPr="00784F6C">
        <w:rPr>
          <w:i/>
          <w:sz w:val="22"/>
          <w:szCs w:val="22"/>
        </w:rPr>
        <w:t>« 15</w:t>
      </w:r>
      <w:proofErr w:type="gramEnd"/>
      <w:r w:rsidRPr="00784F6C">
        <w:rPr>
          <w:i/>
          <w:sz w:val="22"/>
          <w:szCs w:val="22"/>
        </w:rPr>
        <w:t xml:space="preserve">» декабря 2022г. №  27     </w:t>
      </w:r>
    </w:p>
    <w:p w:rsidR="00784F6C" w:rsidRPr="00784F6C" w:rsidRDefault="00784F6C" w:rsidP="00784F6C">
      <w:pPr>
        <w:keepNext/>
        <w:jc w:val="right"/>
        <w:outlineLvl w:val="0"/>
        <w:rPr>
          <w:i/>
          <w:sz w:val="22"/>
          <w:szCs w:val="22"/>
        </w:rPr>
      </w:pPr>
      <w:r w:rsidRPr="00784F6C">
        <w:rPr>
          <w:i/>
          <w:sz w:val="22"/>
          <w:szCs w:val="22"/>
        </w:rPr>
        <w:t xml:space="preserve"> </w:t>
      </w:r>
      <w:r w:rsidRPr="00784F6C">
        <w:rPr>
          <w:sz w:val="22"/>
          <w:szCs w:val="22"/>
        </w:rPr>
        <w:t xml:space="preserve">                                                                                    </w:t>
      </w:r>
    </w:p>
    <w:p w:rsidR="00784F6C" w:rsidRPr="00784F6C" w:rsidRDefault="00784F6C" w:rsidP="00784F6C">
      <w:pPr>
        <w:jc w:val="right"/>
        <w:rPr>
          <w:b/>
          <w:bCs/>
          <w:sz w:val="22"/>
          <w:szCs w:val="22"/>
        </w:rPr>
      </w:pPr>
    </w:p>
    <w:p w:rsidR="00784F6C" w:rsidRPr="00784F6C" w:rsidRDefault="00784F6C" w:rsidP="00784F6C">
      <w:pPr>
        <w:keepNext/>
        <w:tabs>
          <w:tab w:val="left" w:pos="5535"/>
        </w:tabs>
        <w:jc w:val="center"/>
        <w:outlineLvl w:val="0"/>
        <w:rPr>
          <w:b/>
          <w:sz w:val="22"/>
          <w:szCs w:val="22"/>
        </w:rPr>
      </w:pPr>
      <w:r w:rsidRPr="00784F6C">
        <w:rPr>
          <w:b/>
          <w:sz w:val="22"/>
          <w:szCs w:val="22"/>
        </w:rPr>
        <w:t xml:space="preserve">Источники финансирования </w:t>
      </w:r>
    </w:p>
    <w:p w:rsidR="00784F6C" w:rsidRPr="00784F6C" w:rsidRDefault="00784F6C" w:rsidP="00784F6C">
      <w:pPr>
        <w:keepNext/>
        <w:jc w:val="center"/>
        <w:outlineLvl w:val="0"/>
        <w:rPr>
          <w:b/>
          <w:sz w:val="22"/>
          <w:szCs w:val="22"/>
        </w:rPr>
      </w:pPr>
      <w:r w:rsidRPr="00784F6C">
        <w:rPr>
          <w:b/>
          <w:sz w:val="22"/>
          <w:szCs w:val="22"/>
        </w:rPr>
        <w:t xml:space="preserve">дефицита </w:t>
      </w:r>
      <w:proofErr w:type="gramStart"/>
      <w:r w:rsidRPr="00784F6C">
        <w:rPr>
          <w:b/>
          <w:sz w:val="22"/>
          <w:szCs w:val="22"/>
        </w:rPr>
        <w:t>бюджета  Зональненского</w:t>
      </w:r>
      <w:proofErr w:type="gramEnd"/>
      <w:r w:rsidRPr="00784F6C">
        <w:rPr>
          <w:b/>
          <w:sz w:val="22"/>
          <w:szCs w:val="22"/>
        </w:rPr>
        <w:t xml:space="preserve"> поселения на 2023 год  и </w:t>
      </w:r>
    </w:p>
    <w:p w:rsidR="00784F6C" w:rsidRPr="00784F6C" w:rsidRDefault="00784F6C" w:rsidP="00784F6C">
      <w:pPr>
        <w:keepNext/>
        <w:jc w:val="center"/>
        <w:outlineLvl w:val="0"/>
        <w:rPr>
          <w:sz w:val="22"/>
          <w:szCs w:val="22"/>
        </w:rPr>
      </w:pPr>
      <w:proofErr w:type="gramStart"/>
      <w:r w:rsidRPr="00784F6C">
        <w:rPr>
          <w:b/>
          <w:sz w:val="22"/>
          <w:szCs w:val="22"/>
        </w:rPr>
        <w:t>плановый  период</w:t>
      </w:r>
      <w:proofErr w:type="gramEnd"/>
      <w:r w:rsidRPr="00784F6C">
        <w:rPr>
          <w:b/>
          <w:sz w:val="22"/>
          <w:szCs w:val="22"/>
        </w:rPr>
        <w:t xml:space="preserve"> 2024 и 2025 годов.</w:t>
      </w:r>
    </w:p>
    <w:p w:rsidR="00784F6C" w:rsidRPr="00784F6C" w:rsidRDefault="00784F6C" w:rsidP="00784F6C">
      <w:pPr>
        <w:jc w:val="right"/>
        <w:rPr>
          <w:sz w:val="22"/>
          <w:szCs w:val="22"/>
        </w:rPr>
      </w:pPr>
      <w:r w:rsidRPr="00784F6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784F6C">
        <w:rPr>
          <w:sz w:val="22"/>
          <w:szCs w:val="22"/>
        </w:rPr>
        <w:t>тыс.руб</w:t>
      </w:r>
      <w:proofErr w:type="spellEnd"/>
      <w:r w:rsidRPr="00784F6C">
        <w:rPr>
          <w:sz w:val="22"/>
          <w:szCs w:val="22"/>
        </w:rPr>
        <w:t>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642"/>
        <w:gridCol w:w="1701"/>
        <w:gridCol w:w="1701"/>
      </w:tblGrid>
      <w:tr w:rsidR="00784F6C" w:rsidRPr="00784F6C" w:rsidTr="00784F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6C" w:rsidRPr="00784F6C" w:rsidRDefault="00784F6C" w:rsidP="00784F6C">
            <w:pPr>
              <w:jc w:val="center"/>
              <w:rPr>
                <w:b/>
                <w:sz w:val="22"/>
                <w:szCs w:val="22"/>
              </w:rPr>
            </w:pPr>
            <w:r w:rsidRPr="00784F6C">
              <w:rPr>
                <w:b/>
                <w:sz w:val="22"/>
                <w:szCs w:val="22"/>
              </w:rPr>
              <w:t>Наименование</w:t>
            </w:r>
          </w:p>
          <w:p w:rsidR="00784F6C" w:rsidRPr="00784F6C" w:rsidRDefault="00784F6C" w:rsidP="00784F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sz w:val="22"/>
                <w:szCs w:val="22"/>
              </w:rPr>
            </w:pPr>
            <w:r w:rsidRPr="00784F6C">
              <w:rPr>
                <w:b/>
                <w:sz w:val="22"/>
                <w:szCs w:val="22"/>
              </w:rPr>
              <w:t>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sz w:val="22"/>
                <w:szCs w:val="22"/>
              </w:rPr>
            </w:pPr>
            <w:r w:rsidRPr="00784F6C">
              <w:rPr>
                <w:b/>
                <w:sz w:val="22"/>
                <w:szCs w:val="22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sz w:val="22"/>
                <w:szCs w:val="22"/>
              </w:rPr>
            </w:pPr>
            <w:r w:rsidRPr="00784F6C">
              <w:rPr>
                <w:b/>
                <w:sz w:val="22"/>
                <w:szCs w:val="22"/>
              </w:rPr>
              <w:t>2025г</w:t>
            </w:r>
          </w:p>
        </w:tc>
      </w:tr>
      <w:tr w:rsidR="00784F6C" w:rsidRPr="00784F6C" w:rsidTr="00784F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rPr>
                <w:sz w:val="22"/>
                <w:szCs w:val="22"/>
              </w:rPr>
            </w:pPr>
            <w:r w:rsidRPr="00784F6C">
              <w:rPr>
                <w:sz w:val="22"/>
                <w:szCs w:val="22"/>
              </w:rP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sz w:val="22"/>
                <w:szCs w:val="22"/>
              </w:rPr>
            </w:pPr>
            <w:r w:rsidRPr="00784F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sz w:val="22"/>
                <w:szCs w:val="22"/>
              </w:rPr>
            </w:pPr>
            <w:r w:rsidRPr="00784F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sz w:val="22"/>
                <w:szCs w:val="22"/>
              </w:rPr>
            </w:pPr>
            <w:r w:rsidRPr="00784F6C">
              <w:rPr>
                <w:b/>
                <w:sz w:val="22"/>
                <w:szCs w:val="22"/>
              </w:rPr>
              <w:t>0</w:t>
            </w:r>
          </w:p>
        </w:tc>
      </w:tr>
      <w:tr w:rsidR="00784F6C" w:rsidRPr="00784F6C" w:rsidTr="00784F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rPr>
                <w:sz w:val="22"/>
                <w:szCs w:val="22"/>
              </w:rPr>
            </w:pPr>
            <w:r w:rsidRPr="00784F6C">
              <w:rPr>
                <w:sz w:val="22"/>
                <w:szCs w:val="22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4F6C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sz w:val="22"/>
                <w:szCs w:val="22"/>
              </w:rPr>
            </w:pPr>
            <w:r w:rsidRPr="00784F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sz w:val="22"/>
                <w:szCs w:val="22"/>
              </w:rPr>
            </w:pPr>
            <w:r w:rsidRPr="00784F6C">
              <w:rPr>
                <w:b/>
                <w:sz w:val="22"/>
                <w:szCs w:val="22"/>
              </w:rPr>
              <w:t>0</w:t>
            </w:r>
          </w:p>
        </w:tc>
      </w:tr>
      <w:tr w:rsidR="00784F6C" w:rsidRPr="00784F6C" w:rsidTr="00784F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rPr>
                <w:sz w:val="22"/>
                <w:szCs w:val="22"/>
              </w:rPr>
            </w:pPr>
            <w:r w:rsidRPr="00784F6C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sz w:val="22"/>
                <w:szCs w:val="22"/>
              </w:rPr>
            </w:pPr>
            <w:r w:rsidRPr="00784F6C">
              <w:rPr>
                <w:b/>
                <w:sz w:val="22"/>
                <w:szCs w:val="22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sz w:val="22"/>
                <w:szCs w:val="22"/>
              </w:rPr>
            </w:pPr>
            <w:r w:rsidRPr="00784F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sz w:val="22"/>
                <w:szCs w:val="22"/>
              </w:rPr>
            </w:pPr>
            <w:r w:rsidRPr="00784F6C">
              <w:rPr>
                <w:b/>
                <w:sz w:val="22"/>
                <w:szCs w:val="22"/>
              </w:rPr>
              <w:t>0</w:t>
            </w:r>
          </w:p>
        </w:tc>
      </w:tr>
      <w:tr w:rsidR="00784F6C" w:rsidRPr="00784F6C" w:rsidTr="00784F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sz w:val="22"/>
                <w:szCs w:val="22"/>
              </w:rPr>
            </w:pPr>
            <w:r w:rsidRPr="00784F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sz w:val="22"/>
                <w:szCs w:val="22"/>
              </w:rPr>
            </w:pPr>
            <w:r w:rsidRPr="00784F6C">
              <w:rPr>
                <w:b/>
                <w:sz w:val="22"/>
                <w:szCs w:val="22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sz w:val="22"/>
                <w:szCs w:val="22"/>
              </w:rPr>
            </w:pPr>
            <w:r w:rsidRPr="00784F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6C" w:rsidRPr="00784F6C" w:rsidRDefault="00784F6C" w:rsidP="00784F6C">
            <w:pPr>
              <w:jc w:val="center"/>
              <w:rPr>
                <w:b/>
                <w:sz w:val="22"/>
                <w:szCs w:val="22"/>
              </w:rPr>
            </w:pPr>
            <w:r w:rsidRPr="00784F6C">
              <w:rPr>
                <w:b/>
                <w:sz w:val="22"/>
                <w:szCs w:val="22"/>
              </w:rPr>
              <w:t>0</w:t>
            </w:r>
          </w:p>
        </w:tc>
      </w:tr>
    </w:tbl>
    <w:p w:rsidR="00784F6C" w:rsidRPr="00784F6C" w:rsidRDefault="00784F6C" w:rsidP="00784F6C">
      <w:pPr>
        <w:tabs>
          <w:tab w:val="left" w:pos="9075"/>
        </w:tabs>
        <w:rPr>
          <w:sz w:val="22"/>
          <w:szCs w:val="22"/>
        </w:rPr>
      </w:pPr>
      <w:r w:rsidRPr="00784F6C">
        <w:rPr>
          <w:sz w:val="22"/>
          <w:szCs w:val="22"/>
        </w:rPr>
        <w:tab/>
      </w:r>
    </w:p>
    <w:p w:rsidR="00784F6C" w:rsidRPr="00A1568C" w:rsidRDefault="00784F6C" w:rsidP="00A1568C">
      <w:pPr>
        <w:jc w:val="right"/>
        <w:rPr>
          <w:sz w:val="24"/>
          <w:szCs w:val="24"/>
        </w:rPr>
      </w:pPr>
    </w:p>
    <w:sectPr w:rsidR="00784F6C" w:rsidRPr="00A1568C" w:rsidSect="000E4857">
      <w:headerReference w:type="first" r:id="rId10"/>
      <w:footnotePr>
        <w:numRestart w:val="eachPage"/>
      </w:footnotePr>
      <w:pgSz w:w="11906" w:h="16838"/>
      <w:pgMar w:top="284" w:right="567" w:bottom="851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6F" w:rsidRDefault="00B33A6F">
      <w:r>
        <w:separator/>
      </w:r>
    </w:p>
  </w:endnote>
  <w:endnote w:type="continuationSeparator" w:id="0">
    <w:p w:rsidR="00B33A6F" w:rsidRDefault="00B3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6F" w:rsidRDefault="00B33A6F">
      <w:r>
        <w:separator/>
      </w:r>
    </w:p>
  </w:footnote>
  <w:footnote w:type="continuationSeparator" w:id="0">
    <w:p w:rsidR="00B33A6F" w:rsidRDefault="00B3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6C" w:rsidRDefault="00784F6C">
    <w:pPr>
      <w:pStyle w:val="af1"/>
    </w:pPr>
  </w:p>
  <w:p w:rsidR="00784F6C" w:rsidRDefault="00784F6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E15D24"/>
    <w:multiLevelType w:val="multilevel"/>
    <w:tmpl w:val="44001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6" w15:restartNumberingAfterBreak="0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1"/>
  </w:num>
  <w:num w:numId="4">
    <w:abstractNumId w:val="28"/>
  </w:num>
  <w:num w:numId="5">
    <w:abstractNumId w:val="3"/>
  </w:num>
  <w:num w:numId="6">
    <w:abstractNumId w:val="10"/>
  </w:num>
  <w:num w:numId="7">
    <w:abstractNumId w:val="27"/>
  </w:num>
  <w:num w:numId="8">
    <w:abstractNumId w:val="30"/>
  </w:num>
  <w:num w:numId="9">
    <w:abstractNumId w:val="20"/>
  </w:num>
  <w:num w:numId="10">
    <w:abstractNumId w:val="33"/>
  </w:num>
  <w:num w:numId="11">
    <w:abstractNumId w:val="22"/>
  </w:num>
  <w:num w:numId="12">
    <w:abstractNumId w:val="5"/>
  </w:num>
  <w:num w:numId="13">
    <w:abstractNumId w:val="36"/>
  </w:num>
  <w:num w:numId="14">
    <w:abstractNumId w:val="32"/>
  </w:num>
  <w:num w:numId="15">
    <w:abstractNumId w:val="15"/>
  </w:num>
  <w:num w:numId="16">
    <w:abstractNumId w:val="34"/>
  </w:num>
  <w:num w:numId="17">
    <w:abstractNumId w:val="18"/>
  </w:num>
  <w:num w:numId="18">
    <w:abstractNumId w:val="6"/>
  </w:num>
  <w:num w:numId="19">
    <w:abstractNumId w:val="29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3"/>
  </w:num>
  <w:num w:numId="24">
    <w:abstractNumId w:val="35"/>
  </w:num>
  <w:num w:numId="25">
    <w:abstractNumId w:val="17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1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479E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30F1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4BAA"/>
    <w:rsid w:val="005C6855"/>
    <w:rsid w:val="005D1D8C"/>
    <w:rsid w:val="005D3785"/>
    <w:rsid w:val="005D6AED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4F6C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568C"/>
    <w:rsid w:val="00A1651E"/>
    <w:rsid w:val="00A17176"/>
    <w:rsid w:val="00A17562"/>
    <w:rsid w:val="00A26E26"/>
    <w:rsid w:val="00A274F2"/>
    <w:rsid w:val="00A33174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3A6F"/>
    <w:rsid w:val="00B3717D"/>
    <w:rsid w:val="00B41080"/>
    <w:rsid w:val="00B44F83"/>
    <w:rsid w:val="00B46BF1"/>
    <w:rsid w:val="00B46C2F"/>
    <w:rsid w:val="00B50135"/>
    <w:rsid w:val="00B505C7"/>
    <w:rsid w:val="00B55F59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0D07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73E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3B57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DC56E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Web)1 Знак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paragraph" w:customStyle="1" w:styleId="ConsPlusDocList0">
    <w:name w:val="ConsPlusDocList"/>
    <w:next w:val="a"/>
    <w:uiPriority w:val="99"/>
    <w:rsid w:val="00A1568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customStyle="1" w:styleId="-1">
    <w:name w:val="-1"/>
    <w:rsid w:val="00784F6C"/>
  </w:style>
  <w:style w:type="paragraph" w:customStyle="1" w:styleId="1f5">
    <w:name w:val="Знак1"/>
    <w:basedOn w:val="a"/>
    <w:rsid w:val="00784F6C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84F6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f5">
    <w:name w:val="Не вступил в силу"/>
    <w:rsid w:val="00784F6C"/>
    <w:rPr>
      <w:b/>
      <w:bCs/>
      <w:color w:val="000000"/>
      <w:sz w:val="26"/>
      <w:szCs w:val="26"/>
      <w:shd w:val="clear" w:color="auto" w:fill="D8EDE8"/>
    </w:rPr>
  </w:style>
  <w:style w:type="character" w:customStyle="1" w:styleId="1f6">
    <w:name w:val="Основной текст Знак1"/>
    <w:basedOn w:val="a0"/>
    <w:semiHidden/>
    <w:rsid w:val="00784F6C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784F6C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0">
    <w:name w:val="Заголовок 8 Знак1"/>
    <w:basedOn w:val="a0"/>
    <w:semiHidden/>
    <w:rsid w:val="00784F6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784F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f7">
    <w:name w:val="Основной текст с отступом Знак1"/>
    <w:basedOn w:val="a0"/>
    <w:semiHidden/>
    <w:rsid w:val="00784F6C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784F6C"/>
    <w:rPr>
      <w:rFonts w:ascii="Times New Roman" w:hAnsi="Times New Roman"/>
      <w:sz w:val="28"/>
    </w:rPr>
  </w:style>
  <w:style w:type="character" w:customStyle="1" w:styleId="1f8">
    <w:name w:val="Текст выноски Знак1"/>
    <w:basedOn w:val="a0"/>
    <w:semiHidden/>
    <w:rsid w:val="00784F6C"/>
    <w:rPr>
      <w:rFonts w:ascii="Tahoma" w:hAnsi="Tahoma" w:cs="Tahoma"/>
      <w:sz w:val="16"/>
      <w:szCs w:val="16"/>
    </w:rPr>
  </w:style>
  <w:style w:type="character" w:customStyle="1" w:styleId="1f9">
    <w:name w:val="Нижний колонтитул Знак1"/>
    <w:basedOn w:val="a0"/>
    <w:semiHidden/>
    <w:rsid w:val="00784F6C"/>
    <w:rPr>
      <w:rFonts w:ascii="Times New Roman" w:hAnsi="Times New Roman"/>
      <w:sz w:val="28"/>
    </w:rPr>
  </w:style>
  <w:style w:type="character" w:customStyle="1" w:styleId="1fa">
    <w:name w:val="Верхний колонтитул Знак1"/>
    <w:basedOn w:val="a0"/>
    <w:semiHidden/>
    <w:rsid w:val="00784F6C"/>
    <w:rPr>
      <w:rFonts w:ascii="Times New Roman" w:hAnsi="Times New Roman"/>
      <w:sz w:val="28"/>
    </w:rPr>
  </w:style>
  <w:style w:type="character" w:customStyle="1" w:styleId="1fb">
    <w:name w:val="Название Знак1"/>
    <w:basedOn w:val="a0"/>
    <w:rsid w:val="00784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784F6C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784F6C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784F6C"/>
    <w:rPr>
      <w:rFonts w:ascii="Times New Roman" w:hAnsi="Times New Roman"/>
      <w:sz w:val="16"/>
      <w:szCs w:val="16"/>
    </w:rPr>
  </w:style>
  <w:style w:type="character" w:customStyle="1" w:styleId="1fc">
    <w:name w:val="Текст сноски Знак1"/>
    <w:basedOn w:val="a0"/>
    <w:semiHidden/>
    <w:rsid w:val="00784F6C"/>
    <w:rPr>
      <w:rFonts w:ascii="Times New Roman" w:hAnsi="Times New Roman"/>
    </w:rPr>
  </w:style>
  <w:style w:type="character" w:customStyle="1" w:styleId="1fd">
    <w:name w:val="Схема документа Знак1"/>
    <w:basedOn w:val="a0"/>
    <w:semiHidden/>
    <w:rsid w:val="00784F6C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784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784F6C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784F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784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784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784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784F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784F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784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784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ABA4D-A437-4199-A403-2987C806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4645</Words>
  <Characters>26482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39</cp:revision>
  <cp:lastPrinted>2023-10-12T03:27:00Z</cp:lastPrinted>
  <dcterms:created xsi:type="dcterms:W3CDTF">2023-04-26T03:19:00Z</dcterms:created>
  <dcterms:modified xsi:type="dcterms:W3CDTF">2023-10-12T03:28:00Z</dcterms:modified>
</cp:coreProperties>
</file>