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5C4BAA">
      <w:pPr>
        <w:ind w:right="-143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5C4BAA">
        <w:rPr>
          <w:sz w:val="24"/>
          <w:szCs w:val="24"/>
        </w:rPr>
        <w:t>6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1568C">
        <w:rPr>
          <w:sz w:val="24"/>
          <w:szCs w:val="24"/>
        </w:rPr>
        <w:t>04.10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784F6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E3773E">
        <w:rPr>
          <w:rFonts w:eastAsia="Calibri"/>
          <w:b/>
          <w:szCs w:val="28"/>
          <w:lang w:eastAsia="en-US"/>
        </w:rPr>
        <w:t xml:space="preserve"> №24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proofErr w:type="gramStart"/>
      <w:r w:rsidRPr="00A1568C">
        <w:rPr>
          <w:sz w:val="24"/>
          <w:szCs w:val="24"/>
        </w:rPr>
        <w:t xml:space="preserve">   «</w:t>
      </w:r>
      <w:proofErr w:type="gramEnd"/>
      <w:r w:rsidRPr="00A1568C">
        <w:rPr>
          <w:sz w:val="24"/>
          <w:szCs w:val="24"/>
        </w:rPr>
        <w:t>04» октября 2023г.</w:t>
      </w:r>
    </w:p>
    <w:p w:rsidR="00A1568C" w:rsidRP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38-ое очередное собрание</w:t>
      </w:r>
    </w:p>
    <w:p w:rsid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V-ого созыва</w:t>
      </w:r>
    </w:p>
    <w:p w:rsidR="00784F6C" w:rsidRPr="00784F6C" w:rsidRDefault="00784F6C" w:rsidP="00784F6C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784F6C">
        <w:rPr>
          <w:rFonts w:eastAsiaTheme="minorEastAsia"/>
          <w:sz w:val="22"/>
          <w:szCs w:val="22"/>
        </w:rPr>
        <w:t>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784F6C" w:rsidRPr="00784F6C" w:rsidRDefault="00784F6C" w:rsidP="00784F6C">
      <w:pPr>
        <w:keepNext/>
        <w:rPr>
          <w:b/>
          <w:bCs/>
          <w:sz w:val="24"/>
          <w:szCs w:val="24"/>
        </w:rPr>
      </w:pPr>
    </w:p>
    <w:p w:rsidR="00784F6C" w:rsidRPr="00784F6C" w:rsidRDefault="00784F6C" w:rsidP="00784F6C">
      <w:pPr>
        <w:ind w:firstLine="708"/>
        <w:jc w:val="both"/>
        <w:rPr>
          <w:sz w:val="22"/>
          <w:szCs w:val="22"/>
        </w:rPr>
      </w:pPr>
      <w:r w:rsidRPr="00784F6C">
        <w:rPr>
          <w:sz w:val="22"/>
          <w:szCs w:val="22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 w:rsidRPr="00784F6C">
        <w:rPr>
          <w:bCs/>
          <w:sz w:val="22"/>
          <w:szCs w:val="22"/>
        </w:rPr>
        <w:t xml:space="preserve">,  </w:t>
      </w:r>
      <w:r w:rsidRPr="00784F6C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784F6C" w:rsidRPr="00784F6C" w:rsidRDefault="00784F6C" w:rsidP="00784F6C">
      <w:pPr>
        <w:ind w:firstLine="708"/>
        <w:jc w:val="both"/>
        <w:rPr>
          <w:sz w:val="22"/>
          <w:szCs w:val="22"/>
        </w:rPr>
      </w:pPr>
    </w:p>
    <w:p w:rsidR="00784F6C" w:rsidRPr="00784F6C" w:rsidRDefault="00784F6C" w:rsidP="00784F6C">
      <w:pPr>
        <w:ind w:firstLine="708"/>
        <w:jc w:val="both"/>
        <w:rPr>
          <w:b/>
          <w:bCs/>
          <w:sz w:val="24"/>
          <w:szCs w:val="24"/>
        </w:rPr>
      </w:pPr>
      <w:r w:rsidRPr="00784F6C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Пункт 1 Решения изложить в следующей редакции:</w:t>
      </w:r>
    </w:p>
    <w:p w:rsidR="00784F6C" w:rsidRPr="00784F6C" w:rsidRDefault="00784F6C" w:rsidP="00784F6C">
      <w:pPr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«</w:t>
      </w:r>
      <w:proofErr w:type="gramStart"/>
      <w:r w:rsidRPr="00784F6C">
        <w:rPr>
          <w:bCs/>
          <w:sz w:val="22"/>
          <w:szCs w:val="22"/>
        </w:rPr>
        <w:t>1.Утвердить</w:t>
      </w:r>
      <w:proofErr w:type="gramEnd"/>
      <w:r w:rsidRPr="00784F6C">
        <w:rPr>
          <w:bCs/>
          <w:sz w:val="22"/>
          <w:szCs w:val="22"/>
        </w:rPr>
        <w:t xml:space="preserve"> основные характеристики бюджета Зональненского сельского поселения на 2023 год и на плановый период 2024и 2025 годов: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- по доходам: 2023 год в сумме -  66 322,5 тыс. руб.;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 xml:space="preserve">- </w:t>
      </w:r>
      <w:proofErr w:type="gramStart"/>
      <w:r w:rsidRPr="00784F6C">
        <w:rPr>
          <w:bCs/>
          <w:sz w:val="22"/>
          <w:szCs w:val="22"/>
        </w:rPr>
        <w:t>по  расходам</w:t>
      </w:r>
      <w:proofErr w:type="gramEnd"/>
      <w:r w:rsidRPr="00784F6C">
        <w:rPr>
          <w:bCs/>
          <w:sz w:val="22"/>
          <w:szCs w:val="22"/>
        </w:rPr>
        <w:t>: 2023 год в сумме – 75761,0 тыс. руб.;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- Дефицит (профицит) бюджета поселения на 2023 год в сумме – 9438,5тыс.руб.;</w:t>
      </w:r>
    </w:p>
    <w:p w:rsidR="00784F6C" w:rsidRPr="00784F6C" w:rsidRDefault="00784F6C" w:rsidP="00784F6C">
      <w:pPr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 xml:space="preserve">1.1. Утвердить объем бюджетных ассигнований дорожного фонда Зональненского сельского поселения на 2023 год в сумме 14244,2 </w:t>
      </w:r>
      <w:proofErr w:type="spellStart"/>
      <w:r w:rsidRPr="00784F6C">
        <w:rPr>
          <w:bCs/>
          <w:sz w:val="22"/>
          <w:szCs w:val="22"/>
        </w:rPr>
        <w:t>тыс.руб</w:t>
      </w:r>
      <w:proofErr w:type="spellEnd"/>
      <w:r w:rsidRPr="00784F6C">
        <w:rPr>
          <w:bCs/>
          <w:sz w:val="22"/>
          <w:szCs w:val="22"/>
        </w:rPr>
        <w:t>. в том числе от: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-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84F6C">
        <w:rPr>
          <w:bCs/>
          <w:sz w:val="22"/>
          <w:szCs w:val="22"/>
        </w:rPr>
        <w:t>инжекторных</w:t>
      </w:r>
      <w:proofErr w:type="spellEnd"/>
      <w:r w:rsidRPr="00784F6C">
        <w:rPr>
          <w:bCs/>
          <w:sz w:val="22"/>
          <w:szCs w:val="22"/>
        </w:rPr>
        <w:t>) двигателей, производимых на территории Российской Федерации - в размере 2 385,0 тыс. руб.;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 xml:space="preserve">- Налога на доходы физических лиц - в размере 5 751,3 </w:t>
      </w:r>
      <w:proofErr w:type="spellStart"/>
      <w:r w:rsidRPr="00784F6C">
        <w:rPr>
          <w:bCs/>
          <w:sz w:val="22"/>
          <w:szCs w:val="22"/>
        </w:rPr>
        <w:t>тыс.руб</w:t>
      </w:r>
      <w:proofErr w:type="spellEnd"/>
      <w:r w:rsidRPr="00784F6C">
        <w:rPr>
          <w:bCs/>
          <w:sz w:val="22"/>
          <w:szCs w:val="22"/>
        </w:rPr>
        <w:t>.;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- иного межбюджетного трансферта на капитальный ремонт и (или) ремонт автомобильных дорог общего пользования местного значения за счет средств областного бюджета – в размере 3 766,6 тыс. руб.;</w:t>
      </w:r>
    </w:p>
    <w:p w:rsidR="00784F6C" w:rsidRPr="00784F6C" w:rsidRDefault="00784F6C" w:rsidP="00784F6C">
      <w:pPr>
        <w:ind w:firstLine="708"/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 xml:space="preserve">- Остатки прошлых лет – в размере 2 341,3 </w:t>
      </w:r>
      <w:proofErr w:type="spellStart"/>
      <w:r w:rsidRPr="00784F6C">
        <w:rPr>
          <w:bCs/>
          <w:sz w:val="22"/>
          <w:szCs w:val="22"/>
        </w:rPr>
        <w:t>тыс.руб</w:t>
      </w:r>
      <w:proofErr w:type="spellEnd"/>
      <w:r w:rsidRPr="00784F6C">
        <w:rPr>
          <w:bCs/>
          <w:sz w:val="22"/>
          <w:szCs w:val="22"/>
        </w:rPr>
        <w:t>.</w:t>
      </w:r>
    </w:p>
    <w:p w:rsidR="00784F6C" w:rsidRPr="00784F6C" w:rsidRDefault="00784F6C" w:rsidP="00784F6C">
      <w:pPr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1.</w:t>
      </w:r>
      <w:proofErr w:type="gramStart"/>
      <w:r w:rsidRPr="00784F6C">
        <w:rPr>
          <w:bCs/>
          <w:sz w:val="22"/>
          <w:szCs w:val="22"/>
        </w:rPr>
        <w:t>2.Приложение</w:t>
      </w:r>
      <w:proofErr w:type="gramEnd"/>
      <w:r w:rsidRPr="00784F6C">
        <w:rPr>
          <w:bCs/>
          <w:sz w:val="22"/>
          <w:szCs w:val="22"/>
        </w:rPr>
        <w:t xml:space="preserve"> №2 к Решению изложить в редакции согласно Приложению 1 к настоящему Решению.</w:t>
      </w:r>
    </w:p>
    <w:p w:rsidR="00784F6C" w:rsidRPr="00784F6C" w:rsidRDefault="00784F6C" w:rsidP="00784F6C">
      <w:pPr>
        <w:jc w:val="both"/>
        <w:rPr>
          <w:bCs/>
          <w:sz w:val="22"/>
          <w:szCs w:val="22"/>
        </w:rPr>
      </w:pPr>
      <w:r w:rsidRPr="00784F6C">
        <w:rPr>
          <w:bCs/>
          <w:sz w:val="22"/>
          <w:szCs w:val="22"/>
        </w:rPr>
        <w:t>1.3. Приложение №</w:t>
      </w:r>
      <w:proofErr w:type="gramStart"/>
      <w:r w:rsidRPr="00784F6C">
        <w:rPr>
          <w:bCs/>
          <w:sz w:val="22"/>
          <w:szCs w:val="22"/>
        </w:rPr>
        <w:t>3  к</w:t>
      </w:r>
      <w:proofErr w:type="gramEnd"/>
      <w:r w:rsidRPr="00784F6C">
        <w:rPr>
          <w:bCs/>
          <w:sz w:val="22"/>
          <w:szCs w:val="22"/>
        </w:rPr>
        <w:t xml:space="preserve"> Решению изложить в редакции согласно Приложению 2 к настоящему Решению. </w:t>
      </w:r>
    </w:p>
    <w:p w:rsidR="00784F6C" w:rsidRPr="00784F6C" w:rsidRDefault="00784F6C" w:rsidP="00784F6C">
      <w:pPr>
        <w:jc w:val="both"/>
        <w:rPr>
          <w:bCs/>
          <w:sz w:val="22"/>
          <w:szCs w:val="22"/>
        </w:rPr>
      </w:pPr>
      <w:r w:rsidRPr="00784F6C">
        <w:rPr>
          <w:rFonts w:eastAsiaTheme="minorEastAsia"/>
          <w:sz w:val="22"/>
          <w:szCs w:val="22"/>
        </w:rPr>
        <w:t xml:space="preserve">1.3. </w:t>
      </w:r>
      <w:r w:rsidRPr="00784F6C">
        <w:rPr>
          <w:bCs/>
          <w:sz w:val="22"/>
          <w:szCs w:val="22"/>
        </w:rPr>
        <w:t>Приложение №</w:t>
      </w:r>
      <w:proofErr w:type="gramStart"/>
      <w:r w:rsidRPr="00784F6C">
        <w:rPr>
          <w:bCs/>
          <w:sz w:val="22"/>
          <w:szCs w:val="22"/>
        </w:rPr>
        <w:t>5  к</w:t>
      </w:r>
      <w:proofErr w:type="gramEnd"/>
      <w:r w:rsidRPr="00784F6C">
        <w:rPr>
          <w:bCs/>
          <w:sz w:val="22"/>
          <w:szCs w:val="22"/>
        </w:rPr>
        <w:t xml:space="preserve"> Решению изложить в редакции согласно Приложению 3 к настоящему Решению. </w:t>
      </w:r>
    </w:p>
    <w:p w:rsidR="00784F6C" w:rsidRPr="00784F6C" w:rsidRDefault="00784F6C" w:rsidP="00784F6C">
      <w:pPr>
        <w:jc w:val="both"/>
        <w:rPr>
          <w:rFonts w:eastAsiaTheme="minorEastAsia"/>
          <w:sz w:val="22"/>
          <w:szCs w:val="22"/>
        </w:rPr>
      </w:pPr>
      <w:r w:rsidRPr="00784F6C">
        <w:rPr>
          <w:rFonts w:eastAsiaTheme="minorEastAsia"/>
          <w:sz w:val="22"/>
          <w:szCs w:val="22"/>
        </w:rPr>
        <w:lastRenderedPageBreak/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84F6C">
          <w:rPr>
            <w:rFonts w:eastAsiaTheme="minorEastAsia"/>
            <w:sz w:val="22"/>
            <w:szCs w:val="22"/>
          </w:rPr>
          <w:t>http://www.admzsp.ru</w:t>
        </w:r>
      </w:hyperlink>
      <w:r w:rsidRPr="00784F6C">
        <w:rPr>
          <w:rFonts w:eastAsiaTheme="minorEastAsia"/>
          <w:sz w:val="22"/>
          <w:szCs w:val="22"/>
        </w:rPr>
        <w:t>.</w:t>
      </w:r>
    </w:p>
    <w:p w:rsidR="00784F6C" w:rsidRPr="00784F6C" w:rsidRDefault="00784F6C" w:rsidP="00784F6C">
      <w:pPr>
        <w:jc w:val="both"/>
        <w:rPr>
          <w:rFonts w:eastAsiaTheme="minorEastAsia"/>
          <w:sz w:val="22"/>
          <w:szCs w:val="22"/>
        </w:rPr>
      </w:pPr>
      <w:r w:rsidRPr="00784F6C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784F6C" w:rsidRPr="00784F6C" w:rsidRDefault="00784F6C" w:rsidP="00784F6C">
      <w:pPr>
        <w:ind w:firstLine="708"/>
        <w:jc w:val="both"/>
        <w:rPr>
          <w:rFonts w:eastAsiaTheme="minorEastAsia"/>
          <w:sz w:val="22"/>
          <w:szCs w:val="22"/>
        </w:rPr>
      </w:pPr>
    </w:p>
    <w:p w:rsidR="00784F6C" w:rsidRPr="00784F6C" w:rsidRDefault="00784F6C" w:rsidP="00784F6C">
      <w:pPr>
        <w:jc w:val="both"/>
        <w:rPr>
          <w:rFonts w:eastAsiaTheme="minorEastAsia"/>
          <w:sz w:val="22"/>
          <w:szCs w:val="22"/>
        </w:rPr>
      </w:pPr>
      <w:r w:rsidRPr="00784F6C">
        <w:rPr>
          <w:sz w:val="24"/>
          <w:szCs w:val="24"/>
        </w:rPr>
        <w:t xml:space="preserve">Председатель Совета Зональненского </w:t>
      </w:r>
    </w:p>
    <w:p w:rsidR="00784F6C" w:rsidRPr="00784F6C" w:rsidRDefault="00784F6C" w:rsidP="00784F6C">
      <w:pPr>
        <w:keepNext/>
        <w:jc w:val="both"/>
        <w:rPr>
          <w:sz w:val="24"/>
          <w:szCs w:val="24"/>
        </w:rPr>
      </w:pPr>
      <w:r w:rsidRPr="00784F6C">
        <w:rPr>
          <w:sz w:val="24"/>
          <w:szCs w:val="24"/>
        </w:rPr>
        <w:t>сельского поселения</w:t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  <w:t xml:space="preserve">                                                                            Е.А. Коновалова</w:t>
      </w:r>
    </w:p>
    <w:p w:rsidR="00784F6C" w:rsidRPr="00784F6C" w:rsidRDefault="00784F6C" w:rsidP="00784F6C">
      <w:pPr>
        <w:keepNext/>
        <w:jc w:val="both"/>
        <w:rPr>
          <w:sz w:val="24"/>
          <w:szCs w:val="24"/>
        </w:rPr>
      </w:pPr>
    </w:p>
    <w:p w:rsidR="00784F6C" w:rsidRPr="00784F6C" w:rsidRDefault="00784F6C" w:rsidP="00784F6C">
      <w:pPr>
        <w:keepNext/>
        <w:jc w:val="both"/>
        <w:rPr>
          <w:sz w:val="24"/>
          <w:szCs w:val="24"/>
        </w:rPr>
      </w:pPr>
      <w:r w:rsidRPr="00784F6C">
        <w:rPr>
          <w:sz w:val="24"/>
          <w:szCs w:val="24"/>
        </w:rPr>
        <w:t xml:space="preserve">Глава поселения </w:t>
      </w:r>
    </w:p>
    <w:p w:rsidR="00784F6C" w:rsidRPr="00784F6C" w:rsidRDefault="00784F6C" w:rsidP="00784F6C">
      <w:pPr>
        <w:keepNext/>
        <w:jc w:val="both"/>
        <w:rPr>
          <w:sz w:val="24"/>
          <w:szCs w:val="24"/>
        </w:rPr>
      </w:pPr>
      <w:r w:rsidRPr="00784F6C">
        <w:rPr>
          <w:sz w:val="24"/>
          <w:szCs w:val="24"/>
        </w:rPr>
        <w:t>(Глава Администрации)</w:t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</w:r>
      <w:r w:rsidRPr="00784F6C">
        <w:rPr>
          <w:sz w:val="24"/>
          <w:szCs w:val="24"/>
        </w:rPr>
        <w:tab/>
        <w:t xml:space="preserve">     Е.А. Коновалова</w:t>
      </w:r>
    </w:p>
    <w:p w:rsidR="00784F6C" w:rsidRPr="00784F6C" w:rsidRDefault="00784F6C" w:rsidP="00784F6C">
      <w:pPr>
        <w:keepNext/>
        <w:jc w:val="both"/>
        <w:rPr>
          <w:sz w:val="22"/>
          <w:szCs w:val="22"/>
        </w:rPr>
      </w:pPr>
    </w:p>
    <w:p w:rsidR="00784F6C" w:rsidRPr="00784F6C" w:rsidRDefault="00784F6C" w:rsidP="00784F6C">
      <w:pPr>
        <w:keepNext/>
        <w:ind w:left="708" w:firstLine="708"/>
        <w:jc w:val="both"/>
        <w:outlineLvl w:val="0"/>
        <w:rPr>
          <w:i/>
          <w:color w:val="C00000"/>
          <w:sz w:val="22"/>
          <w:szCs w:val="22"/>
        </w:rPr>
      </w:pPr>
    </w:p>
    <w:p w:rsidR="00784F6C" w:rsidRPr="00784F6C" w:rsidRDefault="00784F6C" w:rsidP="00784F6C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784F6C">
        <w:rPr>
          <w:color w:val="C00000"/>
          <w:sz w:val="22"/>
          <w:szCs w:val="22"/>
        </w:rPr>
        <w:br w:type="page"/>
      </w:r>
      <w:r w:rsidRPr="00784F6C">
        <w:rPr>
          <w:i/>
          <w:sz w:val="22"/>
          <w:szCs w:val="22"/>
        </w:rPr>
        <w:lastRenderedPageBreak/>
        <w:t xml:space="preserve"> </w:t>
      </w:r>
    </w:p>
    <w:p w:rsidR="00784F6C" w:rsidRPr="00784F6C" w:rsidRDefault="00784F6C" w:rsidP="00784F6C">
      <w:pPr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Приложение 1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к решению Совета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от «04» октября 2023г. №1</w:t>
      </w:r>
    </w:p>
    <w:p w:rsidR="00784F6C" w:rsidRPr="00784F6C" w:rsidRDefault="00784F6C" w:rsidP="00784F6C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Приложение 2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к  решению Совета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от «15» декабря 2022г. № 27     </w:t>
      </w:r>
    </w:p>
    <w:p w:rsidR="00784F6C" w:rsidRPr="00784F6C" w:rsidRDefault="00784F6C" w:rsidP="00784F6C">
      <w:pPr>
        <w:keepNext/>
        <w:jc w:val="center"/>
        <w:outlineLvl w:val="0"/>
        <w:rPr>
          <w:b/>
          <w:bCs/>
          <w:sz w:val="22"/>
          <w:szCs w:val="22"/>
        </w:rPr>
      </w:pPr>
      <w:r w:rsidRPr="00784F6C">
        <w:rPr>
          <w:i/>
          <w:sz w:val="22"/>
          <w:szCs w:val="22"/>
        </w:rPr>
        <w:t xml:space="preserve">   </w:t>
      </w:r>
      <w:r w:rsidRPr="00784F6C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784F6C">
        <w:rPr>
          <w:b/>
          <w:bCs/>
          <w:sz w:val="22"/>
          <w:szCs w:val="22"/>
        </w:rPr>
        <w:t>подгруппам)  видов</w:t>
      </w:r>
      <w:proofErr w:type="gramEnd"/>
      <w:r w:rsidRPr="00784F6C">
        <w:rPr>
          <w:b/>
          <w:bCs/>
          <w:sz w:val="22"/>
          <w:szCs w:val="22"/>
        </w:rPr>
        <w:t xml:space="preserve">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784F6C" w:rsidRPr="00784F6C" w:rsidRDefault="00784F6C" w:rsidP="00784F6C">
      <w:pPr>
        <w:jc w:val="center"/>
        <w:rPr>
          <w:color w:val="FF0000"/>
          <w:sz w:val="22"/>
          <w:szCs w:val="22"/>
        </w:rPr>
      </w:pPr>
      <w:r w:rsidRPr="00784F6C">
        <w:rPr>
          <w:color w:val="FF0000"/>
          <w:sz w:val="22"/>
          <w:szCs w:val="22"/>
        </w:rPr>
        <w:tab/>
      </w:r>
      <w:r w:rsidRPr="00784F6C">
        <w:rPr>
          <w:color w:val="FF0000"/>
          <w:sz w:val="22"/>
          <w:szCs w:val="22"/>
        </w:rPr>
        <w:tab/>
      </w:r>
      <w:r w:rsidRPr="00784F6C">
        <w:rPr>
          <w:color w:val="FF0000"/>
          <w:sz w:val="22"/>
          <w:szCs w:val="22"/>
        </w:rPr>
        <w:tab/>
      </w:r>
      <w:r w:rsidRPr="00784F6C">
        <w:rPr>
          <w:color w:val="FF0000"/>
          <w:sz w:val="22"/>
          <w:szCs w:val="22"/>
        </w:rPr>
        <w:tab/>
      </w:r>
      <w:r w:rsidRPr="00784F6C">
        <w:rPr>
          <w:color w:val="FF0000"/>
          <w:sz w:val="22"/>
          <w:szCs w:val="22"/>
        </w:rPr>
        <w:tab/>
      </w:r>
      <w:r w:rsidRPr="00784F6C">
        <w:rPr>
          <w:color w:val="FF0000"/>
          <w:sz w:val="22"/>
          <w:szCs w:val="22"/>
        </w:rPr>
        <w:tab/>
        <w:t xml:space="preserve">                                     </w:t>
      </w:r>
    </w:p>
    <w:p w:rsidR="00784F6C" w:rsidRPr="00784F6C" w:rsidRDefault="00784F6C" w:rsidP="00784F6C">
      <w:pPr>
        <w:jc w:val="right"/>
        <w:rPr>
          <w:sz w:val="22"/>
          <w:szCs w:val="22"/>
        </w:rPr>
      </w:pPr>
      <w:r w:rsidRPr="00784F6C">
        <w:rPr>
          <w:sz w:val="22"/>
          <w:szCs w:val="22"/>
        </w:rPr>
        <w:t xml:space="preserve">  (тысяч рублей, далее - </w:t>
      </w:r>
      <w:proofErr w:type="spellStart"/>
      <w:r w:rsidRPr="00784F6C">
        <w:rPr>
          <w:sz w:val="22"/>
          <w:szCs w:val="22"/>
        </w:rPr>
        <w:t>тыс.руб</w:t>
      </w:r>
      <w:proofErr w:type="spellEnd"/>
      <w:r w:rsidRPr="00784F6C">
        <w:rPr>
          <w:sz w:val="22"/>
          <w:szCs w:val="22"/>
        </w:rPr>
        <w:t>.)</w:t>
      </w:r>
    </w:p>
    <w:p w:rsidR="00784F6C" w:rsidRPr="00784F6C" w:rsidRDefault="00784F6C" w:rsidP="00784F6C">
      <w:pPr>
        <w:jc w:val="right"/>
        <w:rPr>
          <w:sz w:val="22"/>
          <w:szCs w:val="22"/>
        </w:rPr>
      </w:pPr>
    </w:p>
    <w:p w:rsidR="00784F6C" w:rsidRPr="00784F6C" w:rsidRDefault="00784F6C" w:rsidP="00784F6C">
      <w:pPr>
        <w:jc w:val="right"/>
        <w:rPr>
          <w:sz w:val="22"/>
          <w:szCs w:val="22"/>
        </w:rPr>
      </w:pPr>
    </w:p>
    <w:tbl>
      <w:tblPr>
        <w:tblW w:w="8571" w:type="dxa"/>
        <w:tblInd w:w="103" w:type="dxa"/>
        <w:tblLook w:val="04A0" w:firstRow="1" w:lastRow="0" w:firstColumn="1" w:lastColumn="0" w:noHBand="0" w:noVBand="1"/>
      </w:tblPr>
      <w:tblGrid>
        <w:gridCol w:w="3974"/>
        <w:gridCol w:w="816"/>
        <w:gridCol w:w="858"/>
        <w:gridCol w:w="1416"/>
        <w:gridCol w:w="576"/>
        <w:gridCol w:w="931"/>
      </w:tblGrid>
      <w:tr w:rsidR="00784F6C" w:rsidRPr="00784F6C" w:rsidTr="00784F6C">
        <w:trPr>
          <w:trHeight w:val="11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                     году</w:t>
            </w:r>
          </w:p>
        </w:tc>
      </w:tr>
      <w:tr w:rsidR="00784F6C" w:rsidRPr="00784F6C" w:rsidTr="00784F6C">
        <w:trPr>
          <w:trHeight w:val="63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75761,0</w:t>
            </w:r>
          </w:p>
        </w:tc>
      </w:tr>
      <w:tr w:rsidR="00784F6C" w:rsidRPr="00784F6C" w:rsidTr="00784F6C">
        <w:trPr>
          <w:trHeight w:val="5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75761,0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13033,9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1605,8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1605,8</w:t>
            </w:r>
          </w:p>
        </w:tc>
      </w:tr>
      <w:tr w:rsidR="00784F6C" w:rsidRPr="00784F6C" w:rsidTr="00784F6C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784F6C" w:rsidRPr="00784F6C" w:rsidTr="00784F6C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1555,2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784F6C" w:rsidRPr="00784F6C" w:rsidTr="00784F6C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Расходы на выплаты персоналу государственных (муниципальных) </w:t>
            </w:r>
            <w:r w:rsidRPr="00784F6C">
              <w:rPr>
                <w:color w:val="000000"/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784F6C" w:rsidRPr="00784F6C" w:rsidTr="00784F6C">
        <w:trPr>
          <w:trHeight w:val="17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9448,8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9448,8</w:t>
            </w:r>
          </w:p>
        </w:tc>
      </w:tr>
      <w:tr w:rsidR="00784F6C" w:rsidRPr="00784F6C" w:rsidTr="00784F6C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9448,8</w:t>
            </w:r>
          </w:p>
        </w:tc>
      </w:tr>
      <w:tr w:rsidR="00784F6C" w:rsidRPr="00784F6C" w:rsidTr="00784F6C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6141,9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6141,9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784F6C" w:rsidRPr="00784F6C" w:rsidTr="00784F6C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784F6C" w:rsidRPr="00784F6C" w:rsidTr="00784F6C">
        <w:trPr>
          <w:trHeight w:val="58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631,6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131,6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142,0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142,0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42,0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1205,8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1205,8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608,5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784F6C" w:rsidRPr="00784F6C" w:rsidTr="00784F6C">
        <w:trPr>
          <w:trHeight w:val="6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584,6</w:t>
            </w:r>
          </w:p>
        </w:tc>
      </w:tr>
      <w:tr w:rsidR="00784F6C" w:rsidRPr="00784F6C" w:rsidTr="00784F6C">
        <w:trPr>
          <w:trHeight w:val="3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784F6C" w:rsidRPr="00784F6C" w:rsidTr="00784F6C">
        <w:trPr>
          <w:trHeight w:val="3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784F6C" w:rsidRPr="00784F6C" w:rsidTr="00784F6C">
        <w:trPr>
          <w:trHeight w:val="6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/>
                <w:color w:val="000000"/>
                <w:sz w:val="20"/>
              </w:rPr>
            </w:pPr>
          </w:p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208,1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118,1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выплаты населению</w:t>
            </w:r>
            <w:r w:rsidRPr="00784F6C">
              <w:rPr>
                <w:color w:val="000000"/>
                <w:sz w:val="22"/>
                <w:szCs w:val="22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и </w:t>
            </w:r>
            <w:r w:rsidRPr="00784F6C">
              <w:rPr>
                <w:color w:val="000000"/>
                <w:sz w:val="22"/>
                <w:szCs w:val="22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836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14640,2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14244,2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9845,0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5287,5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4557,5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84F6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84F6C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632,6</w:t>
            </w:r>
          </w:p>
        </w:tc>
      </w:tr>
      <w:tr w:rsidR="00784F6C" w:rsidRPr="00784F6C" w:rsidTr="00784F6C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396,0</w:t>
            </w:r>
          </w:p>
        </w:tc>
      </w:tr>
      <w:tr w:rsidR="00784F6C" w:rsidRPr="00784F6C" w:rsidTr="00784F6C">
        <w:trPr>
          <w:trHeight w:val="18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30635,9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784F6C" w:rsidRPr="00784F6C" w:rsidTr="00784F6C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615"/>
        </w:trPr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784F6C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784F6C" w:rsidRPr="00784F6C" w:rsidTr="00784F6C">
        <w:trPr>
          <w:trHeight w:val="9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784F6C" w:rsidRPr="00784F6C" w:rsidTr="00784F6C">
        <w:trPr>
          <w:trHeight w:val="12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2662,8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9203,5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8820,0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2280,0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Капитальный ремонт и (или) ремонт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235,3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18129,6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5864,7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11087,9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8055,2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8055,2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784F6C" w:rsidRPr="00784F6C" w:rsidTr="00784F6C">
        <w:trPr>
          <w:trHeight w:val="189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784F6C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784F6C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84F6C" w:rsidRPr="00784F6C" w:rsidTr="00784F6C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84F6C" w:rsidRPr="00784F6C" w:rsidTr="00784F6C">
        <w:trPr>
          <w:trHeight w:val="15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784F6C" w:rsidRPr="00784F6C" w:rsidTr="00784F6C">
        <w:trPr>
          <w:trHeight w:val="157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proofErr w:type="spellStart"/>
            <w:r w:rsidRPr="00784F6C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784F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4F6C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784F6C" w:rsidRPr="00784F6C" w:rsidTr="00784F6C">
        <w:trPr>
          <w:trHeight w:val="94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2890,5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7419,0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84F6C" w:rsidRPr="00784F6C" w:rsidTr="00784F6C">
        <w:trPr>
          <w:trHeight w:val="51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7313,0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7313,0</w:t>
            </w:r>
          </w:p>
        </w:tc>
      </w:tr>
      <w:tr w:rsidR="00784F6C" w:rsidRPr="00784F6C" w:rsidTr="00784F6C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784F6C" w:rsidRPr="00784F6C" w:rsidTr="00784F6C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784F6C" w:rsidRPr="00784F6C" w:rsidTr="00784F6C">
        <w:trPr>
          <w:trHeight w:val="12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784F6C" w:rsidRPr="00784F6C" w:rsidTr="00784F6C">
        <w:trPr>
          <w:trHeight w:val="18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784F6C" w:rsidRPr="00784F6C" w:rsidTr="00784F6C">
        <w:trPr>
          <w:trHeight w:val="6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784F6C" w:rsidRPr="00784F6C" w:rsidTr="00784F6C">
        <w:trPr>
          <w:trHeight w:val="1815"/>
        </w:trPr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784F6C" w:rsidRPr="00784F6C" w:rsidTr="00784F6C">
        <w:trPr>
          <w:trHeight w:val="6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784F6C" w:rsidRPr="00784F6C" w:rsidTr="00784F6C">
        <w:trPr>
          <w:trHeight w:val="61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64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1275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lastRenderedPageBreak/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96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96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330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right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628,1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84F6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 w:hAnsi="Symbol"/>
                <w:color w:val="000000"/>
                <w:sz w:val="20"/>
              </w:rPr>
              <w:t></w:t>
            </w:r>
            <w:r w:rsidRPr="00784F6C">
              <w:rPr>
                <w:rFonts w:ascii="Symbol" w:hAnsi="Symbol"/>
                <w:color w:val="000000"/>
                <w:sz w:val="20"/>
              </w:rPr>
              <w:t></w:t>
            </w:r>
            <w:r w:rsidRPr="00784F6C">
              <w:rPr>
                <w:rFonts w:ascii="Symbol" w:hAnsi="Symbol"/>
                <w:color w:val="000000"/>
                <w:sz w:val="20"/>
              </w:rPr>
              <w:t></w:t>
            </w:r>
            <w:r w:rsidRPr="00784F6C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 w:hAnsi="Symbol"/>
                <w:color w:val="000000"/>
                <w:sz w:val="20"/>
              </w:rPr>
              <w:t></w:t>
            </w:r>
            <w:r w:rsidRPr="00784F6C">
              <w:rPr>
                <w:rFonts w:ascii="Symbol" w:hAnsi="Symbol"/>
                <w:color w:val="000000"/>
                <w:sz w:val="20"/>
              </w:rPr>
              <w:t></w:t>
            </w:r>
            <w:r w:rsidRPr="00784F6C">
              <w:rPr>
                <w:rFonts w:ascii="Symbol" w:hAnsi="Symbol"/>
                <w:color w:val="000000"/>
                <w:sz w:val="20"/>
              </w:rPr>
              <w:t></w:t>
            </w:r>
            <w:r w:rsidRPr="00784F6C">
              <w:rPr>
                <w:rFonts w:ascii="Symbol" w:hAnsi="Symbol"/>
                <w:color w:val="000000"/>
                <w:sz w:val="20"/>
              </w:rPr>
              <w:t></w:t>
            </w:r>
            <w:r w:rsidRPr="00784F6C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784F6C" w:rsidRPr="00784F6C" w:rsidTr="00784F6C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rFonts w:ascii="Symbol" w:hAnsi="Symbol"/>
                <w:color w:val="000000"/>
                <w:sz w:val="20"/>
              </w:rPr>
            </w:pPr>
            <w:r w:rsidRPr="00784F6C">
              <w:rPr>
                <w:rFonts w:ascii="Symbol"/>
                <w:color w:val="000000"/>
                <w:sz w:val="20"/>
              </w:rPr>
              <w:t>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259,0</w:t>
            </w:r>
          </w:p>
        </w:tc>
      </w:tr>
      <w:tr w:rsidR="00784F6C" w:rsidRPr="00784F6C" w:rsidTr="00784F6C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784F6C" w:rsidRPr="00784F6C" w:rsidTr="00784F6C">
        <w:trPr>
          <w:trHeight w:val="126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4F6C">
              <w:rPr>
                <w:b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259,0</w:t>
            </w:r>
          </w:p>
        </w:tc>
      </w:tr>
      <w:tr w:rsidR="00784F6C" w:rsidRPr="00784F6C" w:rsidTr="00784F6C">
        <w:trPr>
          <w:trHeight w:val="220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77,7</w:t>
            </w:r>
          </w:p>
        </w:tc>
      </w:tr>
      <w:tr w:rsidR="00784F6C" w:rsidRPr="00784F6C" w:rsidTr="00784F6C">
        <w:trPr>
          <w:trHeight w:val="15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784F6C">
              <w:rPr>
                <w:color w:val="000000"/>
                <w:sz w:val="22"/>
                <w:szCs w:val="22"/>
              </w:rPr>
              <w:t>подьездная</w:t>
            </w:r>
            <w:proofErr w:type="spellEnd"/>
            <w:r w:rsidRPr="00784F6C">
              <w:rPr>
                <w:color w:val="000000"/>
                <w:sz w:val="22"/>
                <w:szCs w:val="22"/>
              </w:rPr>
              <w:t xml:space="preserve">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181,3</w:t>
            </w:r>
          </w:p>
        </w:tc>
      </w:tr>
      <w:tr w:rsidR="00784F6C" w:rsidRPr="00784F6C" w:rsidTr="00784F6C">
        <w:trPr>
          <w:trHeight w:val="31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4"/>
                <w:szCs w:val="24"/>
              </w:rPr>
            </w:pPr>
            <w:r w:rsidRPr="00784F6C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F6C" w:rsidRPr="00784F6C" w:rsidRDefault="00784F6C" w:rsidP="00784F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84F6C">
              <w:rPr>
                <w:rFonts w:ascii="Calibri" w:hAnsi="Calibri"/>
                <w:color w:val="000000"/>
                <w:sz w:val="22"/>
                <w:szCs w:val="22"/>
              </w:rPr>
              <w:t>181,3</w:t>
            </w:r>
          </w:p>
        </w:tc>
      </w:tr>
    </w:tbl>
    <w:p w:rsidR="00784F6C" w:rsidRPr="00784F6C" w:rsidRDefault="00784F6C" w:rsidP="00784F6C">
      <w:pPr>
        <w:jc w:val="right"/>
        <w:rPr>
          <w:sz w:val="22"/>
          <w:szCs w:val="22"/>
        </w:rPr>
      </w:pPr>
    </w:p>
    <w:p w:rsidR="00784F6C" w:rsidRPr="00784F6C" w:rsidRDefault="00784F6C" w:rsidP="00784F6C">
      <w:pPr>
        <w:jc w:val="right"/>
        <w:rPr>
          <w:sz w:val="22"/>
          <w:szCs w:val="22"/>
        </w:rPr>
      </w:pPr>
    </w:p>
    <w:p w:rsidR="00784F6C" w:rsidRPr="00784F6C" w:rsidRDefault="00784F6C" w:rsidP="00784F6C">
      <w:pPr>
        <w:jc w:val="right"/>
        <w:rPr>
          <w:sz w:val="22"/>
          <w:szCs w:val="22"/>
        </w:rPr>
      </w:pPr>
    </w:p>
    <w:p w:rsidR="00784F6C" w:rsidRPr="00784F6C" w:rsidRDefault="00784F6C" w:rsidP="00784F6C">
      <w:pPr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Приложение 2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к решению Совета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от </w:t>
      </w:r>
      <w:proofErr w:type="gramStart"/>
      <w:r w:rsidRPr="00784F6C">
        <w:rPr>
          <w:i/>
          <w:sz w:val="22"/>
          <w:szCs w:val="22"/>
        </w:rPr>
        <w:t>« 04</w:t>
      </w:r>
      <w:proofErr w:type="gramEnd"/>
      <w:r w:rsidRPr="00784F6C">
        <w:rPr>
          <w:i/>
          <w:sz w:val="22"/>
          <w:szCs w:val="22"/>
        </w:rPr>
        <w:t xml:space="preserve">  » октября 2023г. №1</w:t>
      </w:r>
    </w:p>
    <w:p w:rsidR="00784F6C" w:rsidRPr="00784F6C" w:rsidRDefault="00784F6C" w:rsidP="00784F6C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Приложение 3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к решению Совета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 от </w:t>
      </w:r>
      <w:proofErr w:type="gramStart"/>
      <w:r w:rsidRPr="00784F6C">
        <w:rPr>
          <w:i/>
          <w:sz w:val="22"/>
          <w:szCs w:val="22"/>
        </w:rPr>
        <w:t>« 15</w:t>
      </w:r>
      <w:proofErr w:type="gramEnd"/>
      <w:r w:rsidRPr="00784F6C">
        <w:rPr>
          <w:i/>
          <w:sz w:val="22"/>
          <w:szCs w:val="22"/>
        </w:rPr>
        <w:t xml:space="preserve">» декабря 2022г. №  27    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</w:p>
    <w:p w:rsidR="00784F6C" w:rsidRPr="00784F6C" w:rsidRDefault="00784F6C" w:rsidP="00784F6C">
      <w:pPr>
        <w:ind w:firstLine="720"/>
        <w:jc w:val="both"/>
        <w:rPr>
          <w:sz w:val="22"/>
          <w:szCs w:val="22"/>
        </w:rPr>
      </w:pPr>
    </w:p>
    <w:p w:rsidR="00784F6C" w:rsidRPr="00784F6C" w:rsidRDefault="00784F6C" w:rsidP="00784F6C">
      <w:pPr>
        <w:jc w:val="center"/>
        <w:rPr>
          <w:b/>
          <w:sz w:val="22"/>
          <w:szCs w:val="22"/>
        </w:rPr>
      </w:pPr>
      <w:r w:rsidRPr="00784F6C">
        <w:rPr>
          <w:b/>
          <w:sz w:val="22"/>
          <w:szCs w:val="22"/>
        </w:rPr>
        <w:t>Объем межбюджетных трансфертов,</w:t>
      </w:r>
    </w:p>
    <w:p w:rsidR="00784F6C" w:rsidRPr="00784F6C" w:rsidRDefault="00784F6C" w:rsidP="00784F6C">
      <w:pPr>
        <w:jc w:val="center"/>
        <w:rPr>
          <w:b/>
          <w:sz w:val="22"/>
          <w:szCs w:val="22"/>
        </w:rPr>
      </w:pPr>
      <w:r w:rsidRPr="00784F6C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784F6C">
        <w:rPr>
          <w:sz w:val="22"/>
          <w:szCs w:val="22"/>
        </w:rPr>
        <w:t xml:space="preserve"> </w:t>
      </w:r>
      <w:r w:rsidRPr="00784F6C">
        <w:rPr>
          <w:b/>
          <w:sz w:val="22"/>
          <w:szCs w:val="22"/>
        </w:rPr>
        <w:t>и плановый период 2024 и 2025 годов</w:t>
      </w:r>
    </w:p>
    <w:p w:rsidR="00784F6C" w:rsidRPr="00784F6C" w:rsidRDefault="00784F6C" w:rsidP="00784F6C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784F6C" w:rsidRPr="00784F6C" w:rsidTr="00784F6C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784F6C" w:rsidRPr="00784F6C" w:rsidTr="00784F6C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28735,6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784F6C" w:rsidRPr="00784F6C" w:rsidTr="00784F6C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784F6C" w:rsidRPr="00784F6C" w:rsidTr="00784F6C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784F6C" w:rsidRPr="00784F6C" w:rsidTr="00784F6C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7361,2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784F6C" w:rsidRPr="00784F6C" w:rsidTr="00784F6C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784F6C">
              <w:rPr>
                <w:color w:val="000000"/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Субсидия на уплату налога на имущество,</w:t>
            </w:r>
            <w:r w:rsidRPr="00784F6C">
              <w:rPr>
                <w:iCs/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Pr="00784F6C">
              <w:rPr>
                <w:iCs/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</w:p>
        </w:tc>
      </w:tr>
      <w:tr w:rsidR="00784F6C" w:rsidRPr="00784F6C" w:rsidTr="00784F6C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lastRenderedPageBreak/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784F6C" w:rsidRPr="00784F6C" w:rsidTr="00784F6C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784F6C" w:rsidRPr="00784F6C" w:rsidTr="00784F6C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4F6C" w:rsidRPr="00784F6C" w:rsidTr="00784F6C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2890,5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3710,4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784F6C" w:rsidRPr="00784F6C" w:rsidTr="00784F6C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84F6C" w:rsidRPr="00784F6C" w:rsidTr="00784F6C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</w:t>
            </w:r>
            <w:r w:rsidRPr="00784F6C">
              <w:rPr>
                <w:iCs/>
                <w:color w:val="000000"/>
                <w:sz w:val="22"/>
                <w:szCs w:val="22"/>
              </w:rPr>
              <w:t>Мурашовой Л.А</w:t>
            </w:r>
            <w:r w:rsidRPr="00784F6C">
              <w:rPr>
                <w:color w:val="000000"/>
                <w:sz w:val="22"/>
                <w:szCs w:val="22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На осуществление выплаты единовременного характера Кузнецова Г.Л.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784F6C">
              <w:rPr>
                <w:iCs/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784F6C" w:rsidRPr="00784F6C" w:rsidTr="00784F6C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784F6C">
              <w:rPr>
                <w:iCs/>
                <w:color w:val="000000"/>
                <w:sz w:val="22"/>
                <w:szCs w:val="22"/>
              </w:rPr>
              <w:t>кпитальный</w:t>
            </w:r>
            <w:proofErr w:type="spellEnd"/>
            <w:r w:rsidRPr="00784F6C">
              <w:rPr>
                <w:iCs/>
                <w:color w:val="000000"/>
                <w:sz w:val="22"/>
                <w:szCs w:val="22"/>
              </w:rPr>
              <w:t xml:space="preserve"> ремонт и (или) ремонт объектов коммунального хозяйства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FF0000"/>
                <w:sz w:val="22"/>
                <w:szCs w:val="22"/>
              </w:rPr>
            </w:pPr>
            <w:r w:rsidRPr="00784F6C">
              <w:rPr>
                <w:color w:val="FF0000"/>
                <w:sz w:val="22"/>
                <w:szCs w:val="22"/>
              </w:rPr>
              <w:t>2500,0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оплату расходов (вознаграждение )членам участковых избирательных комиссий за работу по подготовке и проведению выборов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FF0000"/>
                <w:sz w:val="22"/>
                <w:szCs w:val="22"/>
              </w:rPr>
            </w:pPr>
            <w:r w:rsidRPr="00784F6C">
              <w:rPr>
                <w:color w:val="FF0000"/>
                <w:sz w:val="22"/>
                <w:szCs w:val="22"/>
              </w:rPr>
              <w:t>131,6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4F6C" w:rsidRPr="00784F6C" w:rsidTr="00784F6C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8402,7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84F6C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784F6C" w:rsidRPr="00784F6C" w:rsidTr="00784F6C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784F6C">
              <w:rPr>
                <w:iCs/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784F6C">
              <w:rPr>
                <w:iCs/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784F6C" w:rsidRPr="00784F6C" w:rsidTr="00784F6C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color w:val="000000"/>
                <w:sz w:val="22"/>
                <w:szCs w:val="22"/>
              </w:rPr>
            </w:pPr>
            <w:r w:rsidRPr="00784F6C">
              <w:rPr>
                <w:color w:val="000000"/>
                <w:sz w:val="22"/>
                <w:szCs w:val="22"/>
              </w:rPr>
              <w:t>3271,6</w:t>
            </w:r>
          </w:p>
        </w:tc>
      </w:tr>
      <w:tr w:rsidR="00784F6C" w:rsidRPr="00784F6C" w:rsidTr="00784F6C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784F6C">
              <w:rPr>
                <w:iCs/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4F6C" w:rsidRPr="00784F6C" w:rsidRDefault="00784F6C" w:rsidP="00784F6C">
            <w:pPr>
              <w:rPr>
                <w:rFonts w:ascii="Symbol" w:hAnsi="Symbol"/>
                <w:sz w:val="20"/>
              </w:rPr>
            </w:pPr>
          </w:p>
        </w:tc>
      </w:tr>
    </w:tbl>
    <w:p w:rsidR="00784F6C" w:rsidRPr="00784F6C" w:rsidRDefault="00784F6C" w:rsidP="00784F6C">
      <w:pPr>
        <w:jc w:val="both"/>
        <w:rPr>
          <w:b/>
          <w:bCs/>
          <w:sz w:val="22"/>
          <w:szCs w:val="22"/>
        </w:rPr>
      </w:pPr>
    </w:p>
    <w:p w:rsidR="00784F6C" w:rsidRPr="00784F6C" w:rsidRDefault="00784F6C" w:rsidP="00784F6C">
      <w:pPr>
        <w:rPr>
          <w:sz w:val="22"/>
          <w:szCs w:val="22"/>
        </w:rPr>
      </w:pPr>
    </w:p>
    <w:p w:rsidR="00784F6C" w:rsidRPr="00784F6C" w:rsidRDefault="00784F6C" w:rsidP="00784F6C">
      <w:pPr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Приложение 3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к решению Совета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от </w:t>
      </w:r>
      <w:proofErr w:type="gramStart"/>
      <w:r w:rsidRPr="00784F6C">
        <w:rPr>
          <w:i/>
          <w:sz w:val="22"/>
          <w:szCs w:val="22"/>
        </w:rPr>
        <w:t xml:space="preserve">«  </w:t>
      </w:r>
      <w:proofErr w:type="gramEnd"/>
      <w:r w:rsidRPr="00784F6C">
        <w:rPr>
          <w:i/>
          <w:sz w:val="22"/>
          <w:szCs w:val="22"/>
        </w:rPr>
        <w:t xml:space="preserve"> »  октября 2023г. №1</w:t>
      </w:r>
    </w:p>
    <w:p w:rsidR="00784F6C" w:rsidRPr="00784F6C" w:rsidRDefault="00784F6C" w:rsidP="00784F6C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>Приложение 5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proofErr w:type="gramStart"/>
      <w:r w:rsidRPr="00784F6C">
        <w:rPr>
          <w:i/>
          <w:sz w:val="22"/>
          <w:szCs w:val="22"/>
        </w:rPr>
        <w:t>к  решению</w:t>
      </w:r>
      <w:proofErr w:type="gramEnd"/>
      <w:r w:rsidRPr="00784F6C">
        <w:rPr>
          <w:i/>
          <w:sz w:val="22"/>
          <w:szCs w:val="22"/>
        </w:rPr>
        <w:t xml:space="preserve"> Совета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от </w:t>
      </w:r>
      <w:proofErr w:type="gramStart"/>
      <w:r w:rsidRPr="00784F6C">
        <w:rPr>
          <w:i/>
          <w:sz w:val="22"/>
          <w:szCs w:val="22"/>
        </w:rPr>
        <w:t>« 15</w:t>
      </w:r>
      <w:proofErr w:type="gramEnd"/>
      <w:r w:rsidRPr="00784F6C">
        <w:rPr>
          <w:i/>
          <w:sz w:val="22"/>
          <w:szCs w:val="22"/>
        </w:rPr>
        <w:t xml:space="preserve">» декабря 2022г. №  27     </w:t>
      </w:r>
    </w:p>
    <w:p w:rsidR="00784F6C" w:rsidRPr="00784F6C" w:rsidRDefault="00784F6C" w:rsidP="00784F6C">
      <w:pPr>
        <w:keepNext/>
        <w:jc w:val="right"/>
        <w:outlineLvl w:val="0"/>
        <w:rPr>
          <w:i/>
          <w:sz w:val="22"/>
          <w:szCs w:val="22"/>
        </w:rPr>
      </w:pPr>
      <w:r w:rsidRPr="00784F6C">
        <w:rPr>
          <w:i/>
          <w:sz w:val="22"/>
          <w:szCs w:val="22"/>
        </w:rPr>
        <w:t xml:space="preserve"> </w:t>
      </w:r>
      <w:r w:rsidRPr="00784F6C">
        <w:rPr>
          <w:sz w:val="22"/>
          <w:szCs w:val="22"/>
        </w:rPr>
        <w:t xml:space="preserve">                                                                                    </w:t>
      </w:r>
    </w:p>
    <w:p w:rsidR="00784F6C" w:rsidRPr="00784F6C" w:rsidRDefault="00784F6C" w:rsidP="00784F6C">
      <w:pPr>
        <w:jc w:val="right"/>
        <w:rPr>
          <w:b/>
          <w:bCs/>
          <w:sz w:val="22"/>
          <w:szCs w:val="22"/>
        </w:rPr>
      </w:pPr>
    </w:p>
    <w:p w:rsidR="00784F6C" w:rsidRPr="00784F6C" w:rsidRDefault="00784F6C" w:rsidP="00784F6C">
      <w:pPr>
        <w:keepNext/>
        <w:tabs>
          <w:tab w:val="left" w:pos="5535"/>
        </w:tabs>
        <w:jc w:val="center"/>
        <w:outlineLvl w:val="0"/>
        <w:rPr>
          <w:b/>
          <w:sz w:val="22"/>
          <w:szCs w:val="22"/>
        </w:rPr>
      </w:pPr>
      <w:r w:rsidRPr="00784F6C">
        <w:rPr>
          <w:b/>
          <w:sz w:val="22"/>
          <w:szCs w:val="22"/>
        </w:rPr>
        <w:t xml:space="preserve">Источники финансирования </w:t>
      </w:r>
    </w:p>
    <w:p w:rsidR="00784F6C" w:rsidRPr="00784F6C" w:rsidRDefault="00784F6C" w:rsidP="00784F6C">
      <w:pPr>
        <w:keepNext/>
        <w:jc w:val="center"/>
        <w:outlineLvl w:val="0"/>
        <w:rPr>
          <w:b/>
          <w:sz w:val="22"/>
          <w:szCs w:val="22"/>
        </w:rPr>
      </w:pPr>
      <w:r w:rsidRPr="00784F6C">
        <w:rPr>
          <w:b/>
          <w:sz w:val="22"/>
          <w:szCs w:val="22"/>
        </w:rPr>
        <w:t xml:space="preserve">дефицита </w:t>
      </w:r>
      <w:proofErr w:type="gramStart"/>
      <w:r w:rsidRPr="00784F6C">
        <w:rPr>
          <w:b/>
          <w:sz w:val="22"/>
          <w:szCs w:val="22"/>
        </w:rPr>
        <w:t>бюджета  Зональненского</w:t>
      </w:r>
      <w:proofErr w:type="gramEnd"/>
      <w:r w:rsidRPr="00784F6C">
        <w:rPr>
          <w:b/>
          <w:sz w:val="22"/>
          <w:szCs w:val="22"/>
        </w:rPr>
        <w:t xml:space="preserve"> поселения на 2023 год  и </w:t>
      </w:r>
    </w:p>
    <w:p w:rsidR="00784F6C" w:rsidRPr="00784F6C" w:rsidRDefault="00784F6C" w:rsidP="00784F6C">
      <w:pPr>
        <w:keepNext/>
        <w:jc w:val="center"/>
        <w:outlineLvl w:val="0"/>
        <w:rPr>
          <w:sz w:val="22"/>
          <w:szCs w:val="22"/>
        </w:rPr>
      </w:pPr>
      <w:proofErr w:type="gramStart"/>
      <w:r w:rsidRPr="00784F6C">
        <w:rPr>
          <w:b/>
          <w:sz w:val="22"/>
          <w:szCs w:val="22"/>
        </w:rPr>
        <w:t>плановый  период</w:t>
      </w:r>
      <w:proofErr w:type="gramEnd"/>
      <w:r w:rsidRPr="00784F6C">
        <w:rPr>
          <w:b/>
          <w:sz w:val="22"/>
          <w:szCs w:val="22"/>
        </w:rPr>
        <w:t xml:space="preserve"> 2024 и 2025 годов.</w:t>
      </w:r>
    </w:p>
    <w:p w:rsidR="00784F6C" w:rsidRPr="00784F6C" w:rsidRDefault="00784F6C" w:rsidP="00784F6C">
      <w:pPr>
        <w:jc w:val="right"/>
        <w:rPr>
          <w:sz w:val="22"/>
          <w:szCs w:val="22"/>
        </w:rPr>
      </w:pPr>
      <w:r w:rsidRPr="00784F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784F6C">
        <w:rPr>
          <w:sz w:val="22"/>
          <w:szCs w:val="22"/>
        </w:rPr>
        <w:t>тыс.руб</w:t>
      </w:r>
      <w:proofErr w:type="spellEnd"/>
      <w:r w:rsidRPr="00784F6C">
        <w:rPr>
          <w:sz w:val="22"/>
          <w:szCs w:val="22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784F6C" w:rsidRPr="00784F6C" w:rsidTr="00784F6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Наименование</w:t>
            </w:r>
          </w:p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2025г</w:t>
            </w:r>
          </w:p>
        </w:tc>
      </w:tr>
      <w:tr w:rsidR="00784F6C" w:rsidRPr="00784F6C" w:rsidTr="00784F6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rPr>
                <w:sz w:val="22"/>
                <w:szCs w:val="22"/>
              </w:rPr>
            </w:pPr>
            <w:r w:rsidRPr="00784F6C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</w:tr>
      <w:tr w:rsidR="00784F6C" w:rsidRPr="00784F6C" w:rsidTr="00784F6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rPr>
                <w:sz w:val="22"/>
                <w:szCs w:val="22"/>
              </w:rPr>
            </w:pPr>
            <w:r w:rsidRPr="00784F6C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84F6C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</w:tr>
      <w:tr w:rsidR="00784F6C" w:rsidRPr="00784F6C" w:rsidTr="00784F6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rPr>
                <w:sz w:val="22"/>
                <w:szCs w:val="22"/>
              </w:rPr>
            </w:pPr>
            <w:r w:rsidRPr="00784F6C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</w:tr>
      <w:tr w:rsidR="00784F6C" w:rsidRPr="00784F6C" w:rsidTr="00784F6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6C" w:rsidRPr="00784F6C" w:rsidRDefault="00784F6C" w:rsidP="00784F6C">
            <w:pPr>
              <w:jc w:val="center"/>
              <w:rPr>
                <w:b/>
                <w:sz w:val="22"/>
                <w:szCs w:val="22"/>
              </w:rPr>
            </w:pPr>
            <w:r w:rsidRPr="00784F6C">
              <w:rPr>
                <w:b/>
                <w:sz w:val="22"/>
                <w:szCs w:val="22"/>
              </w:rPr>
              <w:t>0</w:t>
            </w:r>
          </w:p>
        </w:tc>
      </w:tr>
    </w:tbl>
    <w:p w:rsidR="00784F6C" w:rsidRPr="00784F6C" w:rsidRDefault="00784F6C" w:rsidP="00784F6C">
      <w:pPr>
        <w:tabs>
          <w:tab w:val="left" w:pos="9075"/>
        </w:tabs>
        <w:rPr>
          <w:sz w:val="22"/>
          <w:szCs w:val="22"/>
        </w:rPr>
      </w:pPr>
      <w:r w:rsidRPr="00784F6C">
        <w:rPr>
          <w:sz w:val="22"/>
          <w:szCs w:val="22"/>
        </w:rPr>
        <w:tab/>
      </w:r>
    </w:p>
    <w:p w:rsidR="00784F6C" w:rsidRPr="00A1568C" w:rsidRDefault="00784F6C" w:rsidP="00A1568C">
      <w:pPr>
        <w:jc w:val="right"/>
        <w:rPr>
          <w:sz w:val="24"/>
          <w:szCs w:val="24"/>
        </w:rPr>
      </w:pPr>
    </w:p>
    <w:sectPr w:rsidR="00784F6C" w:rsidRPr="00A1568C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6F" w:rsidRDefault="00B33A6F">
      <w:r>
        <w:separator/>
      </w:r>
    </w:p>
  </w:endnote>
  <w:endnote w:type="continuationSeparator" w:id="0">
    <w:p w:rsidR="00B33A6F" w:rsidRDefault="00B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6F" w:rsidRDefault="00B33A6F">
      <w:r>
        <w:separator/>
      </w:r>
    </w:p>
  </w:footnote>
  <w:footnote w:type="continuationSeparator" w:id="0">
    <w:p w:rsidR="00B33A6F" w:rsidRDefault="00B3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F6C" w:rsidRDefault="00784F6C">
    <w:pPr>
      <w:pStyle w:val="af1"/>
    </w:pPr>
  </w:p>
  <w:p w:rsidR="00784F6C" w:rsidRDefault="00784F6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6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28"/>
  </w:num>
  <w:num w:numId="5">
    <w:abstractNumId w:val="3"/>
  </w:num>
  <w:num w:numId="6">
    <w:abstractNumId w:val="10"/>
  </w:num>
  <w:num w:numId="7">
    <w:abstractNumId w:val="27"/>
  </w:num>
  <w:num w:numId="8">
    <w:abstractNumId w:val="30"/>
  </w:num>
  <w:num w:numId="9">
    <w:abstractNumId w:val="20"/>
  </w:num>
  <w:num w:numId="10">
    <w:abstractNumId w:val="33"/>
  </w:num>
  <w:num w:numId="11">
    <w:abstractNumId w:val="22"/>
  </w:num>
  <w:num w:numId="12">
    <w:abstractNumId w:val="5"/>
  </w:num>
  <w:num w:numId="13">
    <w:abstractNumId w:val="36"/>
  </w:num>
  <w:num w:numId="14">
    <w:abstractNumId w:val="32"/>
  </w:num>
  <w:num w:numId="15">
    <w:abstractNumId w:val="15"/>
  </w:num>
  <w:num w:numId="16">
    <w:abstractNumId w:val="34"/>
  </w:num>
  <w:num w:numId="17">
    <w:abstractNumId w:val="18"/>
  </w:num>
  <w:num w:numId="18">
    <w:abstractNumId w:val="6"/>
  </w:num>
  <w:num w:numId="19">
    <w:abstractNumId w:val="2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3"/>
  </w:num>
  <w:num w:numId="24">
    <w:abstractNumId w:val="35"/>
  </w:num>
  <w:num w:numId="25">
    <w:abstractNumId w:val="17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1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30F1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4BAA"/>
    <w:rsid w:val="005C6855"/>
    <w:rsid w:val="005D1D8C"/>
    <w:rsid w:val="005D3785"/>
    <w:rsid w:val="005D6AED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84F6C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3174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3A6F"/>
    <w:rsid w:val="00B3717D"/>
    <w:rsid w:val="00B41080"/>
    <w:rsid w:val="00B44F83"/>
    <w:rsid w:val="00B46BF1"/>
    <w:rsid w:val="00B46C2F"/>
    <w:rsid w:val="00B50135"/>
    <w:rsid w:val="00B505C7"/>
    <w:rsid w:val="00B55F59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73E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3B57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DC56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uiPriority w:val="99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-1">
    <w:name w:val="-1"/>
    <w:rsid w:val="00784F6C"/>
  </w:style>
  <w:style w:type="paragraph" w:customStyle="1" w:styleId="1f5">
    <w:name w:val="Знак1"/>
    <w:basedOn w:val="a"/>
    <w:rsid w:val="00784F6C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84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f5">
    <w:name w:val="Не вступил в силу"/>
    <w:rsid w:val="00784F6C"/>
    <w:rPr>
      <w:b/>
      <w:bCs/>
      <w:color w:val="000000"/>
      <w:sz w:val="26"/>
      <w:szCs w:val="26"/>
      <w:shd w:val="clear" w:color="auto" w:fill="D8EDE8"/>
    </w:rPr>
  </w:style>
  <w:style w:type="character" w:customStyle="1" w:styleId="1f6">
    <w:name w:val="Основной текст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784F6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0">
    <w:name w:val="Заголовок 8 Знак1"/>
    <w:basedOn w:val="a0"/>
    <w:semiHidden/>
    <w:rsid w:val="00784F6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784F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7">
    <w:name w:val="Основной текст с отступом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1f8">
    <w:name w:val="Текст выноски Знак1"/>
    <w:basedOn w:val="a0"/>
    <w:semiHidden/>
    <w:rsid w:val="00784F6C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1fa">
    <w:name w:val="Верхний колонтитул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1fb">
    <w:name w:val="Название Знак1"/>
    <w:basedOn w:val="a0"/>
    <w:rsid w:val="00784F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784F6C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784F6C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784F6C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basedOn w:val="a0"/>
    <w:semiHidden/>
    <w:rsid w:val="00784F6C"/>
    <w:rPr>
      <w:rFonts w:ascii="Times New Roman" w:hAnsi="Times New Roman"/>
    </w:rPr>
  </w:style>
  <w:style w:type="character" w:customStyle="1" w:styleId="1fd">
    <w:name w:val="Схема документа Знак1"/>
    <w:basedOn w:val="a0"/>
    <w:semiHidden/>
    <w:rsid w:val="00784F6C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78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784F6C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784F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78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78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784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784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84F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84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784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BA4D-A437-4199-A403-2987C806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4645</Words>
  <Characters>26482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2023-10-12T03:27:00Z</cp:lastPrinted>
  <dcterms:created xsi:type="dcterms:W3CDTF">2023-04-26T03:19:00Z</dcterms:created>
  <dcterms:modified xsi:type="dcterms:W3CDTF">2023-10-12T03:28:00Z</dcterms:modified>
</cp:coreProperties>
</file>