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w:t>
      </w:r>
      <w:r w:rsidR="000064F6">
        <w:rPr>
          <w:sz w:val="24"/>
          <w:szCs w:val="24"/>
        </w:rPr>
        <w:t xml:space="preserve">      </w:t>
      </w: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6530D2">
        <w:rPr>
          <w:sz w:val="24"/>
          <w:szCs w:val="24"/>
        </w:rPr>
        <w:t xml:space="preserve">  </w:t>
      </w:r>
      <w:r w:rsidR="00042A6F">
        <w:rPr>
          <w:sz w:val="24"/>
          <w:szCs w:val="24"/>
        </w:rPr>
        <w:t xml:space="preserve">  </w:t>
      </w:r>
      <w:r w:rsidR="006530D2">
        <w:rPr>
          <w:sz w:val="24"/>
          <w:szCs w:val="24"/>
        </w:rPr>
        <w:t xml:space="preserve">  </w:t>
      </w:r>
      <w:r w:rsidR="00314B35">
        <w:rPr>
          <w:sz w:val="24"/>
          <w:szCs w:val="24"/>
        </w:rPr>
        <w:t>№ 34/1</w:t>
      </w:r>
      <w:r w:rsidR="0087412F">
        <w:rPr>
          <w:sz w:val="24"/>
          <w:szCs w:val="24"/>
        </w:rPr>
        <w:t xml:space="preserve"> </w:t>
      </w:r>
      <w:r w:rsidR="006C7762" w:rsidRPr="00BD2032">
        <w:rPr>
          <w:sz w:val="24"/>
          <w:szCs w:val="24"/>
        </w:rPr>
        <w:t xml:space="preserve">от </w:t>
      </w:r>
      <w:r w:rsidR="00314B35">
        <w:rPr>
          <w:sz w:val="24"/>
          <w:szCs w:val="24"/>
        </w:rPr>
        <w:t>03</w:t>
      </w:r>
      <w:r w:rsidR="00DF5664">
        <w:rPr>
          <w:sz w:val="24"/>
          <w:szCs w:val="24"/>
        </w:rPr>
        <w:t>.07</w:t>
      </w:r>
      <w:r w:rsidR="000064F6">
        <w:rPr>
          <w:sz w:val="24"/>
          <w:szCs w:val="24"/>
        </w:rPr>
        <w:t>.2023г.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D407BD" w:rsidRDefault="006C7745" w:rsidP="004A6439">
      <w:pPr>
        <w:ind w:hanging="180"/>
        <w:jc w:val="center"/>
        <w:rPr>
          <w:rFonts w:eastAsia="Calibri"/>
          <w:b/>
          <w:szCs w:val="28"/>
          <w:lang w:eastAsia="en-US"/>
        </w:rPr>
      </w:pPr>
      <w:r>
        <w:rPr>
          <w:rFonts w:eastAsia="Calibri"/>
          <w:b/>
          <w:szCs w:val="28"/>
          <w:lang w:eastAsia="en-US"/>
        </w:rPr>
        <w:t>ПОСТАНОВЛЕНИЕ</w:t>
      </w:r>
    </w:p>
    <w:p w:rsidR="00F702FF" w:rsidRDefault="00F702FF" w:rsidP="004A6439">
      <w:pPr>
        <w:ind w:hanging="180"/>
        <w:jc w:val="center"/>
        <w:rPr>
          <w:rFonts w:eastAsia="Calibri"/>
          <w:b/>
          <w:szCs w:val="28"/>
          <w:lang w:eastAsia="en-US"/>
        </w:rPr>
      </w:pPr>
    </w:p>
    <w:p w:rsidR="002C3156" w:rsidRDefault="002C3156" w:rsidP="002C3156">
      <w:pPr>
        <w:rPr>
          <w:sz w:val="24"/>
          <w:szCs w:val="24"/>
        </w:rPr>
      </w:pPr>
      <w:r w:rsidRPr="00C14946">
        <w:rPr>
          <w:sz w:val="24"/>
          <w:szCs w:val="24"/>
        </w:rPr>
        <w:t>«</w:t>
      </w:r>
      <w:r w:rsidR="00314B35">
        <w:rPr>
          <w:sz w:val="24"/>
          <w:szCs w:val="24"/>
        </w:rPr>
        <w:t>03</w:t>
      </w:r>
      <w:r>
        <w:rPr>
          <w:sz w:val="24"/>
          <w:szCs w:val="24"/>
        </w:rPr>
        <w:t>»</w:t>
      </w:r>
      <w:r w:rsidRPr="00C14946">
        <w:rPr>
          <w:sz w:val="24"/>
          <w:szCs w:val="24"/>
        </w:rPr>
        <w:t xml:space="preserve"> </w:t>
      </w:r>
      <w:r>
        <w:rPr>
          <w:sz w:val="24"/>
          <w:szCs w:val="24"/>
        </w:rPr>
        <w:t>июля 2023</w:t>
      </w:r>
      <w:r w:rsidRPr="00C14946">
        <w:rPr>
          <w:sz w:val="24"/>
          <w:szCs w:val="24"/>
        </w:rPr>
        <w:t xml:space="preserve"> г.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C14946">
        <w:rPr>
          <w:sz w:val="24"/>
          <w:szCs w:val="24"/>
        </w:rPr>
        <w:t>№</w:t>
      </w:r>
      <w:r w:rsidR="00314B35">
        <w:rPr>
          <w:sz w:val="24"/>
          <w:szCs w:val="24"/>
        </w:rPr>
        <w:t xml:space="preserve"> 180/1</w:t>
      </w:r>
    </w:p>
    <w:p w:rsidR="002C3156" w:rsidRDefault="002C3156" w:rsidP="002C3156">
      <w:pPr>
        <w:rPr>
          <w:sz w:val="24"/>
          <w:szCs w:val="24"/>
        </w:rPr>
      </w:pPr>
    </w:p>
    <w:tbl>
      <w:tblPr>
        <w:tblW w:w="0" w:type="auto"/>
        <w:tblBorders>
          <w:insideH w:val="single" w:sz="4" w:space="0" w:color="auto"/>
          <w:insideV w:val="single" w:sz="4" w:space="0" w:color="auto"/>
        </w:tblBorders>
        <w:tblLook w:val="01E0" w:firstRow="1" w:lastRow="1" w:firstColumn="1" w:lastColumn="1" w:noHBand="0" w:noVBand="0"/>
      </w:tblPr>
      <w:tblGrid>
        <w:gridCol w:w="8188"/>
      </w:tblGrid>
      <w:tr w:rsidR="002A7139" w:rsidTr="002A7139">
        <w:trPr>
          <w:trHeight w:val="853"/>
        </w:trPr>
        <w:tc>
          <w:tcPr>
            <w:tcW w:w="8188" w:type="dxa"/>
          </w:tcPr>
          <w:p w:rsidR="002A7139" w:rsidRDefault="002A7139">
            <w:pPr>
              <w:rPr>
                <w:sz w:val="24"/>
                <w:szCs w:val="24"/>
              </w:rPr>
            </w:pPr>
            <w:r>
              <w:rPr>
                <w:sz w:val="24"/>
                <w:szCs w:val="24"/>
              </w:rPr>
              <w:t xml:space="preserve">Об утверждении состава межведомственной комиссии </w:t>
            </w:r>
          </w:p>
          <w:p w:rsidR="002A7139" w:rsidRDefault="002A7139">
            <w:pPr>
              <w:rPr>
                <w:sz w:val="24"/>
                <w:szCs w:val="24"/>
              </w:rPr>
            </w:pPr>
            <w:r>
              <w:rPr>
                <w:sz w:val="24"/>
                <w:szCs w:val="24"/>
              </w:rPr>
              <w:t>муниципального  образования «Зональненское сельское поселение» Томского района Томской области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«Зональненское сельское поселение» Томского района Томской области</w:t>
            </w:r>
          </w:p>
        </w:tc>
      </w:tr>
    </w:tbl>
    <w:p w:rsidR="002A7139" w:rsidRDefault="002A7139" w:rsidP="002A7139">
      <w:pPr>
        <w:rPr>
          <w:sz w:val="24"/>
          <w:szCs w:val="24"/>
        </w:rPr>
      </w:pPr>
      <w:r>
        <w:rPr>
          <w:sz w:val="24"/>
          <w:szCs w:val="24"/>
        </w:rPr>
        <w:t xml:space="preserve">   </w:t>
      </w:r>
    </w:p>
    <w:p w:rsidR="002A7139" w:rsidRDefault="002A7139" w:rsidP="002A7139">
      <w:pPr>
        <w:rPr>
          <w:sz w:val="24"/>
          <w:szCs w:val="24"/>
        </w:rPr>
      </w:pPr>
    </w:p>
    <w:p w:rsidR="002A7139" w:rsidRDefault="002A7139" w:rsidP="002A7139">
      <w:pPr>
        <w:ind w:firstLine="708"/>
        <w:jc w:val="both"/>
        <w:rPr>
          <w:sz w:val="24"/>
          <w:szCs w:val="24"/>
        </w:rPr>
      </w:pPr>
      <w:r>
        <w:rPr>
          <w:sz w:val="24"/>
          <w:szCs w:val="24"/>
        </w:rPr>
        <w:t>Руководствуясь Жилищным кодексом Российской Федерации, Градостроительным кодексом Российской Федерации,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2A7139" w:rsidRDefault="002A7139" w:rsidP="002A7139">
      <w:pPr>
        <w:pStyle w:val="a3"/>
        <w:tabs>
          <w:tab w:val="left" w:pos="7513"/>
        </w:tabs>
        <w:rPr>
          <w:sz w:val="24"/>
          <w:szCs w:val="24"/>
        </w:rPr>
      </w:pPr>
    </w:p>
    <w:p w:rsidR="002A7139" w:rsidRDefault="002A7139" w:rsidP="002A7139">
      <w:pPr>
        <w:pStyle w:val="a3"/>
        <w:tabs>
          <w:tab w:val="left" w:pos="7513"/>
        </w:tabs>
        <w:rPr>
          <w:b/>
          <w:sz w:val="24"/>
          <w:szCs w:val="24"/>
        </w:rPr>
      </w:pPr>
      <w:r>
        <w:rPr>
          <w:b/>
          <w:sz w:val="24"/>
          <w:szCs w:val="24"/>
        </w:rPr>
        <w:t>ПОСТАНОВЛЯЮ:</w:t>
      </w:r>
    </w:p>
    <w:p w:rsidR="002A7139" w:rsidRDefault="002A7139" w:rsidP="002A7139">
      <w:pPr>
        <w:pStyle w:val="a3"/>
        <w:tabs>
          <w:tab w:val="left" w:pos="7513"/>
        </w:tabs>
        <w:rPr>
          <w:b/>
          <w:sz w:val="24"/>
          <w:szCs w:val="24"/>
        </w:rPr>
      </w:pPr>
    </w:p>
    <w:p w:rsidR="002A7139" w:rsidRDefault="002A7139" w:rsidP="002A7139">
      <w:pPr>
        <w:ind w:firstLine="709"/>
        <w:jc w:val="both"/>
        <w:rPr>
          <w:sz w:val="24"/>
          <w:szCs w:val="24"/>
        </w:rPr>
      </w:pPr>
      <w:r>
        <w:rPr>
          <w:sz w:val="24"/>
          <w:szCs w:val="24"/>
        </w:rPr>
        <w:t>1. Утвердить состав межведомственной комиссии муниципального образования «Зональненское сельское поселение» Томского района Томской области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«Зональненское сельское поселение» Томского района Томской области (далее – Межведомственная комиссия) согласно приложению 1                      к настоящему постановлению.</w:t>
      </w:r>
    </w:p>
    <w:p w:rsidR="002A7139" w:rsidRDefault="002A7139" w:rsidP="002A7139">
      <w:pPr>
        <w:pStyle w:val="210"/>
        <w:numPr>
          <w:ilvl w:val="0"/>
          <w:numId w:val="35"/>
        </w:numPr>
        <w:ind w:left="0" w:firstLine="709"/>
        <w:rPr>
          <w:sz w:val="24"/>
        </w:rPr>
      </w:pPr>
      <w:r>
        <w:rPr>
          <w:sz w:val="24"/>
        </w:rPr>
        <w:t>Делегировать Межведомственной комиссии для оценки жилых помещений муниципального жилищного фонда полномочия по оценке соответствия частных жилых помещений, находящихся на территории муниципального образования «Зональненское сельское поселение» Томского района Томской области, установленным требованиям                               и по принятию решения о признании этих помещений пригодными (</w:t>
      </w:r>
      <w:r>
        <w:rPr>
          <w:sz w:val="24"/>
        </w:rPr>
        <w:t xml:space="preserve">непригодными)  </w:t>
      </w:r>
      <w:r>
        <w:rPr>
          <w:sz w:val="24"/>
        </w:rPr>
        <w:t xml:space="preserve">                        для проживания граждан.</w:t>
      </w:r>
    </w:p>
    <w:p w:rsidR="002A7139" w:rsidRDefault="002A7139" w:rsidP="002A7139">
      <w:pPr>
        <w:pStyle w:val="210"/>
        <w:numPr>
          <w:ilvl w:val="0"/>
          <w:numId w:val="35"/>
        </w:numPr>
        <w:ind w:left="0" w:firstLine="709"/>
        <w:rPr>
          <w:sz w:val="24"/>
        </w:rPr>
      </w:pPr>
      <w:r>
        <w:rPr>
          <w:sz w:val="24"/>
        </w:rPr>
        <w:t xml:space="preserve">Утвердить Положение о Межведомственной комиссии по признанию помещения жилым помещением, жилого помещения непригодным для проживания                                     </w:t>
      </w:r>
      <w:r>
        <w:rPr>
          <w:sz w:val="24"/>
        </w:rPr>
        <w:lastRenderedPageBreak/>
        <w:t>и многоквартирного дома аварийным и подлежащим сносу или реконструкции                                       на территории муниципального образования «Зональненское сельское поселение» Томского района Томской области согласно приложению 2 к настоящему постановлению.</w:t>
      </w:r>
    </w:p>
    <w:p w:rsidR="002A7139" w:rsidRDefault="002A7139" w:rsidP="002A7139">
      <w:pPr>
        <w:pStyle w:val="ae"/>
        <w:numPr>
          <w:ilvl w:val="0"/>
          <w:numId w:val="35"/>
        </w:numPr>
        <w:spacing w:after="0" w:line="240" w:lineRule="auto"/>
        <w:ind w:left="0" w:firstLine="709"/>
        <w:jc w:val="both"/>
        <w:rPr>
          <w:sz w:val="24"/>
          <w:szCs w:val="24"/>
        </w:rPr>
      </w:pPr>
      <w:r>
        <w:rPr>
          <w:sz w:val="24"/>
          <w:szCs w:val="24"/>
        </w:rPr>
        <w:t>Опубликовать настоящее постановление в официальном издании «Информационный бюллетень» и на официальном сайте муниципального образования «Зональненское сельское поселение».</w:t>
      </w:r>
    </w:p>
    <w:p w:rsidR="002A7139" w:rsidRDefault="002A7139" w:rsidP="002A7139">
      <w:pPr>
        <w:pStyle w:val="ae"/>
        <w:numPr>
          <w:ilvl w:val="0"/>
          <w:numId w:val="35"/>
        </w:numPr>
        <w:spacing w:after="0" w:line="240" w:lineRule="auto"/>
        <w:ind w:left="0" w:firstLine="709"/>
        <w:jc w:val="both"/>
        <w:rPr>
          <w:sz w:val="24"/>
          <w:szCs w:val="24"/>
        </w:rPr>
      </w:pPr>
      <w:r>
        <w:rPr>
          <w:sz w:val="24"/>
          <w:szCs w:val="24"/>
        </w:rPr>
        <w:t>Настоящее постановление вступает в силу с момента его официального опубликования.</w:t>
      </w:r>
    </w:p>
    <w:p w:rsidR="002A7139" w:rsidRDefault="002A7139" w:rsidP="002A7139">
      <w:pPr>
        <w:ind w:firstLine="709"/>
        <w:jc w:val="both"/>
        <w:rPr>
          <w:sz w:val="24"/>
          <w:szCs w:val="24"/>
        </w:rPr>
      </w:pPr>
      <w:r>
        <w:rPr>
          <w:sz w:val="24"/>
          <w:szCs w:val="24"/>
        </w:rPr>
        <w:t>10. Контроль исполнения настоящего постановления оставляю за собой.</w:t>
      </w:r>
    </w:p>
    <w:p w:rsidR="002A7139" w:rsidRDefault="002A7139" w:rsidP="002A7139">
      <w:pPr>
        <w:pStyle w:val="a3"/>
        <w:tabs>
          <w:tab w:val="left" w:pos="1440"/>
          <w:tab w:val="left" w:pos="7513"/>
        </w:tabs>
        <w:ind w:firstLine="709"/>
        <w:rPr>
          <w:sz w:val="24"/>
          <w:szCs w:val="24"/>
        </w:rPr>
      </w:pPr>
    </w:p>
    <w:p w:rsidR="002A7139" w:rsidRDefault="002A7139" w:rsidP="002A7139">
      <w:pPr>
        <w:pStyle w:val="a3"/>
        <w:tabs>
          <w:tab w:val="left" w:pos="1440"/>
          <w:tab w:val="left" w:pos="7513"/>
        </w:tabs>
        <w:ind w:firstLine="709"/>
        <w:rPr>
          <w:b/>
          <w:sz w:val="24"/>
          <w:szCs w:val="24"/>
        </w:rPr>
      </w:pPr>
    </w:p>
    <w:p w:rsidR="002A7139" w:rsidRDefault="002A7139" w:rsidP="002A7139">
      <w:pPr>
        <w:pStyle w:val="210"/>
      </w:pPr>
    </w:p>
    <w:p w:rsidR="002A7139" w:rsidRDefault="002A7139" w:rsidP="002A7139">
      <w:pPr>
        <w:pStyle w:val="210"/>
      </w:pPr>
    </w:p>
    <w:p w:rsidR="002A7139" w:rsidRDefault="002A7139" w:rsidP="002A7139">
      <w:pPr>
        <w:pStyle w:val="210"/>
      </w:pPr>
    </w:p>
    <w:p w:rsidR="002A7139" w:rsidRDefault="002A7139" w:rsidP="002A7139">
      <w:pPr>
        <w:pStyle w:val="210"/>
        <w:rPr>
          <w:sz w:val="24"/>
        </w:rPr>
      </w:pPr>
      <w:r>
        <w:rPr>
          <w:sz w:val="24"/>
        </w:rPr>
        <w:t>Глава поселения</w:t>
      </w:r>
    </w:p>
    <w:p w:rsidR="002A7139" w:rsidRDefault="002A7139" w:rsidP="002A7139">
      <w:pPr>
        <w:pStyle w:val="210"/>
        <w:rPr>
          <w:sz w:val="24"/>
        </w:rPr>
      </w:pPr>
      <w:r>
        <w:rPr>
          <w:sz w:val="24"/>
        </w:rPr>
        <w:t xml:space="preserve">(Глава Администрации)                                                                                           Е.А. Коновалова     </w:t>
      </w:r>
    </w:p>
    <w:p w:rsidR="002A7139" w:rsidRDefault="002A7139" w:rsidP="002A7139">
      <w:pPr>
        <w:pStyle w:val="a3"/>
      </w:pPr>
      <w:r>
        <w:t xml:space="preserve">             </w:t>
      </w:r>
    </w:p>
    <w:p w:rsidR="002A7139" w:rsidRDefault="002A7139" w:rsidP="002A7139">
      <w:pPr>
        <w:pStyle w:val="a3"/>
      </w:pPr>
      <w:r>
        <w:t xml:space="preserve">         </w:t>
      </w:r>
    </w:p>
    <w:p w:rsidR="002A7139" w:rsidRDefault="002A7139" w:rsidP="002A7139">
      <w:pPr>
        <w:pStyle w:val="a3"/>
      </w:pPr>
    </w:p>
    <w:p w:rsidR="002A7139" w:rsidRDefault="002A7139" w:rsidP="002A7139">
      <w:pPr>
        <w:pStyle w:val="a3"/>
      </w:pPr>
    </w:p>
    <w:p w:rsidR="002A7139" w:rsidRDefault="002A7139" w:rsidP="002A7139">
      <w:pPr>
        <w:pStyle w:val="a3"/>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rPr>
          <w:szCs w:val="28"/>
        </w:rPr>
      </w:pPr>
    </w:p>
    <w:p w:rsidR="002A7139" w:rsidRDefault="002A7139" w:rsidP="002A7139">
      <w:pPr>
        <w:jc w:val="right"/>
        <w:rPr>
          <w:sz w:val="24"/>
          <w:szCs w:val="24"/>
        </w:rPr>
      </w:pPr>
    </w:p>
    <w:p w:rsidR="002A7139" w:rsidRDefault="002A7139" w:rsidP="002A7139">
      <w:pPr>
        <w:jc w:val="right"/>
        <w:rPr>
          <w:sz w:val="24"/>
          <w:szCs w:val="24"/>
        </w:rPr>
      </w:pPr>
    </w:p>
    <w:p w:rsidR="002A7139" w:rsidRDefault="002A7139" w:rsidP="002A7139">
      <w:pPr>
        <w:jc w:val="right"/>
        <w:rPr>
          <w:sz w:val="24"/>
          <w:szCs w:val="24"/>
        </w:rPr>
      </w:pPr>
      <w:bookmarkStart w:id="0" w:name="_GoBack"/>
      <w:bookmarkEnd w:id="0"/>
      <w:r>
        <w:rPr>
          <w:sz w:val="24"/>
          <w:szCs w:val="24"/>
        </w:rPr>
        <w:lastRenderedPageBreak/>
        <w:t>Пр</w:t>
      </w:r>
      <w:r>
        <w:rPr>
          <w:sz w:val="24"/>
          <w:szCs w:val="24"/>
        </w:rPr>
        <w:t xml:space="preserve">иложение 1 </w:t>
      </w:r>
    </w:p>
    <w:p w:rsidR="002A7139" w:rsidRDefault="002A7139" w:rsidP="002A7139">
      <w:pPr>
        <w:jc w:val="right"/>
        <w:rPr>
          <w:sz w:val="24"/>
          <w:szCs w:val="24"/>
        </w:rPr>
      </w:pPr>
      <w:r>
        <w:rPr>
          <w:sz w:val="24"/>
          <w:szCs w:val="24"/>
        </w:rPr>
        <w:t xml:space="preserve">к постановлению Администрации </w:t>
      </w:r>
    </w:p>
    <w:p w:rsidR="002A7139" w:rsidRDefault="002A7139" w:rsidP="002A7139">
      <w:pPr>
        <w:jc w:val="right"/>
        <w:rPr>
          <w:sz w:val="24"/>
          <w:szCs w:val="24"/>
        </w:rPr>
      </w:pPr>
      <w:r>
        <w:rPr>
          <w:sz w:val="24"/>
          <w:szCs w:val="24"/>
        </w:rPr>
        <w:t>Зональненского сельского поселения</w:t>
      </w:r>
    </w:p>
    <w:p w:rsidR="002A7139" w:rsidRDefault="002A7139" w:rsidP="002A7139">
      <w:pPr>
        <w:jc w:val="right"/>
        <w:rPr>
          <w:sz w:val="24"/>
          <w:szCs w:val="24"/>
        </w:rPr>
      </w:pPr>
      <w:r>
        <w:rPr>
          <w:sz w:val="24"/>
          <w:szCs w:val="24"/>
        </w:rPr>
        <w:t>от 03.07.2023 № 180/1</w:t>
      </w:r>
    </w:p>
    <w:p w:rsidR="002A7139" w:rsidRDefault="002A7139" w:rsidP="002A7139">
      <w:pPr>
        <w:jc w:val="center"/>
        <w:rPr>
          <w:sz w:val="24"/>
          <w:szCs w:val="24"/>
        </w:rPr>
      </w:pPr>
    </w:p>
    <w:p w:rsidR="002A7139" w:rsidRDefault="002A7139" w:rsidP="002A7139">
      <w:pPr>
        <w:jc w:val="center"/>
        <w:rPr>
          <w:sz w:val="24"/>
          <w:szCs w:val="24"/>
        </w:rPr>
      </w:pPr>
    </w:p>
    <w:p w:rsidR="002A7139" w:rsidRDefault="002A7139" w:rsidP="002A7139">
      <w:pPr>
        <w:jc w:val="center"/>
        <w:rPr>
          <w:sz w:val="24"/>
          <w:szCs w:val="24"/>
        </w:rPr>
      </w:pPr>
      <w:r>
        <w:rPr>
          <w:sz w:val="24"/>
          <w:szCs w:val="24"/>
        </w:rPr>
        <w:t xml:space="preserve">Состав </w:t>
      </w:r>
    </w:p>
    <w:p w:rsidR="002A7139" w:rsidRDefault="002A7139" w:rsidP="002A7139">
      <w:pPr>
        <w:jc w:val="center"/>
        <w:rPr>
          <w:sz w:val="24"/>
          <w:szCs w:val="24"/>
        </w:rPr>
      </w:pPr>
      <w:r>
        <w:rPr>
          <w:sz w:val="24"/>
          <w:szCs w:val="24"/>
        </w:rPr>
        <w:t xml:space="preserve">межведомственной комиссии по признанию помещения жилым помещением, </w:t>
      </w:r>
    </w:p>
    <w:p w:rsidR="002A7139" w:rsidRDefault="002A7139" w:rsidP="002A7139">
      <w:pPr>
        <w:jc w:val="center"/>
        <w:rPr>
          <w:sz w:val="24"/>
          <w:szCs w:val="24"/>
        </w:rPr>
      </w:pPr>
      <w:r>
        <w:rPr>
          <w:sz w:val="24"/>
          <w:szCs w:val="24"/>
        </w:rPr>
        <w:t xml:space="preserve">жилого помещения непригодным для проживания и многоквартирного дома аварийным </w:t>
      </w:r>
    </w:p>
    <w:p w:rsidR="002A7139" w:rsidRDefault="002A7139" w:rsidP="002A7139">
      <w:pPr>
        <w:jc w:val="center"/>
        <w:rPr>
          <w:sz w:val="24"/>
          <w:szCs w:val="24"/>
        </w:rPr>
      </w:pPr>
      <w:r>
        <w:rPr>
          <w:sz w:val="24"/>
          <w:szCs w:val="24"/>
        </w:rPr>
        <w:t xml:space="preserve">и подлежащим сносу или реконструкции </w:t>
      </w:r>
      <w:r>
        <w:rPr>
          <w:sz w:val="24"/>
          <w:szCs w:val="24"/>
        </w:rPr>
        <w:t xml:space="preserve"> </w:t>
      </w:r>
      <w:r>
        <w:rPr>
          <w:sz w:val="24"/>
          <w:szCs w:val="24"/>
        </w:rPr>
        <w:t xml:space="preserve">на территории муниципального образования «Зональненское сельское поселение» </w:t>
      </w:r>
      <w:r>
        <w:rPr>
          <w:sz w:val="24"/>
          <w:szCs w:val="24"/>
        </w:rPr>
        <w:t xml:space="preserve"> </w:t>
      </w:r>
      <w:r>
        <w:rPr>
          <w:sz w:val="24"/>
          <w:szCs w:val="24"/>
        </w:rPr>
        <w:t>Томского района Томской области</w:t>
      </w:r>
    </w:p>
    <w:p w:rsidR="002A7139" w:rsidRDefault="002A7139" w:rsidP="002A7139">
      <w:pPr>
        <w:jc w:val="center"/>
        <w:rPr>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8"/>
        <w:gridCol w:w="3238"/>
        <w:gridCol w:w="3238"/>
      </w:tblGrid>
      <w:tr w:rsidR="002A7139" w:rsidRPr="002A7139" w:rsidTr="002A7139">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Председатель межведомственной комиссии</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Коновалова </w:t>
            </w:r>
          </w:p>
          <w:p w:rsidR="002A7139" w:rsidRPr="002A7139" w:rsidRDefault="002A7139">
            <w:pPr>
              <w:rPr>
                <w:sz w:val="22"/>
                <w:szCs w:val="22"/>
              </w:rPr>
            </w:pPr>
            <w:r w:rsidRPr="002A7139">
              <w:rPr>
                <w:sz w:val="22"/>
                <w:szCs w:val="22"/>
              </w:rPr>
              <w:t>Евгения Анатольевна</w:t>
            </w:r>
          </w:p>
          <w:p w:rsidR="002A7139" w:rsidRPr="002A7139" w:rsidRDefault="002A7139">
            <w:pPr>
              <w:rPr>
                <w:sz w:val="22"/>
                <w:szCs w:val="22"/>
              </w:rPr>
            </w:pPr>
            <w:r w:rsidRPr="002A7139">
              <w:rPr>
                <w:sz w:val="22"/>
                <w:szCs w:val="22"/>
              </w:rPr>
              <w:t>(тел.923-969)</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Глава Зональненского сельского поселения (Глава Администрации)</w:t>
            </w:r>
          </w:p>
        </w:tc>
      </w:tr>
      <w:tr w:rsidR="002A7139" w:rsidRPr="002A7139" w:rsidTr="002A7139">
        <w:tc>
          <w:tcPr>
            <w:tcW w:w="9714" w:type="dxa"/>
            <w:gridSpan w:val="3"/>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Члены комиссии:</w:t>
            </w:r>
          </w:p>
        </w:tc>
      </w:tr>
      <w:tr w:rsidR="002A7139" w:rsidRPr="002A7139" w:rsidTr="002A7139">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Представитель Администрации Зональненского сельского поселения</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Мазярова </w:t>
            </w:r>
          </w:p>
          <w:p w:rsidR="002A7139" w:rsidRPr="002A7139" w:rsidRDefault="002A7139">
            <w:pPr>
              <w:rPr>
                <w:sz w:val="22"/>
                <w:szCs w:val="22"/>
              </w:rPr>
            </w:pPr>
            <w:r w:rsidRPr="002A7139">
              <w:rPr>
                <w:sz w:val="22"/>
                <w:szCs w:val="22"/>
              </w:rPr>
              <w:t>Ангелина Олеговна</w:t>
            </w:r>
          </w:p>
          <w:p w:rsidR="002A7139" w:rsidRPr="002A7139" w:rsidRDefault="002A7139">
            <w:pPr>
              <w:rPr>
                <w:sz w:val="22"/>
                <w:szCs w:val="22"/>
              </w:rPr>
            </w:pPr>
            <w:r w:rsidRPr="002A7139">
              <w:rPr>
                <w:sz w:val="22"/>
                <w:szCs w:val="22"/>
              </w:rPr>
              <w:t>(тел. 923-969)</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Заместитель Главы Администрации </w:t>
            </w:r>
          </w:p>
        </w:tc>
      </w:tr>
      <w:tr w:rsidR="002A7139" w:rsidRPr="002A7139" w:rsidTr="002A7139">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Представитель Администрации Зональненского сельского поселения</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Лебедь </w:t>
            </w:r>
          </w:p>
          <w:p w:rsidR="002A7139" w:rsidRPr="002A7139" w:rsidRDefault="002A7139">
            <w:pPr>
              <w:rPr>
                <w:sz w:val="22"/>
                <w:szCs w:val="22"/>
              </w:rPr>
            </w:pPr>
            <w:r w:rsidRPr="002A7139">
              <w:rPr>
                <w:sz w:val="22"/>
                <w:szCs w:val="22"/>
              </w:rPr>
              <w:t>Светлана Валерьевна</w:t>
            </w:r>
          </w:p>
          <w:p w:rsidR="002A7139" w:rsidRPr="002A7139" w:rsidRDefault="002A7139">
            <w:pPr>
              <w:rPr>
                <w:sz w:val="22"/>
                <w:szCs w:val="22"/>
              </w:rPr>
            </w:pPr>
            <w:r w:rsidRPr="002A7139">
              <w:rPr>
                <w:sz w:val="22"/>
                <w:szCs w:val="22"/>
              </w:rPr>
              <w:t>(тел. 923-777)</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Ведущий специалист </w:t>
            </w:r>
          </w:p>
          <w:p w:rsidR="002A7139" w:rsidRPr="002A7139" w:rsidRDefault="002A7139">
            <w:pPr>
              <w:rPr>
                <w:sz w:val="22"/>
                <w:szCs w:val="22"/>
              </w:rPr>
            </w:pPr>
            <w:r w:rsidRPr="002A7139">
              <w:rPr>
                <w:sz w:val="22"/>
                <w:szCs w:val="22"/>
              </w:rPr>
              <w:t xml:space="preserve">по работе с населением </w:t>
            </w:r>
          </w:p>
        </w:tc>
      </w:tr>
      <w:tr w:rsidR="002A7139" w:rsidRPr="002A7139" w:rsidTr="002A7139">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Представитель Администрации Зональненского сельского поселения</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Заозёрова </w:t>
            </w:r>
          </w:p>
          <w:p w:rsidR="002A7139" w:rsidRPr="002A7139" w:rsidRDefault="002A7139">
            <w:pPr>
              <w:rPr>
                <w:sz w:val="22"/>
                <w:szCs w:val="22"/>
              </w:rPr>
            </w:pPr>
            <w:r w:rsidRPr="002A7139">
              <w:rPr>
                <w:sz w:val="22"/>
                <w:szCs w:val="22"/>
              </w:rPr>
              <w:t>Светлана Николаевна</w:t>
            </w:r>
          </w:p>
          <w:p w:rsidR="002A7139" w:rsidRPr="002A7139" w:rsidRDefault="002A7139">
            <w:pPr>
              <w:rPr>
                <w:sz w:val="22"/>
                <w:szCs w:val="22"/>
              </w:rPr>
            </w:pPr>
            <w:r w:rsidRPr="002A7139">
              <w:rPr>
                <w:sz w:val="22"/>
                <w:szCs w:val="22"/>
              </w:rPr>
              <w:t>(тел. 923-170)</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Специалист </w:t>
            </w:r>
          </w:p>
          <w:p w:rsidR="002A7139" w:rsidRPr="002A7139" w:rsidRDefault="002A7139">
            <w:pPr>
              <w:rPr>
                <w:sz w:val="22"/>
                <w:szCs w:val="22"/>
              </w:rPr>
            </w:pPr>
            <w:r w:rsidRPr="002A7139">
              <w:rPr>
                <w:sz w:val="22"/>
                <w:szCs w:val="22"/>
              </w:rPr>
              <w:t xml:space="preserve">по общим вопросам </w:t>
            </w:r>
          </w:p>
        </w:tc>
      </w:tr>
      <w:tr w:rsidR="002A7139" w:rsidRPr="002A7139" w:rsidTr="002A7139">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Представитель Департамента ЖКХ и государственного жилищного надзора в Томской области</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Бюллер </w:t>
            </w:r>
          </w:p>
          <w:p w:rsidR="002A7139" w:rsidRPr="002A7139" w:rsidRDefault="002A7139">
            <w:pPr>
              <w:rPr>
                <w:sz w:val="22"/>
                <w:szCs w:val="22"/>
              </w:rPr>
            </w:pPr>
            <w:r w:rsidRPr="002A7139">
              <w:rPr>
                <w:sz w:val="22"/>
                <w:szCs w:val="22"/>
              </w:rPr>
              <w:t>Ольга Викторовна</w:t>
            </w:r>
          </w:p>
          <w:p w:rsidR="002A7139" w:rsidRPr="002A7139" w:rsidRDefault="002A7139">
            <w:pPr>
              <w:rPr>
                <w:sz w:val="22"/>
                <w:szCs w:val="22"/>
              </w:rPr>
            </w:pPr>
            <w:r w:rsidRPr="002A7139">
              <w:rPr>
                <w:sz w:val="22"/>
                <w:szCs w:val="22"/>
              </w:rPr>
              <w:t xml:space="preserve">(тел. 905-541) </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Начальник отдела государственного жилищного  технического надзора </w:t>
            </w:r>
          </w:p>
        </w:tc>
      </w:tr>
      <w:tr w:rsidR="002A7139" w:rsidRPr="002A7139" w:rsidTr="002A7139">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Представитель Управления ЖКХ, ГО и ЧС Администрации Томского района </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Черных </w:t>
            </w:r>
          </w:p>
          <w:p w:rsidR="002A7139" w:rsidRPr="002A7139" w:rsidRDefault="002A7139">
            <w:pPr>
              <w:rPr>
                <w:sz w:val="22"/>
                <w:szCs w:val="22"/>
              </w:rPr>
            </w:pPr>
            <w:r w:rsidRPr="002A7139">
              <w:rPr>
                <w:sz w:val="22"/>
                <w:szCs w:val="22"/>
              </w:rPr>
              <w:t>Вячеслав Юрьевич</w:t>
            </w:r>
          </w:p>
          <w:p w:rsidR="002A7139" w:rsidRPr="002A7139" w:rsidRDefault="002A7139">
            <w:pPr>
              <w:rPr>
                <w:sz w:val="22"/>
                <w:szCs w:val="22"/>
              </w:rPr>
            </w:pPr>
            <w:r w:rsidRPr="002A7139">
              <w:rPr>
                <w:sz w:val="22"/>
                <w:szCs w:val="22"/>
              </w:rPr>
              <w:t>(тел. 407-831)</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Председатель комитета по ГО ЧС </w:t>
            </w:r>
          </w:p>
        </w:tc>
      </w:tr>
      <w:tr w:rsidR="002A7139" w:rsidRPr="002A7139" w:rsidTr="002A7139">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Представитель Управления земельно-имущественных отношений Администрации Томского района</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Чернов </w:t>
            </w:r>
          </w:p>
          <w:p w:rsidR="002A7139" w:rsidRPr="002A7139" w:rsidRDefault="002A7139">
            <w:pPr>
              <w:rPr>
                <w:sz w:val="22"/>
                <w:szCs w:val="22"/>
              </w:rPr>
            </w:pPr>
            <w:r w:rsidRPr="002A7139">
              <w:rPr>
                <w:sz w:val="22"/>
                <w:szCs w:val="22"/>
              </w:rPr>
              <w:t>Юрий Михайлович</w:t>
            </w:r>
          </w:p>
          <w:p w:rsidR="002A7139" w:rsidRPr="002A7139" w:rsidRDefault="002A7139">
            <w:pPr>
              <w:rPr>
                <w:sz w:val="22"/>
                <w:szCs w:val="22"/>
              </w:rPr>
            </w:pPr>
            <w:r w:rsidRPr="002A7139">
              <w:rPr>
                <w:sz w:val="22"/>
                <w:szCs w:val="22"/>
              </w:rPr>
              <w:t>(тел. 403-056)</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Председатель комитета по управлению муниципальным имуществом</w:t>
            </w:r>
          </w:p>
        </w:tc>
      </w:tr>
      <w:tr w:rsidR="002A7139" w:rsidRPr="002A7139" w:rsidTr="002A7139">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Представитель Управления территориального развития Администрации Томского района </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Устин</w:t>
            </w:r>
          </w:p>
          <w:p w:rsidR="002A7139" w:rsidRPr="002A7139" w:rsidRDefault="002A7139">
            <w:pPr>
              <w:rPr>
                <w:sz w:val="22"/>
                <w:szCs w:val="22"/>
              </w:rPr>
            </w:pPr>
            <w:r w:rsidRPr="002A7139">
              <w:rPr>
                <w:sz w:val="22"/>
                <w:szCs w:val="22"/>
              </w:rPr>
              <w:t>Алексей Викторович</w:t>
            </w:r>
          </w:p>
          <w:p w:rsidR="002A7139" w:rsidRPr="002A7139" w:rsidRDefault="002A7139">
            <w:pPr>
              <w:rPr>
                <w:sz w:val="22"/>
                <w:szCs w:val="22"/>
              </w:rPr>
            </w:pPr>
            <w:r w:rsidRPr="002A7139">
              <w:rPr>
                <w:sz w:val="22"/>
                <w:szCs w:val="22"/>
              </w:rPr>
              <w:t>(тел. 589-150)</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Заместитель председателя комитета архитектуры и территориального развития</w:t>
            </w:r>
          </w:p>
        </w:tc>
      </w:tr>
      <w:tr w:rsidR="002A7139" w:rsidRPr="002A7139" w:rsidTr="002A7139">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Представитель ООО «Ростехинвентаризация - БТИ» </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bCs/>
                <w:sz w:val="22"/>
                <w:szCs w:val="22"/>
              </w:rPr>
            </w:pPr>
            <w:r w:rsidRPr="002A7139">
              <w:rPr>
                <w:bCs/>
                <w:sz w:val="22"/>
                <w:szCs w:val="22"/>
              </w:rPr>
              <w:t xml:space="preserve">Парепко </w:t>
            </w:r>
          </w:p>
          <w:p w:rsidR="002A7139" w:rsidRPr="002A7139" w:rsidRDefault="002A7139">
            <w:pPr>
              <w:rPr>
                <w:bCs/>
                <w:sz w:val="22"/>
                <w:szCs w:val="22"/>
              </w:rPr>
            </w:pPr>
            <w:r w:rsidRPr="002A7139">
              <w:rPr>
                <w:bCs/>
                <w:sz w:val="22"/>
                <w:szCs w:val="22"/>
              </w:rPr>
              <w:t>Светлана Николаевна</w:t>
            </w:r>
          </w:p>
          <w:p w:rsidR="002A7139" w:rsidRPr="002A7139" w:rsidRDefault="002A7139">
            <w:pPr>
              <w:rPr>
                <w:sz w:val="22"/>
                <w:szCs w:val="22"/>
              </w:rPr>
            </w:pPr>
            <w:r w:rsidRPr="002A7139">
              <w:rPr>
                <w:bCs/>
                <w:sz w:val="22"/>
                <w:szCs w:val="22"/>
              </w:rPr>
              <w:t>(тел. 514-003)</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Инженер 2 категории                   по инвентаризации строений и сооружений производственного отдела № 1</w:t>
            </w:r>
          </w:p>
        </w:tc>
      </w:tr>
      <w:tr w:rsidR="002A7139" w:rsidRPr="002A7139" w:rsidTr="002A7139">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Представитель ООО «Сибирский центр исследований, консультаций и экспертиз+»</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Сысоев </w:t>
            </w:r>
          </w:p>
          <w:p w:rsidR="002A7139" w:rsidRPr="002A7139" w:rsidRDefault="002A7139">
            <w:pPr>
              <w:rPr>
                <w:sz w:val="22"/>
                <w:szCs w:val="22"/>
              </w:rPr>
            </w:pPr>
            <w:r w:rsidRPr="002A7139">
              <w:rPr>
                <w:sz w:val="22"/>
                <w:szCs w:val="22"/>
              </w:rPr>
              <w:t>Максим Васильевич</w:t>
            </w:r>
          </w:p>
          <w:p w:rsidR="002A7139" w:rsidRPr="002A7139" w:rsidRDefault="002A7139">
            <w:pPr>
              <w:rPr>
                <w:sz w:val="22"/>
                <w:szCs w:val="22"/>
              </w:rPr>
            </w:pPr>
            <w:r w:rsidRPr="002A7139">
              <w:rPr>
                <w:sz w:val="22"/>
                <w:szCs w:val="22"/>
              </w:rPr>
              <w:t>(тел.</w:t>
            </w:r>
            <w:r w:rsidRPr="002A7139">
              <w:rPr>
                <w:rFonts w:eastAsia="Calibri"/>
                <w:sz w:val="22"/>
                <w:szCs w:val="22"/>
                <w:lang w:eastAsia="en-US"/>
              </w:rPr>
              <w:t xml:space="preserve"> </w:t>
            </w:r>
            <w:r w:rsidRPr="002A7139">
              <w:rPr>
                <w:sz w:val="22"/>
                <w:szCs w:val="22"/>
              </w:rPr>
              <w:t>237-743)</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Генеральный директор</w:t>
            </w:r>
          </w:p>
        </w:tc>
      </w:tr>
      <w:tr w:rsidR="002A7139" w:rsidRPr="002A7139" w:rsidTr="002A7139">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Представитель МП Зональненского сельского поселения «СКС»</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Филимонов </w:t>
            </w:r>
          </w:p>
          <w:p w:rsidR="002A7139" w:rsidRPr="002A7139" w:rsidRDefault="002A7139">
            <w:pPr>
              <w:rPr>
                <w:sz w:val="22"/>
                <w:szCs w:val="22"/>
              </w:rPr>
            </w:pPr>
            <w:r w:rsidRPr="002A7139">
              <w:rPr>
                <w:sz w:val="22"/>
                <w:szCs w:val="22"/>
              </w:rPr>
              <w:t>Михаил Афанасьевич</w:t>
            </w:r>
          </w:p>
          <w:p w:rsidR="002A7139" w:rsidRPr="002A7139" w:rsidRDefault="002A7139">
            <w:pPr>
              <w:rPr>
                <w:sz w:val="22"/>
                <w:szCs w:val="22"/>
              </w:rPr>
            </w:pPr>
            <w:r w:rsidRPr="002A7139">
              <w:rPr>
                <w:sz w:val="22"/>
                <w:szCs w:val="22"/>
              </w:rPr>
              <w:t>(тел.</w:t>
            </w:r>
            <w:r w:rsidRPr="002A7139">
              <w:rPr>
                <w:rFonts w:eastAsia="Calibri"/>
                <w:sz w:val="22"/>
                <w:szCs w:val="22"/>
                <w:lang w:eastAsia="en-US"/>
              </w:rPr>
              <w:t xml:space="preserve"> </w:t>
            </w:r>
            <w:r w:rsidRPr="002A7139">
              <w:rPr>
                <w:sz w:val="22"/>
                <w:szCs w:val="22"/>
              </w:rPr>
              <w:t>224-030)</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Директор</w:t>
            </w:r>
          </w:p>
        </w:tc>
      </w:tr>
      <w:tr w:rsidR="002A7139" w:rsidRPr="002A7139" w:rsidTr="002A7139">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Представитель Совета Зональнеского сельского поселения </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Макарова </w:t>
            </w:r>
          </w:p>
          <w:p w:rsidR="002A7139" w:rsidRPr="002A7139" w:rsidRDefault="002A7139">
            <w:pPr>
              <w:rPr>
                <w:sz w:val="22"/>
                <w:szCs w:val="22"/>
              </w:rPr>
            </w:pPr>
            <w:r w:rsidRPr="002A7139">
              <w:rPr>
                <w:sz w:val="22"/>
                <w:szCs w:val="22"/>
              </w:rPr>
              <w:t>Наталья Николаевна</w:t>
            </w:r>
          </w:p>
        </w:tc>
        <w:tc>
          <w:tcPr>
            <w:tcW w:w="3238" w:type="dxa"/>
            <w:tcBorders>
              <w:top w:val="single" w:sz="4" w:space="0" w:color="000000"/>
              <w:left w:val="single" w:sz="4" w:space="0" w:color="000000"/>
              <w:bottom w:val="single" w:sz="4" w:space="0" w:color="000000"/>
              <w:right w:val="single" w:sz="4" w:space="0" w:color="000000"/>
            </w:tcBorders>
            <w:hideMark/>
          </w:tcPr>
          <w:p w:rsidR="002A7139" w:rsidRPr="002A7139" w:rsidRDefault="002A7139">
            <w:pPr>
              <w:rPr>
                <w:sz w:val="22"/>
                <w:szCs w:val="22"/>
              </w:rPr>
            </w:pPr>
            <w:r w:rsidRPr="002A7139">
              <w:rPr>
                <w:sz w:val="22"/>
                <w:szCs w:val="22"/>
              </w:rPr>
              <w:t xml:space="preserve">Депутат </w:t>
            </w:r>
          </w:p>
        </w:tc>
      </w:tr>
    </w:tbl>
    <w:p w:rsidR="002A7139" w:rsidRPr="002A7139" w:rsidRDefault="002A7139" w:rsidP="002A7139">
      <w:pPr>
        <w:jc w:val="center"/>
        <w:rPr>
          <w:sz w:val="22"/>
          <w:szCs w:val="22"/>
        </w:rPr>
      </w:pPr>
    </w:p>
    <w:p w:rsidR="002A7139" w:rsidRDefault="002A7139" w:rsidP="002A7139">
      <w:pPr>
        <w:rPr>
          <w:szCs w:val="16"/>
        </w:rPr>
        <w:sectPr w:rsidR="002A7139">
          <w:pgSz w:w="11906" w:h="16838"/>
          <w:pgMar w:top="1079" w:right="566" w:bottom="1134" w:left="1701" w:header="708" w:footer="708" w:gutter="0"/>
          <w:cols w:space="720"/>
        </w:sectPr>
      </w:pPr>
    </w:p>
    <w:p w:rsidR="002A7139" w:rsidRDefault="002A7139" w:rsidP="002A7139">
      <w:pPr>
        <w:shd w:val="clear" w:color="auto" w:fill="FFFFFF"/>
        <w:spacing w:line="330" w:lineRule="atLeast"/>
        <w:ind w:firstLine="709"/>
        <w:jc w:val="right"/>
        <w:textAlignment w:val="baseline"/>
        <w:rPr>
          <w:color w:val="000000"/>
          <w:sz w:val="24"/>
          <w:szCs w:val="24"/>
        </w:rPr>
      </w:pPr>
      <w:r>
        <w:rPr>
          <w:color w:val="000000"/>
          <w:sz w:val="24"/>
          <w:szCs w:val="24"/>
        </w:rPr>
        <w:lastRenderedPageBreak/>
        <w:t>Приложение 2</w:t>
      </w:r>
    </w:p>
    <w:p w:rsidR="002A7139" w:rsidRDefault="002A7139" w:rsidP="002A7139">
      <w:pPr>
        <w:jc w:val="right"/>
        <w:rPr>
          <w:sz w:val="24"/>
          <w:szCs w:val="24"/>
        </w:rPr>
      </w:pPr>
      <w:r>
        <w:rPr>
          <w:color w:val="000000"/>
          <w:sz w:val="24"/>
          <w:szCs w:val="24"/>
        </w:rPr>
        <w:t xml:space="preserve">к постановлению </w:t>
      </w:r>
      <w:r>
        <w:rPr>
          <w:sz w:val="24"/>
          <w:szCs w:val="24"/>
        </w:rPr>
        <w:t xml:space="preserve">Администрации </w:t>
      </w:r>
    </w:p>
    <w:p w:rsidR="002A7139" w:rsidRDefault="002A7139" w:rsidP="002A7139">
      <w:pPr>
        <w:jc w:val="right"/>
        <w:rPr>
          <w:sz w:val="24"/>
          <w:szCs w:val="24"/>
        </w:rPr>
      </w:pPr>
      <w:r>
        <w:rPr>
          <w:sz w:val="24"/>
          <w:szCs w:val="24"/>
        </w:rPr>
        <w:t>Зональненского сельского поселения</w:t>
      </w:r>
    </w:p>
    <w:p w:rsidR="002A7139" w:rsidRDefault="002A7139" w:rsidP="002A7139">
      <w:pPr>
        <w:shd w:val="clear" w:color="auto" w:fill="FFFFFF"/>
        <w:spacing w:line="330" w:lineRule="atLeast"/>
        <w:ind w:firstLine="709"/>
        <w:jc w:val="right"/>
        <w:textAlignment w:val="baseline"/>
        <w:rPr>
          <w:color w:val="000000"/>
          <w:sz w:val="24"/>
          <w:szCs w:val="24"/>
        </w:rPr>
      </w:pPr>
      <w:r>
        <w:rPr>
          <w:color w:val="000000"/>
          <w:sz w:val="24"/>
          <w:szCs w:val="24"/>
        </w:rPr>
        <w:t>от 03.07.2023 № 180/1</w:t>
      </w:r>
    </w:p>
    <w:p w:rsidR="002A7139" w:rsidRDefault="002A7139" w:rsidP="002A7139">
      <w:pPr>
        <w:shd w:val="clear" w:color="auto" w:fill="FFFFFF"/>
        <w:spacing w:line="330" w:lineRule="atLeast"/>
        <w:ind w:firstLine="709"/>
        <w:jc w:val="center"/>
        <w:textAlignment w:val="baseline"/>
        <w:rPr>
          <w:bCs/>
          <w:color w:val="000000"/>
          <w:szCs w:val="28"/>
          <w:bdr w:val="none" w:sz="0" w:space="0" w:color="auto" w:frame="1"/>
        </w:rPr>
      </w:pPr>
    </w:p>
    <w:p w:rsidR="002A7139" w:rsidRDefault="002A7139" w:rsidP="002A7139">
      <w:pPr>
        <w:shd w:val="clear" w:color="auto" w:fill="FFFFFF"/>
        <w:spacing w:line="330" w:lineRule="atLeast"/>
        <w:jc w:val="center"/>
        <w:textAlignment w:val="baseline"/>
        <w:rPr>
          <w:color w:val="000000"/>
          <w:sz w:val="24"/>
          <w:szCs w:val="24"/>
        </w:rPr>
      </w:pPr>
      <w:r>
        <w:rPr>
          <w:bCs/>
          <w:color w:val="000000"/>
          <w:sz w:val="24"/>
          <w:szCs w:val="24"/>
          <w:bdr w:val="none" w:sz="0" w:space="0" w:color="auto" w:frame="1"/>
        </w:rPr>
        <w:t>ПОЛОЖЕНИЕ</w:t>
      </w:r>
    </w:p>
    <w:p w:rsidR="002A7139" w:rsidRDefault="002A7139" w:rsidP="002A7139">
      <w:pPr>
        <w:shd w:val="clear" w:color="auto" w:fill="FFFFFF"/>
        <w:spacing w:line="330" w:lineRule="atLeast"/>
        <w:jc w:val="center"/>
        <w:textAlignment w:val="baseline"/>
        <w:rPr>
          <w:color w:val="000000"/>
          <w:sz w:val="24"/>
          <w:szCs w:val="24"/>
        </w:rPr>
      </w:pPr>
      <w:r>
        <w:rPr>
          <w:color w:val="000000"/>
          <w:sz w:val="24"/>
          <w:szCs w:val="24"/>
        </w:rPr>
        <w:t xml:space="preserve">о Межведомственной комиссии </w:t>
      </w:r>
    </w:p>
    <w:p w:rsidR="002A7139" w:rsidRDefault="002A7139" w:rsidP="002A7139">
      <w:pPr>
        <w:shd w:val="clear" w:color="auto" w:fill="FFFFFF"/>
        <w:spacing w:line="330" w:lineRule="atLeast"/>
        <w:jc w:val="center"/>
        <w:textAlignment w:val="baseline"/>
        <w:rPr>
          <w:color w:val="000000"/>
          <w:sz w:val="24"/>
          <w:szCs w:val="24"/>
        </w:rPr>
      </w:pPr>
      <w:r>
        <w:rPr>
          <w:color w:val="000000"/>
          <w:sz w:val="24"/>
          <w:szCs w:val="24"/>
        </w:rPr>
        <w:t xml:space="preserve">по признанию помещения жилым помещением, </w:t>
      </w:r>
    </w:p>
    <w:p w:rsidR="002A7139" w:rsidRDefault="002A7139" w:rsidP="002A7139">
      <w:pPr>
        <w:shd w:val="clear" w:color="auto" w:fill="FFFFFF"/>
        <w:spacing w:line="330" w:lineRule="atLeast"/>
        <w:jc w:val="center"/>
        <w:textAlignment w:val="baseline"/>
        <w:rPr>
          <w:color w:val="000000"/>
          <w:sz w:val="24"/>
          <w:szCs w:val="24"/>
        </w:rPr>
      </w:pPr>
      <w:r>
        <w:rPr>
          <w:color w:val="000000"/>
          <w:sz w:val="24"/>
          <w:szCs w:val="24"/>
        </w:rPr>
        <w:t xml:space="preserve">жилого помещения непригодным для проживания </w:t>
      </w:r>
    </w:p>
    <w:p w:rsidR="002A7139" w:rsidRDefault="002A7139" w:rsidP="002A7139">
      <w:pPr>
        <w:shd w:val="clear" w:color="auto" w:fill="FFFFFF"/>
        <w:spacing w:line="330" w:lineRule="atLeast"/>
        <w:jc w:val="center"/>
        <w:textAlignment w:val="baseline"/>
        <w:rPr>
          <w:color w:val="000000"/>
          <w:sz w:val="24"/>
          <w:szCs w:val="24"/>
        </w:rPr>
      </w:pPr>
      <w:r>
        <w:rPr>
          <w:color w:val="000000"/>
          <w:sz w:val="24"/>
          <w:szCs w:val="24"/>
        </w:rPr>
        <w:t xml:space="preserve">и многоквартирного дома аварийным и подлежащим сносу или реконструкции </w:t>
      </w:r>
    </w:p>
    <w:p w:rsidR="002A7139" w:rsidRDefault="002A7139" w:rsidP="002A7139">
      <w:pPr>
        <w:shd w:val="clear" w:color="auto" w:fill="FFFFFF"/>
        <w:spacing w:line="330" w:lineRule="atLeast"/>
        <w:jc w:val="center"/>
        <w:textAlignment w:val="baseline"/>
        <w:rPr>
          <w:color w:val="000000"/>
          <w:sz w:val="24"/>
          <w:szCs w:val="24"/>
        </w:rPr>
      </w:pPr>
      <w:r>
        <w:rPr>
          <w:color w:val="000000"/>
          <w:sz w:val="24"/>
          <w:szCs w:val="24"/>
        </w:rPr>
        <w:t xml:space="preserve">на территории муниципального образования «Зональненское сельское поселение» </w:t>
      </w:r>
    </w:p>
    <w:p w:rsidR="002A7139" w:rsidRDefault="002A7139" w:rsidP="002A7139">
      <w:pPr>
        <w:shd w:val="clear" w:color="auto" w:fill="FFFFFF"/>
        <w:spacing w:line="330" w:lineRule="atLeast"/>
        <w:jc w:val="center"/>
        <w:textAlignment w:val="baseline"/>
        <w:rPr>
          <w:color w:val="000000"/>
          <w:sz w:val="24"/>
          <w:szCs w:val="24"/>
        </w:rPr>
      </w:pPr>
      <w:r>
        <w:rPr>
          <w:color w:val="000000"/>
          <w:sz w:val="24"/>
          <w:szCs w:val="24"/>
        </w:rPr>
        <w:t>Томского района Томской области</w:t>
      </w:r>
    </w:p>
    <w:p w:rsidR="002A7139" w:rsidRDefault="002A7139" w:rsidP="002A7139">
      <w:pPr>
        <w:shd w:val="clear" w:color="auto" w:fill="FFFFFF"/>
        <w:spacing w:line="330" w:lineRule="atLeast"/>
        <w:jc w:val="center"/>
        <w:textAlignment w:val="baseline"/>
        <w:rPr>
          <w:color w:val="000000"/>
          <w:sz w:val="24"/>
          <w:szCs w:val="24"/>
        </w:rPr>
      </w:pPr>
    </w:p>
    <w:p w:rsidR="002A7139" w:rsidRDefault="002A7139" w:rsidP="002A7139">
      <w:pPr>
        <w:pStyle w:val="aff1"/>
        <w:numPr>
          <w:ilvl w:val="0"/>
          <w:numId w:val="36"/>
        </w:numPr>
        <w:spacing w:before="0" w:beforeAutospacing="0" w:after="0" w:afterAutospacing="0"/>
        <w:jc w:val="center"/>
      </w:pPr>
      <w:r>
        <w:t>Общие положения</w:t>
      </w:r>
    </w:p>
    <w:p w:rsidR="002A7139" w:rsidRDefault="002A7139" w:rsidP="002A7139">
      <w:pPr>
        <w:shd w:val="clear" w:color="auto" w:fill="FFFFFF"/>
        <w:spacing w:line="330" w:lineRule="atLeast"/>
        <w:jc w:val="both"/>
        <w:textAlignment w:val="baseline"/>
        <w:rPr>
          <w:color w:val="000000"/>
          <w:sz w:val="24"/>
          <w:szCs w:val="24"/>
        </w:rPr>
      </w:pP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1.  Межведомственная комиссия муниципального образования «Зональненское сельское поселение» Томского района Томской области (далее - Комиссия)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утверждается постановлением Главы Зональненского сельского поселения (Главы Администрации)                               и действует в соответствии с настоящим Положением на территории муниципального образования «Зональненское сельское поселение» Томского района Томской области.</w:t>
      </w:r>
    </w:p>
    <w:p w:rsidR="002A7139" w:rsidRDefault="002A7139" w:rsidP="002A7139">
      <w:pPr>
        <w:shd w:val="clear" w:color="auto" w:fill="FFFFFF"/>
        <w:spacing w:line="330" w:lineRule="atLeast"/>
        <w:ind w:firstLine="709"/>
        <w:jc w:val="both"/>
        <w:textAlignment w:val="baseline"/>
        <w:rPr>
          <w:color w:val="000000"/>
          <w:sz w:val="24"/>
          <w:szCs w:val="24"/>
        </w:rPr>
      </w:pPr>
      <w:r>
        <w:rPr>
          <w:sz w:val="24"/>
          <w:szCs w:val="24"/>
        </w:rPr>
        <w:t>Заседания Комиссии проводятся по мере необходимости или поступления заявлений от граждан.</w:t>
      </w:r>
      <w:r>
        <w:rPr>
          <w:color w:val="000000"/>
          <w:sz w:val="24"/>
          <w:szCs w:val="24"/>
        </w:rPr>
        <w:t xml:space="preserve"> </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2.  Комиссия действует в соответствии с Жилищным кодексом Российской Федерации, Градостроительным кодексом Российской Федерации,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утвержденное постановлением Правительства Российской Федерации                            от 28.01.2006 № 47), настоящим Положением,</w:t>
      </w:r>
      <w:r>
        <w:rPr>
          <w:sz w:val="24"/>
          <w:szCs w:val="24"/>
        </w:rPr>
        <w:t xml:space="preserve"> другими нормативными правовыми актами</w:t>
      </w:r>
      <w:r>
        <w:rPr>
          <w:color w:val="000000"/>
          <w:sz w:val="24"/>
          <w:szCs w:val="24"/>
        </w:rPr>
        <w:t>.</w:t>
      </w:r>
    </w:p>
    <w:p w:rsidR="002A7139" w:rsidRDefault="002A7139" w:rsidP="002A7139">
      <w:pPr>
        <w:pStyle w:val="af3"/>
        <w:ind w:firstLine="709"/>
        <w:jc w:val="both"/>
        <w:rPr>
          <w:szCs w:val="24"/>
        </w:rPr>
      </w:pPr>
      <w:r>
        <w:rPr>
          <w:color w:val="000000"/>
          <w:szCs w:val="24"/>
        </w:rPr>
        <w:t xml:space="preserve">3.  </w:t>
      </w:r>
      <w:r>
        <w:rPr>
          <w:szCs w:val="24"/>
        </w:rPr>
        <w:t xml:space="preserve">Комиссия создается в целях признания помещения, независимо от формы собственности и принадлежности, расположенного на территории </w:t>
      </w:r>
      <w:r>
        <w:rPr>
          <w:color w:val="000000"/>
          <w:szCs w:val="24"/>
        </w:rPr>
        <w:t>муниципального образования «Зональненское сельское поселение» Томского района Томской,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r>
        <w:rPr>
          <w:szCs w:val="24"/>
        </w:rPr>
        <w:t>.</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 xml:space="preserve">4.  В состав Комиссии включаются представители Администрации Зональненского сельского поселения. Председателем Комиссии назначается Глава Зональненского сельского поселения (Глава Администрации). 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в случае необходимости – представители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(далее – органы государственного надзора (контроля), органов архитектуры, градостроительства и соответствующих организаций, эксперты,                                                   </w:t>
      </w:r>
      <w:r>
        <w:rPr>
          <w:color w:val="000000"/>
          <w:sz w:val="24"/>
          <w:szCs w:val="24"/>
        </w:rPr>
        <w:lastRenderedPageBreak/>
        <w:t>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5.  Собственник жилого помещения (уполномоченное им лицо) привлекается к работе в Комиссии с правом совещательного голоса и подлежит уведомлению о времени и месте заседания Комиссии.</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6.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7.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Администрацией Зональненского сельского поселения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на основании заключения Комиссии, оформленного в порядке, предусмотренном пунктом 19 настоящего Положения.</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8.  Администрация Зональненского сельского поселения при наличии обращения собственника помещения принимает решение о признании частных жилых помещений, находящихся на территории муниципального образования «Зональненское сельское поселение» Томского района Томской области, пригодными (непригодными)                                     для проживания граждан на основании соответствующего заключения Комиссии.</w:t>
      </w:r>
    </w:p>
    <w:p w:rsidR="002A7139" w:rsidRDefault="002A7139" w:rsidP="002A7139">
      <w:pPr>
        <w:shd w:val="clear" w:color="auto" w:fill="FFFFFF"/>
        <w:spacing w:line="330" w:lineRule="atLeast"/>
        <w:ind w:firstLine="709"/>
        <w:jc w:val="both"/>
        <w:textAlignment w:val="baseline"/>
        <w:rPr>
          <w:color w:val="000000"/>
          <w:sz w:val="24"/>
          <w:szCs w:val="24"/>
        </w:rPr>
      </w:pPr>
    </w:p>
    <w:p w:rsidR="002A7139" w:rsidRDefault="002A7139" w:rsidP="002A7139">
      <w:pPr>
        <w:pStyle w:val="aff1"/>
        <w:numPr>
          <w:ilvl w:val="0"/>
          <w:numId w:val="36"/>
        </w:numPr>
        <w:spacing w:before="0" w:beforeAutospacing="0" w:after="0" w:afterAutospacing="0"/>
        <w:jc w:val="center"/>
      </w:pPr>
      <w:r>
        <w:t>Основания признания Комиссией жилого непригодным для проживания                                    и многоквартирного дома аварийным и подлежащим сносу или реконструкции</w:t>
      </w:r>
    </w:p>
    <w:p w:rsidR="002A7139" w:rsidRDefault="002A7139" w:rsidP="002A7139">
      <w:pPr>
        <w:shd w:val="clear" w:color="auto" w:fill="FFFFFF"/>
        <w:spacing w:line="330" w:lineRule="atLeast"/>
        <w:ind w:firstLine="709"/>
        <w:jc w:val="both"/>
        <w:textAlignment w:val="baseline"/>
        <w:rPr>
          <w:color w:val="000000"/>
          <w:sz w:val="24"/>
          <w:szCs w:val="24"/>
        </w:rPr>
      </w:pP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9. Основанием для признания жилого помещения непригодным для проживания является наличие выявленных вредных фактов среды обитания человека, которые                                   не позволяют обеспечить безопасность жизни и здоровья граждан вследствие:</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ухудшения в связи с физическим износом в процессе эксплуатации либо в результате чрезвычайной ситуации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 xml:space="preserve">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w:t>
      </w:r>
      <w:r>
        <w:rPr>
          <w:color w:val="000000"/>
          <w:sz w:val="24"/>
          <w:szCs w:val="24"/>
        </w:rPr>
        <w:lastRenderedPageBreak/>
        <w:t xml:space="preserve">для человека химических и биологических веществ, качества атмосферного воздуха, уровня радиационного фона и наличия источников шума, вибрации, электромагнитных полей. </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10. Основанием для признания многоквартирного дома аварийным и подлежащим сносу или реконструкции является аварийное техническое состояние его несущих строительных конструкций (конструкции) или многоквартирного дома в целом, характеризующееся их разрушением либо повреждениями и деформациями, свидетельствующими об исчерпании несущей способности опасности обрушения многоквартирного дома, и  (или) кренами, которые могут вызвать потерю устойчивости многоквартирного дома.</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rsidR="002A7139" w:rsidRDefault="002A7139" w:rsidP="002A7139">
      <w:pPr>
        <w:shd w:val="clear" w:color="auto" w:fill="FFFFFF"/>
        <w:spacing w:line="330" w:lineRule="atLeast"/>
        <w:ind w:firstLine="709"/>
        <w:jc w:val="both"/>
        <w:textAlignment w:val="baseline"/>
        <w:rPr>
          <w:color w:val="000000"/>
          <w:sz w:val="24"/>
          <w:szCs w:val="24"/>
        </w:rPr>
      </w:pPr>
    </w:p>
    <w:p w:rsidR="002A7139" w:rsidRDefault="002A7139" w:rsidP="002A7139">
      <w:pPr>
        <w:pStyle w:val="aff1"/>
        <w:numPr>
          <w:ilvl w:val="0"/>
          <w:numId w:val="36"/>
        </w:numPr>
        <w:spacing w:before="0" w:beforeAutospacing="0" w:after="0" w:afterAutospacing="0"/>
        <w:jc w:val="center"/>
      </w:pPr>
      <w:r>
        <w:t>Порядок признания помещения жилым помещением, жилого помещения непригодным для проживания и многоквартирного дома аварийным</w:t>
      </w:r>
    </w:p>
    <w:p w:rsidR="002A7139" w:rsidRDefault="002A7139" w:rsidP="002A7139">
      <w:pPr>
        <w:pStyle w:val="aff1"/>
        <w:spacing w:before="0" w:beforeAutospacing="0" w:after="0" w:afterAutospacing="0"/>
        <w:ind w:left="1080"/>
        <w:jc w:val="center"/>
      </w:pPr>
      <w:r>
        <w:t>и подлежащим сносу или реконструкции</w:t>
      </w:r>
    </w:p>
    <w:p w:rsidR="002A7139" w:rsidRDefault="002A7139" w:rsidP="002A7139">
      <w:pPr>
        <w:shd w:val="clear" w:color="auto" w:fill="FFFFFF"/>
        <w:spacing w:line="330" w:lineRule="atLeast"/>
        <w:ind w:firstLine="709"/>
        <w:jc w:val="center"/>
        <w:textAlignment w:val="baseline"/>
        <w:rPr>
          <w:color w:val="000000"/>
          <w:sz w:val="24"/>
          <w:szCs w:val="24"/>
        </w:rPr>
      </w:pP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11.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действующим законодательством, проводит оценку соответствия помещения установленным в Положении, утвержденном постановлением Правительства Российской Федерации от 28.01.2006 № 47, требованиям и принимает решения в порядке, предусмотренном пунктом 19 настоящего Положения.</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12. При оценке соответствия находящегося в эксплуатации помещения требованиям, установленным в Положении, утвержденном постановлением Правительства Российской Федерации от 28.01.2006 № 47,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13.  Процедура проведения оценки соответствия помещения установленным                                          в Положении, утвержденном постановлением Правительства Российской Федерации                            от 28.01.2006 № 47, требованиям включает:</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прием и рассмотрение заявления и прилагаемых к нему обосновывающих документов;</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 xml:space="preserve">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w:t>
      </w:r>
      <w:r>
        <w:rPr>
          <w:color w:val="000000"/>
          <w:sz w:val="24"/>
          <w:szCs w:val="24"/>
        </w:rPr>
        <w:lastRenderedPageBreak/>
        <w:t>в Положении, утвержденном постановлением Правительства Российской Федерации                            от 28.01.2006 № 47, требованиям;</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работу Комиссии по оценке пригодности (непригодности) жилых помещений для постоянного проживания;</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составление Комиссией заключения в порядке, предусмотренном пунктом                                19 настоящего Положения, по форме согласно приложению 1 (далее - заключение);</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14. 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в отношении нежилого помещения для признания его в дальнейшем жилым помещением - проект реконструкции нежилого помещения;</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13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заявления, письма, жалобы граждан на неудовлетворительные условия проживания - по усмотрению заявителя.</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 xml:space="preserve">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w:t>
      </w:r>
      <w:r>
        <w:rPr>
          <w:color w:val="000000"/>
          <w:sz w:val="24"/>
          <w:szCs w:val="24"/>
        </w:rPr>
        <w:lastRenderedPageBreak/>
        <w:t>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Заявитель вправе представить в Комиссию указанные в пункте 16 настоящего Положения документы и информацию по своей инициативе.</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15.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пункте 13 настоящего Положения.</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16.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а) сведения из Единого государственного реестра недвижимости;</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б) технический паспорт жилого помещения, а для нежилых помещений - технический план;</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в)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13 настоящего Положения признано необходимым для принятия решения                                  о признании жилого помещения соответствующим (не соответствующим) установленным                    в Положении, утвержденном постановлением Правительства Российской Федерации                            от 28.01.2006 № 47, требованиям.</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Комиссия вправе запрашивать эти документы в органах государственного надзора (контроля), указанных в пункте 5 настоящего Положения.</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17.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 xml:space="preserve">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w:t>
      </w:r>
      <w:r>
        <w:rPr>
          <w:color w:val="000000"/>
          <w:sz w:val="24"/>
          <w:szCs w:val="24"/>
        </w:rPr>
        <w:lastRenderedPageBreak/>
        <w:t>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18.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пунктом 11 настоящего Положения,  в течение 30 дней с даты регистрации и принимает решение (в виде заключения), указанное в пункте 19  настоящего Положения, либо решение  о проведении дополнительного обследования оцениваемого помещения.</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19.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о соответствии помещения требованиям, предъявляемым к жилому помещению, и его пригодности для проживания;</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о выявлении оснований для признания помещения непригодным для проживания;</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об отсутствии оснований для признания жилого помещения непригодным                              для проживания;</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о выявлении оснований для признания многоквартирного дома аварийным                                 и подлежащим реконструкции;</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о выявлении оснований для признания многоквартирного дома аварийным                                 и подлежащим сносу;</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об отсутствии оснований для признания многоквартирного дома аварийным                                и подлежащим сносу или реконструкции.</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lastRenderedPageBreak/>
        <w:t>20. В случае обследования помещения Комиссия составляет в 3 экземплярах акт обследования помещения по форме согласно приложению 2.</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На основании полученного заключения Администрация Зональненского сельского поселения в течение 30 дней со дня получения заключения в установленном им порядке принимает решение, предусмотренное пунктом 7 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21.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22. Администрация Зональненского сельского поселения  в 5-дневный срок со дня принятия решения, предусмотренного пунктом 19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Положения, утвержденном постановлением Правительства Российской Федерации от 28.01.2006 № 47, решение, предусмотренное пунктом                                    19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23.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пункте 19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 xml:space="preserve">24. Для инвалидов и других маломобильных групп населения, пользующихся в связи    с заболеванием креслами-колясками, отдельные занимаемые ими жилые помещения (квартира, комната) по заявлению граждан и на основании представления соответствующих заболеванию медицинских документов могут быть признаны комиссией непригодными для проживания граждан и членов их семей. Комиссия оформляет в 3 экземплярах заключение                    о признании жилого помещения непригодным для проживания указанных граждан по форме согласно приложению 1 к настоящему Положению и в 5-дневный срок направляет                                  </w:t>
      </w:r>
      <w:r>
        <w:rPr>
          <w:color w:val="000000"/>
          <w:sz w:val="24"/>
          <w:szCs w:val="24"/>
        </w:rPr>
        <w:lastRenderedPageBreak/>
        <w:t>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
    <w:p w:rsidR="002A7139" w:rsidRDefault="002A7139" w:rsidP="002A7139">
      <w:pPr>
        <w:shd w:val="clear" w:color="auto" w:fill="FFFFFF"/>
        <w:spacing w:line="330" w:lineRule="atLeast"/>
        <w:ind w:firstLine="709"/>
        <w:jc w:val="both"/>
        <w:textAlignment w:val="baseline"/>
        <w:rPr>
          <w:color w:val="000000"/>
          <w:sz w:val="24"/>
          <w:szCs w:val="24"/>
        </w:rPr>
      </w:pPr>
      <w:r>
        <w:rPr>
          <w:color w:val="000000"/>
          <w:sz w:val="24"/>
          <w:szCs w:val="24"/>
        </w:rPr>
        <w:t>25. Решение Администрации Зональненского сельского поселения, заключение, предусмотренное пунктом 19 настоящего Положения, могут быть обжалованы заинтересованными лицами в судебном порядке.</w:t>
      </w:r>
    </w:p>
    <w:p w:rsidR="002A7139" w:rsidRDefault="002A7139" w:rsidP="002A7139">
      <w:pPr>
        <w:shd w:val="clear" w:color="auto" w:fill="FFFFFF"/>
        <w:spacing w:line="330" w:lineRule="atLeast"/>
        <w:ind w:firstLine="709"/>
        <w:jc w:val="both"/>
        <w:textAlignment w:val="baseline"/>
        <w:rPr>
          <w:color w:val="000000"/>
          <w:sz w:val="24"/>
          <w:szCs w:val="24"/>
        </w:rPr>
      </w:pPr>
    </w:p>
    <w:p w:rsidR="002A7139" w:rsidRDefault="002A7139" w:rsidP="002A7139">
      <w:pPr>
        <w:shd w:val="clear" w:color="auto" w:fill="FFFFFF"/>
        <w:spacing w:after="150" w:line="330" w:lineRule="atLeast"/>
        <w:ind w:firstLine="709"/>
        <w:jc w:val="both"/>
        <w:textAlignment w:val="baseline"/>
        <w:rPr>
          <w:color w:val="000000"/>
          <w:sz w:val="24"/>
          <w:szCs w:val="24"/>
        </w:rPr>
      </w:pPr>
    </w:p>
    <w:p w:rsidR="002A7139" w:rsidRDefault="002A7139" w:rsidP="002A7139">
      <w:pPr>
        <w:shd w:val="clear" w:color="auto" w:fill="FFFFFF"/>
        <w:spacing w:after="150" w:line="330" w:lineRule="atLeast"/>
        <w:ind w:firstLine="709"/>
        <w:jc w:val="both"/>
        <w:textAlignment w:val="baseline"/>
        <w:rPr>
          <w:color w:val="000000"/>
          <w:sz w:val="24"/>
          <w:szCs w:val="24"/>
        </w:rPr>
      </w:pPr>
    </w:p>
    <w:p w:rsidR="002A7139" w:rsidRDefault="002A7139" w:rsidP="002A7139">
      <w:pPr>
        <w:rPr>
          <w:color w:val="000000"/>
          <w:sz w:val="24"/>
          <w:szCs w:val="24"/>
        </w:rPr>
        <w:sectPr w:rsidR="002A7139" w:rsidSect="002A7139">
          <w:pgSz w:w="11906" w:h="16838"/>
          <w:pgMar w:top="851" w:right="566" w:bottom="851" w:left="1701" w:header="708" w:footer="708" w:gutter="0"/>
          <w:cols w:space="720"/>
        </w:sectPr>
      </w:pPr>
    </w:p>
    <w:p w:rsidR="002A7139" w:rsidRDefault="002A7139" w:rsidP="002A7139">
      <w:pPr>
        <w:autoSpaceDE w:val="0"/>
        <w:autoSpaceDN w:val="0"/>
        <w:ind w:left="4253"/>
        <w:jc w:val="right"/>
        <w:rPr>
          <w:sz w:val="24"/>
          <w:szCs w:val="24"/>
        </w:rPr>
      </w:pPr>
      <w:r>
        <w:rPr>
          <w:sz w:val="24"/>
          <w:szCs w:val="24"/>
        </w:rPr>
        <w:lastRenderedPageBreak/>
        <w:t>Приложение  1</w:t>
      </w:r>
      <w:r>
        <w:rPr>
          <w:sz w:val="24"/>
          <w:szCs w:val="24"/>
        </w:rPr>
        <w:br/>
        <w:t xml:space="preserve">к Положению о  Межведомственной комиссии </w:t>
      </w:r>
    </w:p>
    <w:p w:rsidR="002A7139" w:rsidRDefault="002A7139" w:rsidP="002A7139">
      <w:pPr>
        <w:autoSpaceDE w:val="0"/>
        <w:autoSpaceDN w:val="0"/>
        <w:ind w:left="4253"/>
        <w:jc w:val="right"/>
        <w:rPr>
          <w:sz w:val="24"/>
          <w:szCs w:val="24"/>
        </w:rPr>
      </w:pPr>
      <w:r>
        <w:rPr>
          <w:sz w:val="24"/>
          <w:szCs w:val="24"/>
        </w:rPr>
        <w:t xml:space="preserve">по признанию помещения жилым помещением, жилого помещения непригодным для проживания </w:t>
      </w:r>
    </w:p>
    <w:p w:rsidR="002A7139" w:rsidRDefault="002A7139" w:rsidP="002A7139">
      <w:pPr>
        <w:autoSpaceDE w:val="0"/>
        <w:autoSpaceDN w:val="0"/>
        <w:ind w:left="4253"/>
        <w:jc w:val="right"/>
        <w:rPr>
          <w:sz w:val="24"/>
          <w:szCs w:val="24"/>
        </w:rPr>
      </w:pPr>
      <w:r>
        <w:rPr>
          <w:sz w:val="24"/>
          <w:szCs w:val="24"/>
        </w:rPr>
        <w:t xml:space="preserve">и многоквартирного дома аварийным </w:t>
      </w:r>
    </w:p>
    <w:p w:rsidR="002A7139" w:rsidRDefault="002A7139" w:rsidP="002A7139">
      <w:pPr>
        <w:autoSpaceDE w:val="0"/>
        <w:autoSpaceDN w:val="0"/>
        <w:ind w:left="4253"/>
        <w:jc w:val="right"/>
        <w:rPr>
          <w:sz w:val="24"/>
          <w:szCs w:val="24"/>
        </w:rPr>
      </w:pPr>
      <w:r>
        <w:rPr>
          <w:sz w:val="24"/>
          <w:szCs w:val="24"/>
        </w:rPr>
        <w:t xml:space="preserve">и подлежащим сносу или реконструкции  </w:t>
      </w:r>
    </w:p>
    <w:p w:rsidR="002A7139" w:rsidRDefault="002A7139" w:rsidP="002A7139">
      <w:pPr>
        <w:autoSpaceDE w:val="0"/>
        <w:autoSpaceDN w:val="0"/>
        <w:ind w:left="4253"/>
        <w:jc w:val="right"/>
        <w:rPr>
          <w:sz w:val="24"/>
          <w:szCs w:val="24"/>
        </w:rPr>
      </w:pPr>
      <w:r>
        <w:rPr>
          <w:sz w:val="24"/>
          <w:szCs w:val="24"/>
        </w:rPr>
        <w:t xml:space="preserve">на территории муниципального образования «Зональненское сельское поселение», утвержденному постановлением Администрации </w:t>
      </w:r>
    </w:p>
    <w:p w:rsidR="002A7139" w:rsidRDefault="002A7139" w:rsidP="002A7139">
      <w:pPr>
        <w:autoSpaceDE w:val="0"/>
        <w:autoSpaceDN w:val="0"/>
        <w:ind w:left="5103"/>
        <w:jc w:val="right"/>
        <w:rPr>
          <w:sz w:val="24"/>
          <w:szCs w:val="24"/>
        </w:rPr>
      </w:pPr>
      <w:r>
        <w:rPr>
          <w:sz w:val="24"/>
          <w:szCs w:val="24"/>
        </w:rPr>
        <w:t xml:space="preserve">Зональненского сельского поселения </w:t>
      </w:r>
    </w:p>
    <w:p w:rsidR="002A7139" w:rsidRDefault="002A7139" w:rsidP="002A7139">
      <w:pPr>
        <w:autoSpaceDE w:val="0"/>
        <w:autoSpaceDN w:val="0"/>
        <w:ind w:left="4678"/>
        <w:jc w:val="right"/>
        <w:rPr>
          <w:sz w:val="24"/>
          <w:szCs w:val="24"/>
        </w:rPr>
      </w:pPr>
      <w:r>
        <w:rPr>
          <w:sz w:val="24"/>
          <w:szCs w:val="24"/>
        </w:rPr>
        <w:t>от 03.07.2023 №</w:t>
      </w:r>
      <w:r>
        <w:rPr>
          <w:sz w:val="24"/>
          <w:szCs w:val="24"/>
        </w:rPr>
        <w:t xml:space="preserve"> 180/1</w:t>
      </w:r>
    </w:p>
    <w:p w:rsidR="002A7139" w:rsidRDefault="002A7139" w:rsidP="002A7139">
      <w:pPr>
        <w:autoSpaceDE w:val="0"/>
        <w:autoSpaceDN w:val="0"/>
        <w:spacing w:before="600" w:after="120"/>
        <w:ind w:firstLine="709"/>
        <w:jc w:val="center"/>
        <w:rPr>
          <w:b/>
          <w:bCs/>
          <w:sz w:val="24"/>
          <w:szCs w:val="24"/>
        </w:rPr>
      </w:pPr>
      <w:r>
        <w:rPr>
          <w:b/>
          <w:bCs/>
          <w:sz w:val="24"/>
          <w:szCs w:val="24"/>
        </w:rPr>
        <w:t>ЗАКЛЮЧЕНИЕ</w:t>
      </w:r>
    </w:p>
    <w:p w:rsidR="002A7139" w:rsidRDefault="002A7139" w:rsidP="002A7139">
      <w:pPr>
        <w:autoSpaceDE w:val="0"/>
        <w:autoSpaceDN w:val="0"/>
        <w:spacing w:after="480"/>
        <w:ind w:firstLine="709"/>
        <w:jc w:val="center"/>
        <w:rPr>
          <w:sz w:val="24"/>
          <w:szCs w:val="24"/>
        </w:rPr>
      </w:pPr>
      <w:r>
        <w:rPr>
          <w:snapToGrid w:val="0"/>
          <w:sz w:val="24"/>
          <w:szCs w:val="24"/>
        </w:rPr>
        <w:t xml:space="preserve">об оценке соответствия помещения (многоквартирного дома) требованиям, установленным в Положении о признании помещения жилым помещением, </w:t>
      </w:r>
      <w:r>
        <w:rPr>
          <w:snapToGrid w:val="0"/>
          <w:sz w:val="24"/>
          <w:szCs w:val="24"/>
        </w:rPr>
        <w:br/>
        <w:t xml:space="preserve">жилого помещения непригодным для проживания и многоквартирного дома </w:t>
      </w:r>
      <w:r>
        <w:rPr>
          <w:snapToGrid w:val="0"/>
          <w:sz w:val="24"/>
          <w:szCs w:val="24"/>
        </w:rPr>
        <w:br/>
        <w:t>аварийным и подлежащим сносу или реконструкции</w:t>
      </w:r>
    </w:p>
    <w:tbl>
      <w:tblPr>
        <w:tblW w:w="9660" w:type="dxa"/>
        <w:tblLayout w:type="fixed"/>
        <w:tblCellMar>
          <w:left w:w="28" w:type="dxa"/>
          <w:right w:w="28" w:type="dxa"/>
        </w:tblCellMar>
        <w:tblLook w:val="04A0" w:firstRow="1" w:lastRow="0" w:firstColumn="1" w:lastColumn="0" w:noHBand="0" w:noVBand="1"/>
      </w:tblPr>
      <w:tblGrid>
        <w:gridCol w:w="377"/>
        <w:gridCol w:w="3596"/>
        <w:gridCol w:w="1906"/>
        <w:gridCol w:w="3781"/>
      </w:tblGrid>
      <w:tr w:rsidR="002A7139" w:rsidTr="002A7139">
        <w:trPr>
          <w:cantSplit/>
          <w:trHeight w:val="322"/>
        </w:trPr>
        <w:tc>
          <w:tcPr>
            <w:tcW w:w="377" w:type="dxa"/>
            <w:vAlign w:val="bottom"/>
            <w:hideMark/>
          </w:tcPr>
          <w:p w:rsidR="002A7139" w:rsidRDefault="002A7139">
            <w:pPr>
              <w:autoSpaceDE w:val="0"/>
              <w:autoSpaceDN w:val="0"/>
              <w:ind w:firstLine="709"/>
              <w:rPr>
                <w:sz w:val="24"/>
                <w:szCs w:val="24"/>
              </w:rPr>
            </w:pPr>
            <w:r>
              <w:rPr>
                <w:sz w:val="24"/>
                <w:szCs w:val="24"/>
              </w:rPr>
              <w:t>№</w:t>
            </w:r>
          </w:p>
        </w:tc>
        <w:tc>
          <w:tcPr>
            <w:tcW w:w="3599" w:type="dxa"/>
            <w:tcBorders>
              <w:top w:val="nil"/>
              <w:left w:val="nil"/>
              <w:bottom w:val="single" w:sz="4" w:space="0" w:color="auto"/>
              <w:right w:val="nil"/>
            </w:tcBorders>
            <w:vAlign w:val="bottom"/>
          </w:tcPr>
          <w:p w:rsidR="002A7139" w:rsidRDefault="002A7139">
            <w:pPr>
              <w:autoSpaceDE w:val="0"/>
              <w:autoSpaceDN w:val="0"/>
              <w:ind w:firstLine="709"/>
              <w:jc w:val="center"/>
              <w:rPr>
                <w:sz w:val="24"/>
                <w:szCs w:val="24"/>
              </w:rPr>
            </w:pPr>
          </w:p>
        </w:tc>
        <w:tc>
          <w:tcPr>
            <w:tcW w:w="1907" w:type="dxa"/>
            <w:vAlign w:val="bottom"/>
          </w:tcPr>
          <w:p w:rsidR="002A7139" w:rsidRDefault="002A7139">
            <w:pPr>
              <w:autoSpaceDE w:val="0"/>
              <w:autoSpaceDN w:val="0"/>
              <w:ind w:firstLine="709"/>
              <w:jc w:val="center"/>
              <w:rPr>
                <w:sz w:val="24"/>
                <w:szCs w:val="24"/>
              </w:rPr>
            </w:pPr>
          </w:p>
        </w:tc>
        <w:tc>
          <w:tcPr>
            <w:tcW w:w="3784" w:type="dxa"/>
            <w:tcBorders>
              <w:top w:val="nil"/>
              <w:left w:val="nil"/>
              <w:bottom w:val="single" w:sz="4" w:space="0" w:color="auto"/>
              <w:right w:val="nil"/>
            </w:tcBorders>
            <w:vAlign w:val="bottom"/>
          </w:tcPr>
          <w:p w:rsidR="002A7139" w:rsidRDefault="002A7139">
            <w:pPr>
              <w:autoSpaceDE w:val="0"/>
              <w:autoSpaceDN w:val="0"/>
              <w:rPr>
                <w:sz w:val="24"/>
                <w:szCs w:val="24"/>
              </w:rPr>
            </w:pPr>
          </w:p>
        </w:tc>
      </w:tr>
      <w:tr w:rsidR="002A7139" w:rsidTr="002A7139">
        <w:trPr>
          <w:cantSplit/>
          <w:trHeight w:val="263"/>
        </w:trPr>
        <w:tc>
          <w:tcPr>
            <w:tcW w:w="377" w:type="dxa"/>
          </w:tcPr>
          <w:p w:rsidR="002A7139" w:rsidRDefault="002A7139">
            <w:pPr>
              <w:autoSpaceDE w:val="0"/>
              <w:autoSpaceDN w:val="0"/>
              <w:ind w:firstLine="709"/>
              <w:rPr>
                <w:sz w:val="20"/>
              </w:rPr>
            </w:pPr>
          </w:p>
        </w:tc>
        <w:tc>
          <w:tcPr>
            <w:tcW w:w="3599" w:type="dxa"/>
          </w:tcPr>
          <w:p w:rsidR="002A7139" w:rsidRDefault="002A7139">
            <w:pPr>
              <w:autoSpaceDE w:val="0"/>
              <w:autoSpaceDN w:val="0"/>
              <w:ind w:firstLine="709"/>
              <w:jc w:val="center"/>
              <w:rPr>
                <w:sz w:val="20"/>
              </w:rPr>
            </w:pPr>
          </w:p>
        </w:tc>
        <w:tc>
          <w:tcPr>
            <w:tcW w:w="1907" w:type="dxa"/>
          </w:tcPr>
          <w:p w:rsidR="002A7139" w:rsidRDefault="002A7139">
            <w:pPr>
              <w:autoSpaceDE w:val="0"/>
              <w:autoSpaceDN w:val="0"/>
              <w:ind w:firstLine="709"/>
              <w:jc w:val="center"/>
              <w:rPr>
                <w:sz w:val="20"/>
              </w:rPr>
            </w:pPr>
          </w:p>
        </w:tc>
        <w:tc>
          <w:tcPr>
            <w:tcW w:w="3784" w:type="dxa"/>
            <w:hideMark/>
          </w:tcPr>
          <w:p w:rsidR="002A7139" w:rsidRDefault="002A7139">
            <w:pPr>
              <w:autoSpaceDE w:val="0"/>
              <w:autoSpaceDN w:val="0"/>
              <w:ind w:firstLine="709"/>
              <w:jc w:val="center"/>
              <w:rPr>
                <w:sz w:val="16"/>
                <w:szCs w:val="16"/>
              </w:rPr>
            </w:pPr>
            <w:r>
              <w:rPr>
                <w:sz w:val="16"/>
                <w:szCs w:val="16"/>
              </w:rPr>
              <w:t>(дата)</w:t>
            </w:r>
          </w:p>
        </w:tc>
      </w:tr>
    </w:tbl>
    <w:p w:rsidR="002A7139" w:rsidRDefault="002A7139" w:rsidP="002A7139">
      <w:pPr>
        <w:autoSpaceDE w:val="0"/>
        <w:autoSpaceDN w:val="0"/>
        <w:spacing w:before="240"/>
        <w:ind w:firstLine="709"/>
        <w:rPr>
          <w:sz w:val="24"/>
          <w:szCs w:val="24"/>
        </w:rPr>
      </w:pPr>
    </w:p>
    <w:p w:rsidR="002A7139" w:rsidRDefault="002A7139" w:rsidP="002A7139">
      <w:pPr>
        <w:pBdr>
          <w:top w:val="single" w:sz="4" w:space="1" w:color="auto"/>
        </w:pBdr>
        <w:autoSpaceDE w:val="0"/>
        <w:autoSpaceDN w:val="0"/>
        <w:ind w:firstLine="709"/>
        <w:jc w:val="center"/>
        <w:rPr>
          <w:sz w:val="16"/>
          <w:szCs w:val="16"/>
        </w:rPr>
      </w:pPr>
      <w:r>
        <w:rPr>
          <w:sz w:val="16"/>
          <w:szCs w:val="16"/>
        </w:rPr>
        <w:t>(месторасположение помещения, в том числе наименования населенного пункта и улицы, номера дома и квартиры)</w:t>
      </w:r>
    </w:p>
    <w:p w:rsidR="002A7139" w:rsidRDefault="002A7139" w:rsidP="002A7139">
      <w:pPr>
        <w:autoSpaceDE w:val="0"/>
        <w:autoSpaceDN w:val="0"/>
        <w:spacing w:before="120"/>
        <w:ind w:firstLine="709"/>
        <w:rPr>
          <w:sz w:val="24"/>
          <w:szCs w:val="24"/>
        </w:rPr>
      </w:pPr>
      <w:r>
        <w:rPr>
          <w:sz w:val="24"/>
          <w:szCs w:val="24"/>
        </w:rPr>
        <w:t xml:space="preserve">Межведомственная комиссия, назначенная  </w:t>
      </w:r>
    </w:p>
    <w:p w:rsidR="002A7139" w:rsidRDefault="002A7139" w:rsidP="002A7139">
      <w:pPr>
        <w:pBdr>
          <w:top w:val="single" w:sz="4" w:space="1" w:color="auto"/>
        </w:pBdr>
        <w:autoSpaceDE w:val="0"/>
        <w:autoSpaceDN w:val="0"/>
        <w:ind w:left="5103" w:firstLine="709"/>
        <w:jc w:val="center"/>
        <w:rPr>
          <w:sz w:val="16"/>
          <w:szCs w:val="16"/>
        </w:rPr>
      </w:pPr>
      <w:r>
        <w:rPr>
          <w:sz w:val="16"/>
          <w:szCs w:val="16"/>
        </w:rPr>
        <w:t xml:space="preserve">(кем назначена, наименование </w:t>
      </w:r>
    </w:p>
    <w:p w:rsidR="002A7139" w:rsidRDefault="002A7139" w:rsidP="002A7139">
      <w:pPr>
        <w:tabs>
          <w:tab w:val="right" w:pos="9639"/>
        </w:tabs>
        <w:autoSpaceDE w:val="0"/>
        <w:autoSpaceDN w:val="0"/>
        <w:ind w:firstLine="709"/>
        <w:rPr>
          <w:sz w:val="24"/>
          <w:szCs w:val="24"/>
        </w:rPr>
      </w:pPr>
      <w:r>
        <w:rPr>
          <w:sz w:val="24"/>
          <w:szCs w:val="24"/>
        </w:rPr>
        <w:tab/>
        <w:t>,</w:t>
      </w:r>
    </w:p>
    <w:p w:rsidR="002A7139" w:rsidRDefault="002A7139" w:rsidP="002A7139">
      <w:pPr>
        <w:pBdr>
          <w:top w:val="single" w:sz="4" w:space="1" w:color="auto"/>
        </w:pBdr>
        <w:autoSpaceDE w:val="0"/>
        <w:autoSpaceDN w:val="0"/>
        <w:ind w:right="113" w:firstLine="709"/>
        <w:jc w:val="center"/>
        <w:rPr>
          <w:sz w:val="16"/>
          <w:szCs w:val="16"/>
        </w:rPr>
      </w:pPr>
      <w:r>
        <w:rPr>
          <w:sz w:val="16"/>
          <w:szCs w:val="16"/>
        </w:rPr>
        <w:t>органа местного самоуправления, дата, номер решения о созыве комиссии)</w:t>
      </w:r>
    </w:p>
    <w:p w:rsidR="002A7139" w:rsidRDefault="002A7139" w:rsidP="002A7139">
      <w:pPr>
        <w:autoSpaceDE w:val="0"/>
        <w:autoSpaceDN w:val="0"/>
        <w:ind w:firstLine="709"/>
        <w:rPr>
          <w:sz w:val="24"/>
          <w:szCs w:val="24"/>
        </w:rPr>
      </w:pPr>
      <w:r>
        <w:rPr>
          <w:sz w:val="24"/>
          <w:szCs w:val="24"/>
        </w:rPr>
        <w:t xml:space="preserve">в составе председателя  </w:t>
      </w:r>
    </w:p>
    <w:p w:rsidR="002A7139" w:rsidRDefault="002A7139" w:rsidP="002A7139">
      <w:pPr>
        <w:pBdr>
          <w:top w:val="single" w:sz="4" w:space="1" w:color="auto"/>
        </w:pBdr>
        <w:autoSpaceDE w:val="0"/>
        <w:autoSpaceDN w:val="0"/>
        <w:ind w:left="2460" w:firstLine="709"/>
        <w:jc w:val="center"/>
        <w:rPr>
          <w:sz w:val="16"/>
          <w:szCs w:val="16"/>
        </w:rPr>
      </w:pPr>
      <w:r>
        <w:rPr>
          <w:sz w:val="16"/>
          <w:szCs w:val="16"/>
        </w:rPr>
        <w:t>(Ф.И.О., занимаемая должность и место работы)</w:t>
      </w:r>
    </w:p>
    <w:p w:rsidR="002A7139" w:rsidRDefault="002A7139" w:rsidP="002A7139">
      <w:pPr>
        <w:autoSpaceDE w:val="0"/>
        <w:autoSpaceDN w:val="0"/>
        <w:ind w:firstLine="709"/>
        <w:rPr>
          <w:sz w:val="16"/>
          <w:szCs w:val="16"/>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rPr>
          <w:sz w:val="24"/>
          <w:szCs w:val="24"/>
        </w:rPr>
      </w:pPr>
      <w:r>
        <w:rPr>
          <w:sz w:val="24"/>
          <w:szCs w:val="24"/>
        </w:rPr>
        <w:t xml:space="preserve">и членов комиссии  </w:t>
      </w:r>
    </w:p>
    <w:p w:rsidR="002A7139" w:rsidRDefault="002A7139" w:rsidP="002A7139">
      <w:pPr>
        <w:pBdr>
          <w:top w:val="single" w:sz="4" w:space="1" w:color="auto"/>
        </w:pBdr>
        <w:autoSpaceDE w:val="0"/>
        <w:autoSpaceDN w:val="0"/>
        <w:ind w:left="2069" w:firstLine="709"/>
        <w:jc w:val="center"/>
        <w:rPr>
          <w:sz w:val="16"/>
          <w:szCs w:val="16"/>
        </w:rPr>
      </w:pPr>
      <w:r>
        <w:rPr>
          <w:sz w:val="16"/>
          <w:szCs w:val="16"/>
        </w:rPr>
        <w:t>(Ф.И.О., занимаемая должность и место работы)</w:t>
      </w:r>
    </w:p>
    <w:p w:rsidR="002A7139" w:rsidRDefault="002A7139" w:rsidP="002A7139">
      <w:pPr>
        <w:autoSpaceDE w:val="0"/>
        <w:autoSpaceDN w:val="0"/>
        <w:ind w:firstLine="709"/>
        <w:rPr>
          <w:sz w:val="24"/>
          <w:szCs w:val="24"/>
        </w:rPr>
      </w:pPr>
      <w:r>
        <w:rPr>
          <w:sz w:val="24"/>
          <w:szCs w:val="24"/>
        </w:rPr>
        <w:t xml:space="preserve">при участии приглашенных экспертов  </w:t>
      </w:r>
    </w:p>
    <w:p w:rsidR="002A7139" w:rsidRDefault="002A7139" w:rsidP="002A7139">
      <w:pPr>
        <w:pBdr>
          <w:top w:val="single" w:sz="4" w:space="1" w:color="auto"/>
        </w:pBdr>
        <w:autoSpaceDE w:val="0"/>
        <w:autoSpaceDN w:val="0"/>
        <w:ind w:left="4025" w:firstLine="709"/>
        <w:jc w:val="center"/>
        <w:rPr>
          <w:sz w:val="16"/>
          <w:szCs w:val="16"/>
        </w:rPr>
      </w:pPr>
      <w:r>
        <w:rPr>
          <w:sz w:val="16"/>
          <w:szCs w:val="16"/>
        </w:rPr>
        <w:t>(Ф.И.О., занимаемая должность и место работы)</w:t>
      </w: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rPr>
          <w:sz w:val="24"/>
          <w:szCs w:val="24"/>
        </w:rPr>
      </w:pPr>
      <w:r>
        <w:rPr>
          <w:sz w:val="24"/>
          <w:szCs w:val="24"/>
        </w:rPr>
        <w:t xml:space="preserve">и приглашенного собственника помещения или уполномоченного им лица  </w:t>
      </w:r>
    </w:p>
    <w:p w:rsidR="002A7139" w:rsidRDefault="002A7139" w:rsidP="002A7139">
      <w:pPr>
        <w:pBdr>
          <w:top w:val="single" w:sz="4" w:space="1" w:color="auto"/>
        </w:pBdr>
        <w:autoSpaceDE w:val="0"/>
        <w:autoSpaceDN w:val="0"/>
        <w:ind w:left="7785" w:firstLine="709"/>
        <w:rPr>
          <w:sz w:val="2"/>
          <w:szCs w:val="2"/>
        </w:rPr>
      </w:pP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jc w:val="center"/>
        <w:rPr>
          <w:sz w:val="16"/>
          <w:szCs w:val="16"/>
        </w:rPr>
      </w:pPr>
      <w:r>
        <w:rPr>
          <w:sz w:val="16"/>
          <w:szCs w:val="16"/>
        </w:rPr>
        <w:t>(Ф.И.О., занимаемая должность и место работы)</w:t>
      </w:r>
    </w:p>
    <w:p w:rsidR="002A7139" w:rsidRDefault="002A7139" w:rsidP="002A7139">
      <w:pPr>
        <w:autoSpaceDE w:val="0"/>
        <w:autoSpaceDN w:val="0"/>
        <w:ind w:firstLine="709"/>
        <w:rPr>
          <w:sz w:val="24"/>
          <w:szCs w:val="24"/>
        </w:rPr>
      </w:pPr>
      <w:r>
        <w:rPr>
          <w:sz w:val="24"/>
          <w:szCs w:val="24"/>
        </w:rPr>
        <w:t xml:space="preserve">по результатам рассмотренных документов  </w:t>
      </w:r>
    </w:p>
    <w:p w:rsidR="002A7139" w:rsidRDefault="002A7139" w:rsidP="002A7139">
      <w:pPr>
        <w:pBdr>
          <w:top w:val="single" w:sz="4" w:space="1" w:color="auto"/>
        </w:pBdr>
        <w:autoSpaceDE w:val="0"/>
        <w:autoSpaceDN w:val="0"/>
        <w:ind w:left="4564" w:firstLine="709"/>
        <w:jc w:val="center"/>
        <w:rPr>
          <w:sz w:val="16"/>
          <w:szCs w:val="16"/>
        </w:rPr>
      </w:pPr>
      <w:r>
        <w:rPr>
          <w:sz w:val="16"/>
          <w:szCs w:val="16"/>
        </w:rPr>
        <w:t>(приводится перечень документов)</w:t>
      </w: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jc w:val="both"/>
        <w:rPr>
          <w:sz w:val="2"/>
          <w:szCs w:val="2"/>
        </w:rPr>
      </w:pPr>
      <w:r>
        <w:rPr>
          <w:sz w:val="24"/>
          <w:szCs w:val="24"/>
        </w:rPr>
        <w:t>и на основании акта межведомственной комиссии, составленного по результатам обследования,</w:t>
      </w:r>
      <w:r>
        <w:rPr>
          <w:sz w:val="24"/>
          <w:szCs w:val="24"/>
        </w:rPr>
        <w:br/>
      </w: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jc w:val="center"/>
        <w:rPr>
          <w:sz w:val="16"/>
          <w:szCs w:val="16"/>
        </w:rPr>
      </w:pPr>
      <w:r>
        <w:rPr>
          <w:sz w:val="16"/>
          <w:szCs w:val="16"/>
        </w:rPr>
        <w:t>(приводится заключение, взятое из акта обследования (в случае проведения обследования), или указывается,</w:t>
      </w: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jc w:val="center"/>
        <w:rPr>
          <w:sz w:val="16"/>
          <w:szCs w:val="16"/>
        </w:rPr>
      </w:pPr>
      <w:r>
        <w:rPr>
          <w:sz w:val="16"/>
          <w:szCs w:val="16"/>
        </w:rPr>
        <w:t>что на основании решения межведомственной комиссии обследование не проводилось)</w:t>
      </w:r>
    </w:p>
    <w:p w:rsidR="002A7139" w:rsidRDefault="002A7139" w:rsidP="002A7139">
      <w:pPr>
        <w:autoSpaceDE w:val="0"/>
        <w:autoSpaceDN w:val="0"/>
        <w:ind w:firstLine="709"/>
        <w:rPr>
          <w:sz w:val="16"/>
          <w:szCs w:val="16"/>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rPr>
          <w:sz w:val="24"/>
          <w:szCs w:val="24"/>
        </w:rPr>
      </w:pPr>
    </w:p>
    <w:p w:rsidR="002A7139" w:rsidRDefault="002A7139" w:rsidP="002A7139">
      <w:pPr>
        <w:autoSpaceDE w:val="0"/>
        <w:autoSpaceDN w:val="0"/>
        <w:ind w:firstLine="709"/>
        <w:rPr>
          <w:sz w:val="24"/>
          <w:szCs w:val="24"/>
        </w:rPr>
      </w:pPr>
      <w:r>
        <w:rPr>
          <w:sz w:val="24"/>
          <w:szCs w:val="24"/>
        </w:rPr>
        <w:lastRenderedPageBreak/>
        <w:t xml:space="preserve">приняла заключение о  </w:t>
      </w:r>
    </w:p>
    <w:p w:rsidR="002A7139" w:rsidRDefault="002A7139" w:rsidP="002A7139">
      <w:pPr>
        <w:pBdr>
          <w:top w:val="single" w:sz="4" w:space="1" w:color="auto"/>
        </w:pBdr>
        <w:autoSpaceDE w:val="0"/>
        <w:autoSpaceDN w:val="0"/>
        <w:ind w:left="2410" w:firstLine="709"/>
        <w:jc w:val="center"/>
        <w:rPr>
          <w:sz w:val="16"/>
          <w:szCs w:val="16"/>
        </w:rPr>
      </w:pPr>
      <w:r>
        <w:rPr>
          <w:sz w:val="16"/>
          <w:szCs w:val="16"/>
        </w:rPr>
        <w:t>(приводится обоснование принятого межведомственной комиссией заключения</w:t>
      </w: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jc w:val="center"/>
        <w:rPr>
          <w:sz w:val="16"/>
          <w:szCs w:val="16"/>
        </w:rPr>
      </w:pPr>
      <w:r>
        <w:rPr>
          <w:snapToGrid w:val="0"/>
          <w:sz w:val="16"/>
          <w:szCs w:val="16"/>
        </w:rPr>
        <w:t>об оценке соответствия помещения (многоквартирного дома) требованиям, установленным</w:t>
      </w:r>
      <w:r>
        <w:rPr>
          <w:sz w:val="16"/>
          <w:szCs w:val="16"/>
        </w:rPr>
        <w:t xml:space="preserve"> </w:t>
      </w:r>
      <w:r>
        <w:rPr>
          <w:snapToGrid w:val="0"/>
          <w:sz w:val="16"/>
          <w:szCs w:val="16"/>
        </w:rPr>
        <w:t xml:space="preserve">в Положении,  </w:t>
      </w:r>
      <w:r>
        <w:rPr>
          <w:color w:val="000000"/>
          <w:sz w:val="16"/>
          <w:szCs w:val="16"/>
        </w:rPr>
        <w:t>утвержденном постановлением Правительства Российской Федерации  от 28.01.2006 № 47</w:t>
      </w:r>
    </w:p>
    <w:p w:rsidR="002A7139" w:rsidRDefault="002A7139" w:rsidP="002A7139">
      <w:pPr>
        <w:pBdr>
          <w:top w:val="single" w:sz="4" w:space="1" w:color="auto"/>
        </w:pBdr>
        <w:autoSpaceDE w:val="0"/>
        <w:autoSpaceDN w:val="0"/>
        <w:ind w:firstLine="709"/>
        <w:jc w:val="center"/>
        <w:rPr>
          <w:sz w:val="16"/>
          <w:szCs w:val="16"/>
        </w:rPr>
      </w:pPr>
      <w:r>
        <w:rPr>
          <w:snapToGrid w:val="0"/>
          <w:sz w:val="16"/>
          <w:szCs w:val="16"/>
        </w:rPr>
        <w:t>о признании помещения жилым помещением, жилого помещения непригодным для проживания</w:t>
      </w:r>
    </w:p>
    <w:p w:rsidR="002A7139" w:rsidRDefault="002A7139" w:rsidP="002A7139">
      <w:pPr>
        <w:tabs>
          <w:tab w:val="right" w:pos="9639"/>
        </w:tabs>
        <w:autoSpaceDE w:val="0"/>
        <w:autoSpaceDN w:val="0"/>
        <w:ind w:firstLine="709"/>
        <w:rPr>
          <w:sz w:val="24"/>
          <w:szCs w:val="24"/>
        </w:rPr>
      </w:pPr>
      <w:r>
        <w:rPr>
          <w:sz w:val="24"/>
          <w:szCs w:val="24"/>
        </w:rPr>
        <w:tab/>
        <w:t>.</w:t>
      </w:r>
    </w:p>
    <w:p w:rsidR="002A7139" w:rsidRDefault="002A7139" w:rsidP="002A7139">
      <w:pPr>
        <w:pBdr>
          <w:top w:val="single" w:sz="4" w:space="1" w:color="auto"/>
        </w:pBdr>
        <w:tabs>
          <w:tab w:val="right" w:pos="9639"/>
        </w:tabs>
        <w:autoSpaceDE w:val="0"/>
        <w:autoSpaceDN w:val="0"/>
        <w:ind w:right="113" w:firstLine="709"/>
        <w:jc w:val="center"/>
        <w:rPr>
          <w:sz w:val="16"/>
          <w:szCs w:val="16"/>
        </w:rPr>
      </w:pPr>
      <w:r>
        <w:rPr>
          <w:snapToGrid w:val="0"/>
          <w:sz w:val="16"/>
          <w:szCs w:val="16"/>
        </w:rPr>
        <w:t>и многоквартирного дома аварийным и подлежащим сносу или реконструкции)</w:t>
      </w:r>
    </w:p>
    <w:p w:rsidR="002A7139" w:rsidRDefault="002A7139" w:rsidP="002A7139">
      <w:pPr>
        <w:tabs>
          <w:tab w:val="right" w:pos="9639"/>
        </w:tabs>
        <w:autoSpaceDE w:val="0"/>
        <w:autoSpaceDN w:val="0"/>
        <w:spacing w:before="480"/>
        <w:ind w:firstLine="709"/>
        <w:rPr>
          <w:sz w:val="24"/>
          <w:szCs w:val="24"/>
        </w:rPr>
      </w:pPr>
      <w:r>
        <w:rPr>
          <w:sz w:val="24"/>
          <w:szCs w:val="24"/>
        </w:rPr>
        <w:t>Приложение к заключению:</w:t>
      </w:r>
    </w:p>
    <w:p w:rsidR="002A7139" w:rsidRDefault="002A7139" w:rsidP="002A7139">
      <w:pPr>
        <w:tabs>
          <w:tab w:val="right" w:pos="9639"/>
        </w:tabs>
        <w:autoSpaceDE w:val="0"/>
        <w:autoSpaceDN w:val="0"/>
        <w:ind w:firstLine="709"/>
        <w:rPr>
          <w:sz w:val="24"/>
          <w:szCs w:val="24"/>
        </w:rPr>
      </w:pPr>
      <w:r>
        <w:rPr>
          <w:sz w:val="24"/>
          <w:szCs w:val="24"/>
        </w:rPr>
        <w:t>а) перечень рассмотренных документов;</w:t>
      </w:r>
    </w:p>
    <w:p w:rsidR="002A7139" w:rsidRDefault="002A7139" w:rsidP="002A7139">
      <w:pPr>
        <w:tabs>
          <w:tab w:val="right" w:pos="9639"/>
        </w:tabs>
        <w:autoSpaceDE w:val="0"/>
        <w:autoSpaceDN w:val="0"/>
        <w:ind w:firstLine="709"/>
        <w:rPr>
          <w:sz w:val="24"/>
          <w:szCs w:val="24"/>
        </w:rPr>
      </w:pPr>
      <w:r>
        <w:rPr>
          <w:sz w:val="24"/>
          <w:szCs w:val="24"/>
        </w:rPr>
        <w:t>б) акт обследования помещения (в случае проведения обследования);</w:t>
      </w:r>
    </w:p>
    <w:p w:rsidR="002A7139" w:rsidRDefault="002A7139" w:rsidP="002A7139">
      <w:pPr>
        <w:tabs>
          <w:tab w:val="right" w:pos="9639"/>
        </w:tabs>
        <w:autoSpaceDE w:val="0"/>
        <w:autoSpaceDN w:val="0"/>
        <w:ind w:firstLine="709"/>
        <w:rPr>
          <w:sz w:val="24"/>
          <w:szCs w:val="24"/>
        </w:rPr>
      </w:pPr>
      <w:r>
        <w:rPr>
          <w:sz w:val="24"/>
          <w:szCs w:val="24"/>
        </w:rPr>
        <w:t>в) перечень других материалов, запрошенных межведомственной комиссией;</w:t>
      </w:r>
    </w:p>
    <w:p w:rsidR="002A7139" w:rsidRDefault="002A7139" w:rsidP="002A7139">
      <w:pPr>
        <w:tabs>
          <w:tab w:val="right" w:pos="9639"/>
        </w:tabs>
        <w:autoSpaceDE w:val="0"/>
        <w:autoSpaceDN w:val="0"/>
        <w:ind w:firstLine="709"/>
        <w:rPr>
          <w:sz w:val="24"/>
          <w:szCs w:val="24"/>
        </w:rPr>
      </w:pPr>
      <w:r>
        <w:rPr>
          <w:sz w:val="24"/>
          <w:szCs w:val="24"/>
        </w:rPr>
        <w:t>г) особое мнение членов межведомственной комиссии:</w:t>
      </w:r>
    </w:p>
    <w:p w:rsidR="002A7139" w:rsidRDefault="002A7139" w:rsidP="002A7139">
      <w:pPr>
        <w:tabs>
          <w:tab w:val="right" w:pos="9639"/>
        </w:tabs>
        <w:autoSpaceDE w:val="0"/>
        <w:autoSpaceDN w:val="0"/>
        <w:ind w:firstLine="709"/>
        <w:rPr>
          <w:sz w:val="24"/>
          <w:szCs w:val="24"/>
        </w:rPr>
      </w:pPr>
      <w:r>
        <w:rPr>
          <w:sz w:val="24"/>
          <w:szCs w:val="24"/>
        </w:rPr>
        <w:tab/>
        <w:t>.</w:t>
      </w:r>
    </w:p>
    <w:p w:rsidR="002A7139" w:rsidRDefault="002A7139" w:rsidP="002A7139">
      <w:pPr>
        <w:pBdr>
          <w:top w:val="single" w:sz="4" w:space="1" w:color="auto"/>
        </w:pBdr>
        <w:autoSpaceDE w:val="0"/>
        <w:autoSpaceDN w:val="0"/>
        <w:ind w:right="113" w:firstLine="709"/>
        <w:rPr>
          <w:sz w:val="2"/>
          <w:szCs w:val="2"/>
        </w:rPr>
      </w:pPr>
    </w:p>
    <w:p w:rsidR="002A7139" w:rsidRDefault="002A7139" w:rsidP="002A7139">
      <w:pPr>
        <w:autoSpaceDE w:val="0"/>
        <w:autoSpaceDN w:val="0"/>
        <w:spacing w:before="480"/>
        <w:ind w:firstLine="709"/>
        <w:rPr>
          <w:sz w:val="24"/>
          <w:szCs w:val="24"/>
        </w:rPr>
      </w:pPr>
      <w:r>
        <w:rPr>
          <w:sz w:val="24"/>
          <w:szCs w:val="24"/>
        </w:rPr>
        <w:t>Председатель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2A7139" w:rsidTr="002A7139">
        <w:trPr>
          <w:cantSplit/>
        </w:trPr>
        <w:tc>
          <w:tcPr>
            <w:tcW w:w="2835" w:type="dxa"/>
            <w:tcBorders>
              <w:top w:val="nil"/>
              <w:left w:val="nil"/>
              <w:bottom w:val="single" w:sz="4" w:space="0" w:color="auto"/>
              <w:right w:val="nil"/>
            </w:tcBorders>
            <w:vAlign w:val="bottom"/>
          </w:tcPr>
          <w:p w:rsidR="002A7139" w:rsidRDefault="002A7139">
            <w:pPr>
              <w:autoSpaceDE w:val="0"/>
              <w:autoSpaceDN w:val="0"/>
              <w:ind w:left="-170" w:firstLine="709"/>
              <w:jc w:val="center"/>
              <w:rPr>
                <w:sz w:val="24"/>
                <w:szCs w:val="24"/>
              </w:rPr>
            </w:pPr>
          </w:p>
        </w:tc>
        <w:tc>
          <w:tcPr>
            <w:tcW w:w="1276" w:type="dxa"/>
            <w:vAlign w:val="bottom"/>
          </w:tcPr>
          <w:p w:rsidR="002A7139" w:rsidRDefault="002A7139">
            <w:pPr>
              <w:autoSpaceDE w:val="0"/>
              <w:autoSpaceDN w:val="0"/>
              <w:ind w:left="-170" w:firstLine="709"/>
              <w:jc w:val="center"/>
              <w:rPr>
                <w:sz w:val="24"/>
                <w:szCs w:val="24"/>
              </w:rPr>
            </w:pPr>
          </w:p>
        </w:tc>
        <w:tc>
          <w:tcPr>
            <w:tcW w:w="4989" w:type="dxa"/>
            <w:tcBorders>
              <w:top w:val="nil"/>
              <w:left w:val="nil"/>
              <w:bottom w:val="single" w:sz="4" w:space="0" w:color="auto"/>
              <w:right w:val="nil"/>
            </w:tcBorders>
            <w:vAlign w:val="bottom"/>
          </w:tcPr>
          <w:p w:rsidR="002A7139" w:rsidRDefault="002A7139">
            <w:pPr>
              <w:autoSpaceDE w:val="0"/>
              <w:autoSpaceDN w:val="0"/>
              <w:ind w:left="-170" w:firstLine="709"/>
              <w:jc w:val="center"/>
              <w:rPr>
                <w:sz w:val="24"/>
                <w:szCs w:val="24"/>
              </w:rPr>
            </w:pPr>
          </w:p>
        </w:tc>
      </w:tr>
      <w:tr w:rsidR="002A7139" w:rsidTr="002A7139">
        <w:trPr>
          <w:cantSplit/>
        </w:trPr>
        <w:tc>
          <w:tcPr>
            <w:tcW w:w="2835" w:type="dxa"/>
            <w:hideMark/>
          </w:tcPr>
          <w:p w:rsidR="002A7139" w:rsidRDefault="002A7139">
            <w:pPr>
              <w:autoSpaceDE w:val="0"/>
              <w:autoSpaceDN w:val="0"/>
              <w:ind w:left="-170" w:firstLine="709"/>
              <w:jc w:val="center"/>
              <w:rPr>
                <w:sz w:val="16"/>
                <w:szCs w:val="16"/>
              </w:rPr>
            </w:pPr>
            <w:r>
              <w:rPr>
                <w:sz w:val="16"/>
                <w:szCs w:val="16"/>
              </w:rPr>
              <w:t>(подпись)</w:t>
            </w:r>
          </w:p>
        </w:tc>
        <w:tc>
          <w:tcPr>
            <w:tcW w:w="1276" w:type="dxa"/>
          </w:tcPr>
          <w:p w:rsidR="002A7139" w:rsidRDefault="002A7139">
            <w:pPr>
              <w:autoSpaceDE w:val="0"/>
              <w:autoSpaceDN w:val="0"/>
              <w:ind w:left="-170" w:firstLine="709"/>
              <w:jc w:val="center"/>
              <w:rPr>
                <w:sz w:val="16"/>
                <w:szCs w:val="16"/>
              </w:rPr>
            </w:pPr>
          </w:p>
        </w:tc>
        <w:tc>
          <w:tcPr>
            <w:tcW w:w="4989" w:type="dxa"/>
            <w:hideMark/>
          </w:tcPr>
          <w:p w:rsidR="002A7139" w:rsidRDefault="002A7139">
            <w:pPr>
              <w:autoSpaceDE w:val="0"/>
              <w:autoSpaceDN w:val="0"/>
              <w:ind w:left="-170" w:firstLine="709"/>
              <w:jc w:val="center"/>
              <w:rPr>
                <w:sz w:val="16"/>
                <w:szCs w:val="16"/>
              </w:rPr>
            </w:pPr>
            <w:r>
              <w:rPr>
                <w:sz w:val="16"/>
                <w:szCs w:val="16"/>
              </w:rPr>
              <w:t>(Ф.И.О.)</w:t>
            </w:r>
          </w:p>
        </w:tc>
      </w:tr>
    </w:tbl>
    <w:p w:rsidR="002A7139" w:rsidRDefault="002A7139" w:rsidP="002A7139">
      <w:pPr>
        <w:autoSpaceDE w:val="0"/>
        <w:autoSpaceDN w:val="0"/>
        <w:spacing w:before="240"/>
        <w:ind w:firstLine="709"/>
        <w:rPr>
          <w:sz w:val="24"/>
          <w:szCs w:val="24"/>
        </w:rPr>
      </w:pPr>
      <w:r>
        <w:rPr>
          <w:sz w:val="24"/>
          <w:szCs w:val="24"/>
        </w:rPr>
        <w:t>Члены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2A7139" w:rsidTr="002A7139">
        <w:trPr>
          <w:cantSplit/>
        </w:trPr>
        <w:tc>
          <w:tcPr>
            <w:tcW w:w="2835" w:type="dxa"/>
            <w:tcBorders>
              <w:top w:val="nil"/>
              <w:left w:val="nil"/>
              <w:bottom w:val="single" w:sz="4" w:space="0" w:color="auto"/>
              <w:right w:val="nil"/>
            </w:tcBorders>
            <w:vAlign w:val="bottom"/>
          </w:tcPr>
          <w:p w:rsidR="002A7139" w:rsidRDefault="002A7139">
            <w:pPr>
              <w:autoSpaceDE w:val="0"/>
              <w:autoSpaceDN w:val="0"/>
              <w:ind w:left="-170" w:firstLine="709"/>
              <w:jc w:val="center"/>
              <w:rPr>
                <w:sz w:val="24"/>
                <w:szCs w:val="24"/>
              </w:rPr>
            </w:pPr>
          </w:p>
        </w:tc>
        <w:tc>
          <w:tcPr>
            <w:tcW w:w="1276" w:type="dxa"/>
            <w:vAlign w:val="bottom"/>
          </w:tcPr>
          <w:p w:rsidR="002A7139" w:rsidRDefault="002A7139">
            <w:pPr>
              <w:autoSpaceDE w:val="0"/>
              <w:autoSpaceDN w:val="0"/>
              <w:ind w:left="-170" w:firstLine="709"/>
              <w:jc w:val="center"/>
              <w:rPr>
                <w:sz w:val="24"/>
                <w:szCs w:val="24"/>
              </w:rPr>
            </w:pPr>
          </w:p>
        </w:tc>
        <w:tc>
          <w:tcPr>
            <w:tcW w:w="4989" w:type="dxa"/>
            <w:tcBorders>
              <w:top w:val="nil"/>
              <w:left w:val="nil"/>
              <w:bottom w:val="single" w:sz="4" w:space="0" w:color="auto"/>
              <w:right w:val="nil"/>
            </w:tcBorders>
            <w:vAlign w:val="bottom"/>
          </w:tcPr>
          <w:p w:rsidR="002A7139" w:rsidRDefault="002A7139">
            <w:pPr>
              <w:autoSpaceDE w:val="0"/>
              <w:autoSpaceDN w:val="0"/>
              <w:ind w:left="-170" w:firstLine="709"/>
              <w:jc w:val="center"/>
              <w:rPr>
                <w:sz w:val="24"/>
                <w:szCs w:val="24"/>
              </w:rPr>
            </w:pPr>
          </w:p>
        </w:tc>
      </w:tr>
      <w:tr w:rsidR="002A7139" w:rsidTr="002A7139">
        <w:trPr>
          <w:cantSplit/>
        </w:trPr>
        <w:tc>
          <w:tcPr>
            <w:tcW w:w="2835" w:type="dxa"/>
            <w:hideMark/>
          </w:tcPr>
          <w:p w:rsidR="002A7139" w:rsidRDefault="002A7139">
            <w:pPr>
              <w:autoSpaceDE w:val="0"/>
              <w:autoSpaceDN w:val="0"/>
              <w:ind w:left="-170" w:firstLine="709"/>
              <w:jc w:val="center"/>
              <w:rPr>
                <w:sz w:val="16"/>
                <w:szCs w:val="16"/>
              </w:rPr>
            </w:pPr>
            <w:r>
              <w:rPr>
                <w:sz w:val="16"/>
                <w:szCs w:val="16"/>
              </w:rPr>
              <w:t>(подпись)</w:t>
            </w:r>
          </w:p>
        </w:tc>
        <w:tc>
          <w:tcPr>
            <w:tcW w:w="1276" w:type="dxa"/>
          </w:tcPr>
          <w:p w:rsidR="002A7139" w:rsidRDefault="002A7139">
            <w:pPr>
              <w:autoSpaceDE w:val="0"/>
              <w:autoSpaceDN w:val="0"/>
              <w:ind w:left="-170" w:firstLine="709"/>
              <w:jc w:val="center"/>
              <w:rPr>
                <w:sz w:val="16"/>
                <w:szCs w:val="16"/>
              </w:rPr>
            </w:pPr>
          </w:p>
        </w:tc>
        <w:tc>
          <w:tcPr>
            <w:tcW w:w="4989" w:type="dxa"/>
            <w:hideMark/>
          </w:tcPr>
          <w:p w:rsidR="002A7139" w:rsidRDefault="002A7139">
            <w:pPr>
              <w:autoSpaceDE w:val="0"/>
              <w:autoSpaceDN w:val="0"/>
              <w:ind w:left="-170" w:firstLine="709"/>
              <w:jc w:val="center"/>
              <w:rPr>
                <w:sz w:val="16"/>
                <w:szCs w:val="16"/>
              </w:rPr>
            </w:pPr>
            <w:r>
              <w:rPr>
                <w:sz w:val="16"/>
                <w:szCs w:val="16"/>
              </w:rPr>
              <w:t>(Ф.И.О.)</w:t>
            </w:r>
          </w:p>
        </w:tc>
      </w:tr>
    </w:tbl>
    <w:p w:rsidR="002A7139" w:rsidRDefault="002A7139" w:rsidP="002A7139">
      <w:pPr>
        <w:autoSpaceDE w:val="0"/>
        <w:autoSpaceDN w:val="0"/>
        <w:ind w:firstLine="709"/>
        <w:rPr>
          <w:sz w:val="16"/>
          <w:szCs w:val="16"/>
        </w:rPr>
      </w:pP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2A7139" w:rsidTr="002A7139">
        <w:trPr>
          <w:cantSplit/>
        </w:trPr>
        <w:tc>
          <w:tcPr>
            <w:tcW w:w="2835" w:type="dxa"/>
            <w:tcBorders>
              <w:top w:val="nil"/>
              <w:left w:val="nil"/>
              <w:bottom w:val="single" w:sz="4" w:space="0" w:color="auto"/>
              <w:right w:val="nil"/>
            </w:tcBorders>
            <w:vAlign w:val="bottom"/>
          </w:tcPr>
          <w:p w:rsidR="002A7139" w:rsidRDefault="002A7139">
            <w:pPr>
              <w:autoSpaceDE w:val="0"/>
              <w:autoSpaceDN w:val="0"/>
              <w:ind w:left="-170" w:firstLine="709"/>
              <w:jc w:val="center"/>
              <w:rPr>
                <w:sz w:val="24"/>
                <w:szCs w:val="24"/>
              </w:rPr>
            </w:pPr>
          </w:p>
        </w:tc>
        <w:tc>
          <w:tcPr>
            <w:tcW w:w="1276" w:type="dxa"/>
            <w:vAlign w:val="bottom"/>
          </w:tcPr>
          <w:p w:rsidR="002A7139" w:rsidRDefault="002A7139">
            <w:pPr>
              <w:autoSpaceDE w:val="0"/>
              <w:autoSpaceDN w:val="0"/>
              <w:ind w:left="-170" w:firstLine="709"/>
              <w:jc w:val="center"/>
              <w:rPr>
                <w:sz w:val="24"/>
                <w:szCs w:val="24"/>
              </w:rPr>
            </w:pPr>
          </w:p>
        </w:tc>
        <w:tc>
          <w:tcPr>
            <w:tcW w:w="4989" w:type="dxa"/>
            <w:tcBorders>
              <w:top w:val="nil"/>
              <w:left w:val="nil"/>
              <w:bottom w:val="single" w:sz="4" w:space="0" w:color="auto"/>
              <w:right w:val="nil"/>
            </w:tcBorders>
            <w:vAlign w:val="bottom"/>
          </w:tcPr>
          <w:p w:rsidR="002A7139" w:rsidRDefault="002A7139">
            <w:pPr>
              <w:autoSpaceDE w:val="0"/>
              <w:autoSpaceDN w:val="0"/>
              <w:ind w:left="-170" w:firstLine="709"/>
              <w:jc w:val="center"/>
              <w:rPr>
                <w:sz w:val="24"/>
                <w:szCs w:val="24"/>
              </w:rPr>
            </w:pPr>
          </w:p>
        </w:tc>
      </w:tr>
      <w:tr w:rsidR="002A7139" w:rsidTr="002A7139">
        <w:trPr>
          <w:cantSplit/>
        </w:trPr>
        <w:tc>
          <w:tcPr>
            <w:tcW w:w="2835" w:type="dxa"/>
            <w:hideMark/>
          </w:tcPr>
          <w:p w:rsidR="002A7139" w:rsidRDefault="002A7139">
            <w:pPr>
              <w:autoSpaceDE w:val="0"/>
              <w:autoSpaceDN w:val="0"/>
              <w:ind w:left="-170" w:firstLine="709"/>
              <w:jc w:val="center"/>
              <w:rPr>
                <w:sz w:val="16"/>
                <w:szCs w:val="16"/>
              </w:rPr>
            </w:pPr>
            <w:r>
              <w:rPr>
                <w:sz w:val="16"/>
                <w:szCs w:val="16"/>
              </w:rPr>
              <w:t>(подпись)</w:t>
            </w:r>
          </w:p>
        </w:tc>
        <w:tc>
          <w:tcPr>
            <w:tcW w:w="1276" w:type="dxa"/>
          </w:tcPr>
          <w:p w:rsidR="002A7139" w:rsidRDefault="002A7139">
            <w:pPr>
              <w:autoSpaceDE w:val="0"/>
              <w:autoSpaceDN w:val="0"/>
              <w:ind w:left="-170" w:firstLine="709"/>
              <w:jc w:val="center"/>
              <w:rPr>
                <w:sz w:val="16"/>
                <w:szCs w:val="16"/>
              </w:rPr>
            </w:pPr>
          </w:p>
        </w:tc>
        <w:tc>
          <w:tcPr>
            <w:tcW w:w="4989" w:type="dxa"/>
            <w:hideMark/>
          </w:tcPr>
          <w:p w:rsidR="002A7139" w:rsidRDefault="002A7139">
            <w:pPr>
              <w:autoSpaceDE w:val="0"/>
              <w:autoSpaceDN w:val="0"/>
              <w:ind w:left="-170" w:firstLine="709"/>
              <w:jc w:val="center"/>
              <w:rPr>
                <w:sz w:val="16"/>
                <w:szCs w:val="16"/>
              </w:rPr>
            </w:pPr>
            <w:r>
              <w:rPr>
                <w:sz w:val="16"/>
                <w:szCs w:val="16"/>
              </w:rPr>
              <w:t>(Ф.И.О.)</w:t>
            </w:r>
          </w:p>
        </w:tc>
      </w:tr>
    </w:tbl>
    <w:p w:rsidR="002A7139" w:rsidRDefault="002A7139" w:rsidP="002A7139">
      <w:pPr>
        <w:autoSpaceDE w:val="0"/>
        <w:autoSpaceDN w:val="0"/>
        <w:ind w:firstLine="709"/>
        <w:rPr>
          <w:sz w:val="24"/>
          <w:szCs w:val="24"/>
        </w:rPr>
      </w:pPr>
    </w:p>
    <w:p w:rsidR="002A7139" w:rsidRDefault="002A7139" w:rsidP="002A7139">
      <w:pPr>
        <w:shd w:val="clear" w:color="auto" w:fill="FFFFFF"/>
        <w:spacing w:after="150" w:line="330" w:lineRule="atLeast"/>
        <w:ind w:firstLine="709"/>
        <w:jc w:val="both"/>
        <w:textAlignment w:val="baseline"/>
        <w:rPr>
          <w:color w:val="000000"/>
          <w:sz w:val="24"/>
          <w:szCs w:val="24"/>
        </w:rPr>
      </w:pPr>
    </w:p>
    <w:p w:rsidR="002A7139" w:rsidRDefault="002A7139" w:rsidP="002A7139">
      <w:pPr>
        <w:shd w:val="clear" w:color="auto" w:fill="FFFFFF"/>
        <w:spacing w:after="150" w:line="330" w:lineRule="atLeast"/>
        <w:ind w:firstLine="709"/>
        <w:jc w:val="both"/>
        <w:textAlignment w:val="baseline"/>
        <w:rPr>
          <w:color w:val="000000"/>
          <w:sz w:val="24"/>
          <w:szCs w:val="24"/>
        </w:rPr>
      </w:pPr>
    </w:p>
    <w:p w:rsidR="002A7139" w:rsidRDefault="002A7139" w:rsidP="002A7139">
      <w:pPr>
        <w:shd w:val="clear" w:color="auto" w:fill="FFFFFF"/>
        <w:spacing w:after="150" w:line="330" w:lineRule="atLeast"/>
        <w:ind w:firstLine="709"/>
        <w:jc w:val="both"/>
        <w:textAlignment w:val="baseline"/>
        <w:rPr>
          <w:color w:val="000000"/>
          <w:sz w:val="24"/>
          <w:szCs w:val="24"/>
        </w:rPr>
      </w:pPr>
    </w:p>
    <w:p w:rsidR="002A7139" w:rsidRDefault="002A7139" w:rsidP="002A7139">
      <w:pPr>
        <w:shd w:val="clear" w:color="auto" w:fill="FFFFFF"/>
        <w:spacing w:after="150" w:line="330" w:lineRule="atLeast"/>
        <w:ind w:firstLine="709"/>
        <w:jc w:val="both"/>
        <w:textAlignment w:val="baseline"/>
        <w:rPr>
          <w:color w:val="000000"/>
          <w:sz w:val="24"/>
          <w:szCs w:val="24"/>
        </w:rPr>
      </w:pPr>
    </w:p>
    <w:p w:rsidR="002A7139" w:rsidRDefault="002A7139" w:rsidP="002A7139">
      <w:pPr>
        <w:shd w:val="clear" w:color="auto" w:fill="FFFFFF"/>
        <w:spacing w:after="150" w:line="330" w:lineRule="atLeast"/>
        <w:ind w:firstLine="709"/>
        <w:jc w:val="both"/>
        <w:textAlignment w:val="baseline"/>
        <w:rPr>
          <w:color w:val="000000"/>
          <w:sz w:val="24"/>
          <w:szCs w:val="24"/>
        </w:rPr>
      </w:pPr>
    </w:p>
    <w:p w:rsidR="002A7139" w:rsidRDefault="002A7139" w:rsidP="002A7139">
      <w:pPr>
        <w:shd w:val="clear" w:color="auto" w:fill="FFFFFF"/>
        <w:spacing w:after="150" w:line="330" w:lineRule="atLeast"/>
        <w:jc w:val="both"/>
        <w:textAlignment w:val="baseline"/>
        <w:rPr>
          <w:color w:val="000000"/>
          <w:sz w:val="24"/>
          <w:szCs w:val="24"/>
        </w:rPr>
      </w:pPr>
    </w:p>
    <w:p w:rsidR="002A7139" w:rsidRDefault="002A7139" w:rsidP="002A7139">
      <w:pPr>
        <w:shd w:val="clear" w:color="auto" w:fill="FFFFFF"/>
        <w:spacing w:after="150" w:line="330" w:lineRule="atLeast"/>
        <w:jc w:val="both"/>
        <w:textAlignment w:val="baseline"/>
        <w:rPr>
          <w:color w:val="000000"/>
          <w:sz w:val="24"/>
          <w:szCs w:val="24"/>
        </w:rPr>
      </w:pPr>
    </w:p>
    <w:p w:rsidR="002A7139" w:rsidRDefault="002A7139" w:rsidP="002A7139">
      <w:pPr>
        <w:shd w:val="clear" w:color="auto" w:fill="FFFFFF"/>
        <w:spacing w:after="150" w:line="330" w:lineRule="atLeast"/>
        <w:jc w:val="both"/>
        <w:textAlignment w:val="baseline"/>
        <w:rPr>
          <w:color w:val="000000"/>
          <w:sz w:val="24"/>
          <w:szCs w:val="24"/>
        </w:rPr>
      </w:pPr>
    </w:p>
    <w:p w:rsidR="002A7139" w:rsidRDefault="002A7139" w:rsidP="002A7139">
      <w:pPr>
        <w:autoSpaceDE w:val="0"/>
        <w:autoSpaceDN w:val="0"/>
        <w:ind w:left="5549" w:firstLine="709"/>
        <w:rPr>
          <w:sz w:val="20"/>
        </w:rPr>
      </w:pPr>
    </w:p>
    <w:p w:rsidR="002A7139" w:rsidRDefault="002A7139" w:rsidP="002A7139">
      <w:pPr>
        <w:rPr>
          <w:sz w:val="20"/>
        </w:rPr>
        <w:sectPr w:rsidR="002A7139">
          <w:pgSz w:w="11906" w:h="16838"/>
          <w:pgMar w:top="1134" w:right="566" w:bottom="851" w:left="1701" w:header="708" w:footer="708" w:gutter="0"/>
          <w:cols w:space="720"/>
        </w:sectPr>
      </w:pPr>
    </w:p>
    <w:p w:rsidR="002A7139" w:rsidRDefault="002A7139" w:rsidP="002A7139">
      <w:pPr>
        <w:autoSpaceDE w:val="0"/>
        <w:autoSpaceDN w:val="0"/>
        <w:ind w:left="4678" w:hanging="20"/>
        <w:jc w:val="right"/>
        <w:rPr>
          <w:sz w:val="24"/>
          <w:szCs w:val="24"/>
        </w:rPr>
      </w:pPr>
      <w:r>
        <w:rPr>
          <w:sz w:val="24"/>
          <w:szCs w:val="24"/>
        </w:rPr>
        <w:lastRenderedPageBreak/>
        <w:t>Приложение № 2</w:t>
      </w:r>
      <w:r>
        <w:rPr>
          <w:sz w:val="24"/>
          <w:szCs w:val="24"/>
        </w:rPr>
        <w:br/>
        <w:t xml:space="preserve">к Положению о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«Зональненское сельское поселение», утвержденному постановлением Администраций Зональненского сельского поселения </w:t>
      </w:r>
    </w:p>
    <w:p w:rsidR="002A7139" w:rsidRDefault="002A7139" w:rsidP="002A7139">
      <w:pPr>
        <w:autoSpaceDE w:val="0"/>
        <w:autoSpaceDN w:val="0"/>
        <w:ind w:left="4678" w:hanging="20"/>
        <w:jc w:val="right"/>
        <w:rPr>
          <w:sz w:val="24"/>
          <w:szCs w:val="24"/>
        </w:rPr>
      </w:pPr>
      <w:r>
        <w:rPr>
          <w:sz w:val="24"/>
          <w:szCs w:val="24"/>
        </w:rPr>
        <w:t>от  03.07.2023  № 180/1</w:t>
      </w:r>
    </w:p>
    <w:p w:rsidR="002A7139" w:rsidRDefault="002A7139" w:rsidP="002A7139">
      <w:pPr>
        <w:autoSpaceDE w:val="0"/>
        <w:autoSpaceDN w:val="0"/>
        <w:ind w:left="5245" w:hanging="20"/>
        <w:jc w:val="right"/>
        <w:rPr>
          <w:sz w:val="24"/>
          <w:szCs w:val="24"/>
        </w:rPr>
      </w:pPr>
    </w:p>
    <w:p w:rsidR="002A7139" w:rsidRDefault="002A7139" w:rsidP="002A7139">
      <w:pPr>
        <w:autoSpaceDE w:val="0"/>
        <w:autoSpaceDN w:val="0"/>
        <w:ind w:firstLine="709"/>
        <w:jc w:val="center"/>
        <w:rPr>
          <w:sz w:val="24"/>
          <w:szCs w:val="24"/>
        </w:rPr>
      </w:pPr>
      <w:r>
        <w:rPr>
          <w:b/>
          <w:bCs/>
          <w:sz w:val="24"/>
          <w:szCs w:val="24"/>
        </w:rPr>
        <w:t>АКТ</w:t>
      </w:r>
    </w:p>
    <w:p w:rsidR="002A7139" w:rsidRDefault="002A7139" w:rsidP="002A7139">
      <w:pPr>
        <w:autoSpaceDE w:val="0"/>
        <w:autoSpaceDN w:val="0"/>
        <w:spacing w:after="720"/>
        <w:ind w:firstLine="709"/>
        <w:jc w:val="center"/>
        <w:rPr>
          <w:sz w:val="24"/>
          <w:szCs w:val="24"/>
        </w:rPr>
      </w:pPr>
      <w:r>
        <w:rPr>
          <w:sz w:val="24"/>
          <w:szCs w:val="24"/>
        </w:rPr>
        <w:t>обследования помещения</w:t>
      </w:r>
    </w:p>
    <w:tbl>
      <w:tblPr>
        <w:tblW w:w="0" w:type="auto"/>
        <w:tblLayout w:type="fixed"/>
        <w:tblCellMar>
          <w:left w:w="28" w:type="dxa"/>
          <w:right w:w="28" w:type="dxa"/>
        </w:tblCellMar>
        <w:tblLook w:val="04A0" w:firstRow="1" w:lastRow="0" w:firstColumn="1" w:lastColumn="0" w:noHBand="0" w:noVBand="1"/>
      </w:tblPr>
      <w:tblGrid>
        <w:gridCol w:w="392"/>
        <w:gridCol w:w="3747"/>
        <w:gridCol w:w="1985"/>
        <w:gridCol w:w="3827"/>
      </w:tblGrid>
      <w:tr w:rsidR="002A7139" w:rsidTr="002A7139">
        <w:trPr>
          <w:cantSplit/>
        </w:trPr>
        <w:tc>
          <w:tcPr>
            <w:tcW w:w="392" w:type="dxa"/>
            <w:vAlign w:val="bottom"/>
            <w:hideMark/>
          </w:tcPr>
          <w:p w:rsidR="002A7139" w:rsidRDefault="002A7139">
            <w:pPr>
              <w:autoSpaceDE w:val="0"/>
              <w:autoSpaceDN w:val="0"/>
              <w:ind w:firstLine="709"/>
              <w:rPr>
                <w:sz w:val="24"/>
                <w:szCs w:val="24"/>
              </w:rPr>
            </w:pPr>
            <w:r>
              <w:rPr>
                <w:sz w:val="24"/>
                <w:szCs w:val="24"/>
              </w:rPr>
              <w:t>№</w:t>
            </w:r>
          </w:p>
        </w:tc>
        <w:tc>
          <w:tcPr>
            <w:tcW w:w="3747" w:type="dxa"/>
            <w:tcBorders>
              <w:top w:val="nil"/>
              <w:left w:val="nil"/>
              <w:bottom w:val="single" w:sz="4" w:space="0" w:color="auto"/>
              <w:right w:val="nil"/>
            </w:tcBorders>
            <w:vAlign w:val="bottom"/>
          </w:tcPr>
          <w:p w:rsidR="002A7139" w:rsidRDefault="002A7139">
            <w:pPr>
              <w:autoSpaceDE w:val="0"/>
              <w:autoSpaceDN w:val="0"/>
              <w:ind w:firstLine="709"/>
              <w:jc w:val="center"/>
              <w:rPr>
                <w:sz w:val="24"/>
                <w:szCs w:val="24"/>
              </w:rPr>
            </w:pPr>
          </w:p>
        </w:tc>
        <w:tc>
          <w:tcPr>
            <w:tcW w:w="1985" w:type="dxa"/>
            <w:vAlign w:val="bottom"/>
          </w:tcPr>
          <w:p w:rsidR="002A7139" w:rsidRDefault="002A7139">
            <w:pPr>
              <w:autoSpaceDE w:val="0"/>
              <w:autoSpaceDN w:val="0"/>
              <w:ind w:firstLine="709"/>
              <w:jc w:val="center"/>
              <w:rPr>
                <w:sz w:val="24"/>
                <w:szCs w:val="24"/>
              </w:rPr>
            </w:pPr>
          </w:p>
        </w:tc>
        <w:tc>
          <w:tcPr>
            <w:tcW w:w="3827" w:type="dxa"/>
            <w:tcBorders>
              <w:top w:val="nil"/>
              <w:left w:val="nil"/>
              <w:bottom w:val="single" w:sz="4" w:space="0" w:color="auto"/>
              <w:right w:val="nil"/>
            </w:tcBorders>
            <w:vAlign w:val="bottom"/>
          </w:tcPr>
          <w:p w:rsidR="002A7139" w:rsidRDefault="002A7139">
            <w:pPr>
              <w:autoSpaceDE w:val="0"/>
              <w:autoSpaceDN w:val="0"/>
              <w:rPr>
                <w:sz w:val="24"/>
                <w:szCs w:val="24"/>
              </w:rPr>
            </w:pPr>
          </w:p>
        </w:tc>
      </w:tr>
      <w:tr w:rsidR="002A7139" w:rsidTr="002A7139">
        <w:trPr>
          <w:cantSplit/>
        </w:trPr>
        <w:tc>
          <w:tcPr>
            <w:tcW w:w="392" w:type="dxa"/>
          </w:tcPr>
          <w:p w:rsidR="002A7139" w:rsidRDefault="002A7139">
            <w:pPr>
              <w:autoSpaceDE w:val="0"/>
              <w:autoSpaceDN w:val="0"/>
              <w:ind w:firstLine="709"/>
              <w:rPr>
                <w:sz w:val="20"/>
              </w:rPr>
            </w:pPr>
          </w:p>
        </w:tc>
        <w:tc>
          <w:tcPr>
            <w:tcW w:w="3747" w:type="dxa"/>
          </w:tcPr>
          <w:p w:rsidR="002A7139" w:rsidRDefault="002A7139">
            <w:pPr>
              <w:autoSpaceDE w:val="0"/>
              <w:autoSpaceDN w:val="0"/>
              <w:ind w:firstLine="709"/>
              <w:jc w:val="center"/>
              <w:rPr>
                <w:sz w:val="20"/>
              </w:rPr>
            </w:pPr>
          </w:p>
        </w:tc>
        <w:tc>
          <w:tcPr>
            <w:tcW w:w="1985" w:type="dxa"/>
          </w:tcPr>
          <w:p w:rsidR="002A7139" w:rsidRDefault="002A7139">
            <w:pPr>
              <w:autoSpaceDE w:val="0"/>
              <w:autoSpaceDN w:val="0"/>
              <w:ind w:firstLine="709"/>
              <w:jc w:val="center"/>
              <w:rPr>
                <w:sz w:val="20"/>
              </w:rPr>
            </w:pPr>
          </w:p>
        </w:tc>
        <w:tc>
          <w:tcPr>
            <w:tcW w:w="3827" w:type="dxa"/>
            <w:hideMark/>
          </w:tcPr>
          <w:p w:rsidR="002A7139" w:rsidRDefault="002A7139">
            <w:pPr>
              <w:autoSpaceDE w:val="0"/>
              <w:autoSpaceDN w:val="0"/>
              <w:ind w:firstLine="709"/>
              <w:jc w:val="center"/>
              <w:rPr>
                <w:sz w:val="16"/>
                <w:szCs w:val="16"/>
              </w:rPr>
            </w:pPr>
            <w:r>
              <w:rPr>
                <w:sz w:val="16"/>
                <w:szCs w:val="16"/>
              </w:rPr>
              <w:t>(дата)</w:t>
            </w:r>
          </w:p>
        </w:tc>
      </w:tr>
    </w:tbl>
    <w:p w:rsidR="002A7139" w:rsidRDefault="002A7139" w:rsidP="002A7139">
      <w:pPr>
        <w:autoSpaceDE w:val="0"/>
        <w:autoSpaceDN w:val="0"/>
        <w:spacing w:before="240"/>
        <w:ind w:firstLine="709"/>
        <w:rPr>
          <w:sz w:val="24"/>
          <w:szCs w:val="24"/>
        </w:rPr>
      </w:pPr>
    </w:p>
    <w:p w:rsidR="002A7139" w:rsidRDefault="002A7139" w:rsidP="002A7139">
      <w:pPr>
        <w:pBdr>
          <w:top w:val="single" w:sz="4" w:space="1" w:color="auto"/>
        </w:pBdr>
        <w:autoSpaceDE w:val="0"/>
        <w:autoSpaceDN w:val="0"/>
        <w:ind w:firstLine="709"/>
        <w:jc w:val="center"/>
        <w:rPr>
          <w:sz w:val="16"/>
          <w:szCs w:val="16"/>
        </w:rPr>
      </w:pPr>
      <w:r>
        <w:rPr>
          <w:sz w:val="16"/>
          <w:szCs w:val="16"/>
        </w:rPr>
        <w:t>(месторасположение помещения, в том числе наименования населенного пункта и улицы, номера дома и квартиры)</w:t>
      </w:r>
    </w:p>
    <w:p w:rsidR="002A7139" w:rsidRDefault="002A7139" w:rsidP="002A7139">
      <w:pPr>
        <w:autoSpaceDE w:val="0"/>
        <w:autoSpaceDN w:val="0"/>
        <w:spacing w:before="240"/>
        <w:ind w:firstLine="709"/>
        <w:rPr>
          <w:sz w:val="24"/>
          <w:szCs w:val="24"/>
        </w:rPr>
      </w:pPr>
      <w:r>
        <w:rPr>
          <w:sz w:val="24"/>
          <w:szCs w:val="24"/>
        </w:rPr>
        <w:t xml:space="preserve">Межведомственная комиссия, назначенная  </w:t>
      </w:r>
    </w:p>
    <w:p w:rsidR="002A7139" w:rsidRDefault="002A7139" w:rsidP="002A7139">
      <w:pPr>
        <w:pBdr>
          <w:top w:val="single" w:sz="4" w:space="1" w:color="auto"/>
        </w:pBdr>
        <w:autoSpaceDE w:val="0"/>
        <w:autoSpaceDN w:val="0"/>
        <w:ind w:left="5103" w:firstLine="709"/>
        <w:jc w:val="center"/>
        <w:rPr>
          <w:sz w:val="16"/>
          <w:szCs w:val="16"/>
        </w:rPr>
      </w:pPr>
      <w:r>
        <w:rPr>
          <w:sz w:val="16"/>
          <w:szCs w:val="16"/>
        </w:rPr>
        <w:t xml:space="preserve">(кем назначена, наименование </w:t>
      </w:r>
    </w:p>
    <w:p w:rsidR="002A7139" w:rsidRDefault="002A7139" w:rsidP="002A7139">
      <w:pPr>
        <w:tabs>
          <w:tab w:val="right" w:pos="9923"/>
        </w:tabs>
        <w:autoSpaceDE w:val="0"/>
        <w:autoSpaceDN w:val="0"/>
        <w:ind w:firstLine="709"/>
        <w:rPr>
          <w:sz w:val="24"/>
          <w:szCs w:val="24"/>
        </w:rPr>
      </w:pPr>
      <w:r>
        <w:rPr>
          <w:sz w:val="24"/>
          <w:szCs w:val="24"/>
        </w:rPr>
        <w:tab/>
        <w:t>,</w:t>
      </w:r>
    </w:p>
    <w:p w:rsidR="002A7139" w:rsidRDefault="002A7139" w:rsidP="002A7139">
      <w:pPr>
        <w:pBdr>
          <w:top w:val="single" w:sz="4" w:space="1" w:color="auto"/>
        </w:pBdr>
        <w:autoSpaceDE w:val="0"/>
        <w:autoSpaceDN w:val="0"/>
        <w:ind w:right="113" w:firstLine="709"/>
        <w:jc w:val="center"/>
        <w:rPr>
          <w:sz w:val="16"/>
          <w:szCs w:val="16"/>
        </w:rPr>
      </w:pPr>
      <w:r>
        <w:rPr>
          <w:sz w:val="16"/>
          <w:szCs w:val="16"/>
        </w:rPr>
        <w:t>органа местного самоуправления, дата, номер решения о созыве комиссии)</w:t>
      </w:r>
    </w:p>
    <w:p w:rsidR="002A7139" w:rsidRDefault="002A7139" w:rsidP="002A7139">
      <w:pPr>
        <w:autoSpaceDE w:val="0"/>
        <w:autoSpaceDN w:val="0"/>
        <w:ind w:firstLine="709"/>
        <w:rPr>
          <w:sz w:val="24"/>
          <w:szCs w:val="24"/>
        </w:rPr>
      </w:pPr>
      <w:r>
        <w:rPr>
          <w:sz w:val="24"/>
          <w:szCs w:val="24"/>
        </w:rPr>
        <w:t xml:space="preserve">в составе председателя  </w:t>
      </w:r>
    </w:p>
    <w:p w:rsidR="002A7139" w:rsidRDefault="002A7139" w:rsidP="002A7139">
      <w:pPr>
        <w:pBdr>
          <w:top w:val="single" w:sz="4" w:space="1" w:color="auto"/>
        </w:pBdr>
        <w:autoSpaceDE w:val="0"/>
        <w:autoSpaceDN w:val="0"/>
        <w:ind w:left="2460" w:firstLine="709"/>
        <w:jc w:val="center"/>
        <w:rPr>
          <w:sz w:val="16"/>
          <w:szCs w:val="16"/>
        </w:rPr>
      </w:pPr>
      <w:r>
        <w:rPr>
          <w:sz w:val="16"/>
          <w:szCs w:val="16"/>
        </w:rPr>
        <w:t>(Ф.И.О., занимаемая должность и место работы)</w:t>
      </w:r>
    </w:p>
    <w:p w:rsidR="002A7139" w:rsidRDefault="002A7139" w:rsidP="002A7139">
      <w:pPr>
        <w:autoSpaceDE w:val="0"/>
        <w:autoSpaceDN w:val="0"/>
        <w:ind w:firstLine="709"/>
        <w:rPr>
          <w:sz w:val="24"/>
          <w:szCs w:val="24"/>
        </w:rPr>
      </w:pPr>
      <w:r>
        <w:rPr>
          <w:sz w:val="24"/>
          <w:szCs w:val="24"/>
        </w:rPr>
        <w:t xml:space="preserve">и членов комиссии  </w:t>
      </w:r>
    </w:p>
    <w:p w:rsidR="002A7139" w:rsidRDefault="002A7139" w:rsidP="002A7139">
      <w:pPr>
        <w:pBdr>
          <w:top w:val="single" w:sz="4" w:space="1" w:color="auto"/>
        </w:pBdr>
        <w:autoSpaceDE w:val="0"/>
        <w:autoSpaceDN w:val="0"/>
        <w:ind w:left="2069" w:firstLine="709"/>
        <w:jc w:val="center"/>
        <w:rPr>
          <w:sz w:val="16"/>
          <w:szCs w:val="16"/>
        </w:rPr>
      </w:pPr>
      <w:r>
        <w:rPr>
          <w:sz w:val="16"/>
          <w:szCs w:val="16"/>
        </w:rPr>
        <w:t>(Ф.И.О., занимаемая должность и место работы)</w:t>
      </w:r>
    </w:p>
    <w:p w:rsidR="002A7139" w:rsidRDefault="002A7139" w:rsidP="002A7139">
      <w:pPr>
        <w:autoSpaceDE w:val="0"/>
        <w:autoSpaceDN w:val="0"/>
        <w:ind w:firstLine="709"/>
        <w:rPr>
          <w:sz w:val="24"/>
          <w:szCs w:val="24"/>
        </w:rPr>
      </w:pPr>
      <w:r>
        <w:rPr>
          <w:sz w:val="24"/>
          <w:szCs w:val="24"/>
        </w:rPr>
        <w:t xml:space="preserve">при участии приглашенных экспертов  </w:t>
      </w:r>
    </w:p>
    <w:p w:rsidR="002A7139" w:rsidRDefault="002A7139" w:rsidP="002A7139">
      <w:pPr>
        <w:pBdr>
          <w:top w:val="single" w:sz="4" w:space="1" w:color="auto"/>
        </w:pBdr>
        <w:autoSpaceDE w:val="0"/>
        <w:autoSpaceDN w:val="0"/>
        <w:ind w:left="4025" w:firstLine="709"/>
        <w:jc w:val="center"/>
        <w:rPr>
          <w:sz w:val="16"/>
          <w:szCs w:val="16"/>
        </w:rPr>
      </w:pPr>
      <w:r>
        <w:rPr>
          <w:sz w:val="16"/>
          <w:szCs w:val="16"/>
        </w:rPr>
        <w:t>(Ф.И.О., занимаемая должность и место работы)</w:t>
      </w: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rPr>
          <w:sz w:val="24"/>
          <w:szCs w:val="24"/>
        </w:rPr>
      </w:pPr>
      <w:r>
        <w:rPr>
          <w:sz w:val="24"/>
          <w:szCs w:val="24"/>
        </w:rPr>
        <w:t xml:space="preserve">и приглашенного собственника помещения или уполномоченного им лица  </w:t>
      </w:r>
    </w:p>
    <w:p w:rsidR="002A7139" w:rsidRDefault="002A7139" w:rsidP="002A7139">
      <w:pPr>
        <w:pBdr>
          <w:top w:val="single" w:sz="4" w:space="1" w:color="auto"/>
        </w:pBdr>
        <w:autoSpaceDE w:val="0"/>
        <w:autoSpaceDN w:val="0"/>
        <w:ind w:left="7785" w:firstLine="709"/>
        <w:rPr>
          <w:sz w:val="2"/>
          <w:szCs w:val="2"/>
        </w:rPr>
      </w:pP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jc w:val="center"/>
        <w:rPr>
          <w:sz w:val="16"/>
          <w:szCs w:val="16"/>
        </w:rPr>
      </w:pPr>
      <w:r>
        <w:rPr>
          <w:sz w:val="16"/>
          <w:szCs w:val="16"/>
        </w:rPr>
        <w:t>(Ф.И.О., занимаемая должность и место работы)</w:t>
      </w:r>
    </w:p>
    <w:p w:rsidR="002A7139" w:rsidRDefault="002A7139" w:rsidP="002A7139">
      <w:pPr>
        <w:autoSpaceDE w:val="0"/>
        <w:autoSpaceDN w:val="0"/>
        <w:ind w:firstLine="709"/>
        <w:rPr>
          <w:sz w:val="16"/>
          <w:szCs w:val="16"/>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rPr>
          <w:sz w:val="24"/>
          <w:szCs w:val="24"/>
        </w:rPr>
      </w:pPr>
      <w:r>
        <w:rPr>
          <w:sz w:val="24"/>
          <w:szCs w:val="24"/>
        </w:rPr>
        <w:t xml:space="preserve">произвела обследование помещения по заявлению  </w:t>
      </w:r>
    </w:p>
    <w:p w:rsidR="002A7139" w:rsidRDefault="002A7139" w:rsidP="002A7139">
      <w:pPr>
        <w:pBdr>
          <w:top w:val="single" w:sz="4" w:space="1" w:color="auto"/>
        </w:pBdr>
        <w:autoSpaceDE w:val="0"/>
        <w:autoSpaceDN w:val="0"/>
        <w:ind w:left="5283" w:firstLine="709"/>
        <w:jc w:val="center"/>
        <w:rPr>
          <w:sz w:val="16"/>
          <w:szCs w:val="16"/>
        </w:rPr>
      </w:pPr>
      <w:r>
        <w:rPr>
          <w:sz w:val="16"/>
          <w:szCs w:val="16"/>
        </w:rPr>
        <w:t xml:space="preserve">(реквизиты заявителя: Ф.И.О. и адрес – </w:t>
      </w:r>
    </w:p>
    <w:p w:rsidR="002A7139" w:rsidRDefault="002A7139" w:rsidP="002A7139">
      <w:pPr>
        <w:autoSpaceDE w:val="0"/>
        <w:autoSpaceDN w:val="0"/>
        <w:ind w:firstLine="709"/>
        <w:rPr>
          <w:sz w:val="16"/>
          <w:szCs w:val="16"/>
        </w:rPr>
      </w:pPr>
    </w:p>
    <w:p w:rsidR="002A7139" w:rsidRDefault="002A7139" w:rsidP="002A7139">
      <w:pPr>
        <w:pBdr>
          <w:top w:val="single" w:sz="4" w:space="1" w:color="auto"/>
        </w:pBdr>
        <w:autoSpaceDE w:val="0"/>
        <w:autoSpaceDN w:val="0"/>
        <w:ind w:firstLine="709"/>
        <w:jc w:val="center"/>
        <w:rPr>
          <w:sz w:val="16"/>
          <w:szCs w:val="16"/>
        </w:rPr>
      </w:pPr>
      <w:r>
        <w:rPr>
          <w:sz w:val="16"/>
          <w:szCs w:val="16"/>
        </w:rPr>
        <w:t>для физического лица, наименование организации и занимаемая должность – для юридического лица)</w:t>
      </w:r>
    </w:p>
    <w:p w:rsidR="002A7139" w:rsidRDefault="002A7139" w:rsidP="002A7139">
      <w:pPr>
        <w:autoSpaceDE w:val="0"/>
        <w:autoSpaceDN w:val="0"/>
        <w:ind w:firstLine="709"/>
        <w:rPr>
          <w:sz w:val="24"/>
          <w:szCs w:val="24"/>
        </w:rPr>
      </w:pPr>
      <w:r>
        <w:rPr>
          <w:sz w:val="24"/>
          <w:szCs w:val="24"/>
        </w:rPr>
        <w:t xml:space="preserve">и составила настоящий акт обследования помещения  </w:t>
      </w:r>
    </w:p>
    <w:p w:rsidR="002A7139" w:rsidRDefault="002A7139" w:rsidP="002A7139">
      <w:pPr>
        <w:pBdr>
          <w:top w:val="single" w:sz="4" w:space="1" w:color="auto"/>
        </w:pBdr>
        <w:autoSpaceDE w:val="0"/>
        <w:autoSpaceDN w:val="0"/>
        <w:ind w:left="5557" w:firstLine="709"/>
        <w:jc w:val="center"/>
        <w:rPr>
          <w:sz w:val="16"/>
          <w:szCs w:val="16"/>
        </w:rPr>
      </w:pPr>
      <w:r>
        <w:rPr>
          <w:sz w:val="16"/>
          <w:szCs w:val="16"/>
        </w:rPr>
        <w:t>(адрес, принадлежность помещения,</w:t>
      </w:r>
    </w:p>
    <w:p w:rsidR="002A7139" w:rsidRDefault="002A7139" w:rsidP="002A7139">
      <w:pPr>
        <w:tabs>
          <w:tab w:val="right" w:pos="9923"/>
        </w:tabs>
        <w:autoSpaceDE w:val="0"/>
        <w:autoSpaceDN w:val="0"/>
        <w:ind w:firstLine="709"/>
        <w:rPr>
          <w:sz w:val="24"/>
          <w:szCs w:val="24"/>
        </w:rPr>
      </w:pPr>
      <w:r>
        <w:rPr>
          <w:sz w:val="24"/>
          <w:szCs w:val="24"/>
        </w:rPr>
        <w:tab/>
        <w:t>.</w:t>
      </w:r>
    </w:p>
    <w:p w:rsidR="002A7139" w:rsidRDefault="002A7139" w:rsidP="002A7139">
      <w:pPr>
        <w:pBdr>
          <w:top w:val="single" w:sz="4" w:space="1" w:color="auto"/>
        </w:pBdr>
        <w:autoSpaceDE w:val="0"/>
        <w:autoSpaceDN w:val="0"/>
        <w:ind w:right="113" w:firstLine="709"/>
        <w:jc w:val="center"/>
        <w:rPr>
          <w:sz w:val="16"/>
          <w:szCs w:val="16"/>
        </w:rPr>
      </w:pPr>
      <w:r>
        <w:rPr>
          <w:sz w:val="16"/>
          <w:szCs w:val="16"/>
        </w:rPr>
        <w:t>кадастровый номер, год ввода в эксплуатацию)</w:t>
      </w:r>
    </w:p>
    <w:p w:rsidR="002A7139" w:rsidRDefault="002A7139" w:rsidP="002A7139">
      <w:pPr>
        <w:autoSpaceDE w:val="0"/>
        <w:autoSpaceDN w:val="0"/>
        <w:spacing w:before="240"/>
        <w:ind w:firstLine="709"/>
        <w:jc w:val="both"/>
        <w:rPr>
          <w:sz w:val="24"/>
          <w:szCs w:val="24"/>
        </w:rPr>
      </w:pPr>
      <w:r>
        <w:rPr>
          <w:sz w:val="24"/>
          <w:szCs w:val="24"/>
        </w:rPr>
        <w:t xml:space="preserve">Краткое описание состояния жилого помещения, инженерных систем здания, оборудования и механизмов и прилегающей к зданию территории  </w:t>
      </w:r>
    </w:p>
    <w:p w:rsidR="002A7139" w:rsidRDefault="002A7139" w:rsidP="002A7139">
      <w:pPr>
        <w:pBdr>
          <w:top w:val="single" w:sz="4" w:space="1" w:color="auto"/>
        </w:pBdr>
        <w:autoSpaceDE w:val="0"/>
        <w:autoSpaceDN w:val="0"/>
        <w:ind w:left="5443" w:firstLine="709"/>
        <w:rPr>
          <w:sz w:val="2"/>
          <w:szCs w:val="2"/>
        </w:rPr>
      </w:pP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tabs>
          <w:tab w:val="right" w:pos="9923"/>
        </w:tabs>
        <w:autoSpaceDE w:val="0"/>
        <w:autoSpaceDN w:val="0"/>
        <w:ind w:firstLine="709"/>
        <w:rPr>
          <w:sz w:val="24"/>
          <w:szCs w:val="24"/>
        </w:rPr>
      </w:pPr>
      <w:r>
        <w:rPr>
          <w:sz w:val="24"/>
          <w:szCs w:val="24"/>
        </w:rPr>
        <w:tab/>
        <w:t>.</w:t>
      </w:r>
    </w:p>
    <w:p w:rsidR="002A7139" w:rsidRDefault="002A7139" w:rsidP="002A7139">
      <w:pPr>
        <w:pBdr>
          <w:top w:val="single" w:sz="4" w:space="1" w:color="auto"/>
        </w:pBdr>
        <w:autoSpaceDE w:val="0"/>
        <w:autoSpaceDN w:val="0"/>
        <w:ind w:right="113" w:firstLine="709"/>
        <w:rPr>
          <w:sz w:val="2"/>
          <w:szCs w:val="2"/>
        </w:rPr>
      </w:pPr>
    </w:p>
    <w:p w:rsidR="002A7139" w:rsidRDefault="002A7139" w:rsidP="002A7139">
      <w:pPr>
        <w:autoSpaceDE w:val="0"/>
        <w:autoSpaceDN w:val="0"/>
        <w:spacing w:before="240"/>
        <w:ind w:firstLine="709"/>
        <w:rPr>
          <w:sz w:val="24"/>
          <w:szCs w:val="24"/>
        </w:rPr>
      </w:pPr>
      <w:r>
        <w:rPr>
          <w:sz w:val="24"/>
          <w:szCs w:val="24"/>
        </w:rPr>
        <w:t xml:space="preserve">Сведения о несоответствиях установленным требованиям с указанием фактических значений показателя или описанием конкретного несоответствия  </w:t>
      </w:r>
    </w:p>
    <w:p w:rsidR="002A7139" w:rsidRDefault="002A7139" w:rsidP="002A7139">
      <w:pPr>
        <w:pBdr>
          <w:top w:val="single" w:sz="4" w:space="1" w:color="auto"/>
        </w:pBdr>
        <w:autoSpaceDE w:val="0"/>
        <w:autoSpaceDN w:val="0"/>
        <w:ind w:left="5812" w:firstLine="709"/>
        <w:rPr>
          <w:sz w:val="2"/>
          <w:szCs w:val="2"/>
        </w:rPr>
      </w:pP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tabs>
          <w:tab w:val="right" w:pos="9923"/>
        </w:tabs>
        <w:autoSpaceDE w:val="0"/>
        <w:autoSpaceDN w:val="0"/>
        <w:ind w:firstLine="709"/>
        <w:rPr>
          <w:sz w:val="24"/>
          <w:szCs w:val="24"/>
        </w:rPr>
      </w:pPr>
      <w:r>
        <w:rPr>
          <w:sz w:val="24"/>
          <w:szCs w:val="24"/>
        </w:rPr>
        <w:tab/>
        <w:t>.</w:t>
      </w:r>
    </w:p>
    <w:p w:rsidR="002A7139" w:rsidRDefault="002A7139" w:rsidP="002A7139">
      <w:pPr>
        <w:pBdr>
          <w:top w:val="single" w:sz="4" w:space="1" w:color="auto"/>
        </w:pBdr>
        <w:tabs>
          <w:tab w:val="right" w:pos="9923"/>
        </w:tabs>
        <w:autoSpaceDE w:val="0"/>
        <w:autoSpaceDN w:val="0"/>
        <w:ind w:right="113" w:firstLine="709"/>
        <w:rPr>
          <w:sz w:val="2"/>
          <w:szCs w:val="2"/>
        </w:rPr>
      </w:pPr>
    </w:p>
    <w:p w:rsidR="002A7139" w:rsidRDefault="002A7139" w:rsidP="002A7139">
      <w:pPr>
        <w:tabs>
          <w:tab w:val="right" w:pos="9923"/>
        </w:tabs>
        <w:autoSpaceDE w:val="0"/>
        <w:autoSpaceDN w:val="0"/>
        <w:ind w:firstLine="709"/>
        <w:jc w:val="both"/>
        <w:rPr>
          <w:sz w:val="24"/>
          <w:szCs w:val="24"/>
        </w:rPr>
      </w:pPr>
      <w:r>
        <w:rPr>
          <w:sz w:val="24"/>
          <w:szCs w:val="24"/>
        </w:rPr>
        <w:t xml:space="preserve">Оценка результатов проведенного инструментального контроля и других видов контроля и исследований  </w:t>
      </w:r>
    </w:p>
    <w:p w:rsidR="002A7139" w:rsidRDefault="002A7139" w:rsidP="002A7139">
      <w:pPr>
        <w:pBdr>
          <w:top w:val="single" w:sz="4" w:space="1" w:color="auto"/>
        </w:pBdr>
        <w:tabs>
          <w:tab w:val="right" w:pos="9923"/>
        </w:tabs>
        <w:autoSpaceDE w:val="0"/>
        <w:autoSpaceDN w:val="0"/>
        <w:ind w:left="1531" w:firstLine="709"/>
        <w:jc w:val="center"/>
        <w:rPr>
          <w:sz w:val="16"/>
          <w:szCs w:val="16"/>
        </w:rPr>
      </w:pPr>
      <w:r>
        <w:rPr>
          <w:sz w:val="16"/>
          <w:szCs w:val="16"/>
        </w:rPr>
        <w:t>(кем проведен контроль (испытание), по каким показателям, какие фактические значения получены)</w:t>
      </w:r>
    </w:p>
    <w:p w:rsidR="002A7139" w:rsidRDefault="002A7139" w:rsidP="002A7139">
      <w:pPr>
        <w:tabs>
          <w:tab w:val="right" w:pos="9923"/>
        </w:tabs>
        <w:autoSpaceDE w:val="0"/>
        <w:autoSpaceDN w:val="0"/>
        <w:ind w:firstLine="709"/>
        <w:rPr>
          <w:sz w:val="24"/>
          <w:szCs w:val="24"/>
        </w:rPr>
      </w:pPr>
      <w:r>
        <w:rPr>
          <w:sz w:val="24"/>
          <w:szCs w:val="24"/>
        </w:rPr>
        <w:tab/>
        <w:t>.</w:t>
      </w:r>
    </w:p>
    <w:p w:rsidR="002A7139" w:rsidRDefault="002A7139" w:rsidP="002A7139">
      <w:pPr>
        <w:pBdr>
          <w:top w:val="single" w:sz="4" w:space="1" w:color="auto"/>
        </w:pBdr>
        <w:tabs>
          <w:tab w:val="right" w:pos="9923"/>
        </w:tabs>
        <w:autoSpaceDE w:val="0"/>
        <w:autoSpaceDN w:val="0"/>
        <w:ind w:right="113" w:firstLine="709"/>
        <w:rPr>
          <w:sz w:val="2"/>
          <w:szCs w:val="2"/>
        </w:rPr>
      </w:pPr>
    </w:p>
    <w:p w:rsidR="002A7139" w:rsidRDefault="002A7139" w:rsidP="002A7139">
      <w:pPr>
        <w:tabs>
          <w:tab w:val="right" w:pos="9923"/>
        </w:tabs>
        <w:autoSpaceDE w:val="0"/>
        <w:autoSpaceDN w:val="0"/>
        <w:ind w:firstLine="709"/>
        <w:jc w:val="both"/>
        <w:rPr>
          <w:sz w:val="24"/>
          <w:szCs w:val="24"/>
        </w:rPr>
      </w:pPr>
      <w:r>
        <w:rPr>
          <w:sz w:val="24"/>
          <w:szCs w:val="24"/>
        </w:rPr>
        <w:t xml:space="preserve">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w:t>
      </w:r>
    </w:p>
    <w:p w:rsidR="002A7139" w:rsidRDefault="002A7139" w:rsidP="002A7139">
      <w:pPr>
        <w:pBdr>
          <w:top w:val="single" w:sz="4" w:space="1" w:color="auto"/>
        </w:pBdr>
        <w:tabs>
          <w:tab w:val="right" w:pos="9923"/>
        </w:tabs>
        <w:autoSpaceDE w:val="0"/>
        <w:autoSpaceDN w:val="0"/>
        <w:ind w:left="1370" w:firstLine="709"/>
        <w:rPr>
          <w:sz w:val="2"/>
          <w:szCs w:val="2"/>
        </w:rPr>
      </w:pPr>
    </w:p>
    <w:p w:rsidR="002A7139" w:rsidRDefault="002A7139" w:rsidP="002A7139">
      <w:pPr>
        <w:tabs>
          <w:tab w:val="right" w:pos="9923"/>
        </w:tabs>
        <w:autoSpaceDE w:val="0"/>
        <w:autoSpaceDN w:val="0"/>
        <w:ind w:firstLine="709"/>
        <w:rPr>
          <w:sz w:val="24"/>
          <w:szCs w:val="24"/>
        </w:rPr>
      </w:pPr>
    </w:p>
    <w:p w:rsidR="002A7139" w:rsidRDefault="002A7139" w:rsidP="002A7139">
      <w:pPr>
        <w:pBdr>
          <w:top w:val="single" w:sz="4" w:space="1" w:color="auto"/>
        </w:pBdr>
        <w:tabs>
          <w:tab w:val="right" w:pos="9923"/>
        </w:tabs>
        <w:autoSpaceDE w:val="0"/>
        <w:autoSpaceDN w:val="0"/>
        <w:ind w:firstLine="709"/>
        <w:rPr>
          <w:sz w:val="2"/>
          <w:szCs w:val="2"/>
        </w:rPr>
      </w:pPr>
    </w:p>
    <w:p w:rsidR="002A7139" w:rsidRDefault="002A7139" w:rsidP="002A7139">
      <w:pPr>
        <w:tabs>
          <w:tab w:val="right" w:pos="9923"/>
        </w:tabs>
        <w:autoSpaceDE w:val="0"/>
        <w:autoSpaceDN w:val="0"/>
        <w:ind w:firstLine="709"/>
        <w:rPr>
          <w:sz w:val="24"/>
          <w:szCs w:val="24"/>
        </w:rPr>
      </w:pPr>
    </w:p>
    <w:p w:rsidR="002A7139" w:rsidRDefault="002A7139" w:rsidP="002A7139">
      <w:pPr>
        <w:pBdr>
          <w:top w:val="single" w:sz="4" w:space="1" w:color="auto"/>
        </w:pBdr>
        <w:tabs>
          <w:tab w:val="right" w:pos="9923"/>
        </w:tabs>
        <w:autoSpaceDE w:val="0"/>
        <w:autoSpaceDN w:val="0"/>
        <w:ind w:firstLine="709"/>
        <w:rPr>
          <w:sz w:val="2"/>
          <w:szCs w:val="2"/>
        </w:rPr>
      </w:pPr>
    </w:p>
    <w:p w:rsidR="002A7139" w:rsidRDefault="002A7139" w:rsidP="002A7139">
      <w:pPr>
        <w:tabs>
          <w:tab w:val="right" w:pos="9923"/>
        </w:tabs>
        <w:autoSpaceDE w:val="0"/>
        <w:autoSpaceDN w:val="0"/>
        <w:ind w:firstLine="709"/>
        <w:rPr>
          <w:sz w:val="24"/>
          <w:szCs w:val="24"/>
        </w:rPr>
      </w:pPr>
    </w:p>
    <w:p w:rsidR="002A7139" w:rsidRDefault="002A7139" w:rsidP="002A7139">
      <w:pPr>
        <w:pBdr>
          <w:top w:val="single" w:sz="4" w:space="1" w:color="auto"/>
        </w:pBdr>
        <w:tabs>
          <w:tab w:val="right" w:pos="9923"/>
        </w:tabs>
        <w:autoSpaceDE w:val="0"/>
        <w:autoSpaceDN w:val="0"/>
        <w:ind w:firstLine="709"/>
        <w:rPr>
          <w:sz w:val="2"/>
          <w:szCs w:val="2"/>
        </w:rPr>
      </w:pPr>
    </w:p>
    <w:p w:rsidR="002A7139" w:rsidRDefault="002A7139" w:rsidP="002A7139">
      <w:pPr>
        <w:tabs>
          <w:tab w:val="right" w:pos="9923"/>
        </w:tabs>
        <w:autoSpaceDE w:val="0"/>
        <w:autoSpaceDN w:val="0"/>
        <w:ind w:firstLine="709"/>
        <w:rPr>
          <w:sz w:val="24"/>
          <w:szCs w:val="24"/>
        </w:rPr>
      </w:pPr>
      <w:r>
        <w:rPr>
          <w:sz w:val="24"/>
          <w:szCs w:val="24"/>
        </w:rPr>
        <w:tab/>
        <w:t>.</w:t>
      </w:r>
    </w:p>
    <w:p w:rsidR="002A7139" w:rsidRDefault="002A7139" w:rsidP="002A7139">
      <w:pPr>
        <w:pBdr>
          <w:top w:val="single" w:sz="4" w:space="1" w:color="auto"/>
        </w:pBdr>
        <w:tabs>
          <w:tab w:val="right" w:pos="9923"/>
        </w:tabs>
        <w:autoSpaceDE w:val="0"/>
        <w:autoSpaceDN w:val="0"/>
        <w:ind w:right="113" w:firstLine="709"/>
        <w:rPr>
          <w:sz w:val="2"/>
          <w:szCs w:val="2"/>
        </w:rPr>
      </w:pPr>
    </w:p>
    <w:p w:rsidR="002A7139" w:rsidRDefault="002A7139" w:rsidP="002A7139">
      <w:pPr>
        <w:tabs>
          <w:tab w:val="right" w:pos="9923"/>
        </w:tabs>
        <w:autoSpaceDE w:val="0"/>
        <w:autoSpaceDN w:val="0"/>
        <w:ind w:firstLine="709"/>
        <w:jc w:val="both"/>
        <w:rPr>
          <w:sz w:val="2"/>
          <w:szCs w:val="2"/>
        </w:rPr>
      </w:pPr>
      <w:r>
        <w:rPr>
          <w:sz w:val="24"/>
          <w:szCs w:val="24"/>
        </w:rPr>
        <w:t>Заключение межведомственной комиссии по результатам обследования помещения</w:t>
      </w:r>
      <w:r>
        <w:rPr>
          <w:sz w:val="24"/>
          <w:szCs w:val="24"/>
        </w:rPr>
        <w:br/>
      </w: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autoSpaceDE w:val="0"/>
        <w:autoSpaceDN w:val="0"/>
        <w:ind w:firstLine="709"/>
        <w:rPr>
          <w:sz w:val="24"/>
          <w:szCs w:val="24"/>
        </w:rPr>
      </w:pPr>
    </w:p>
    <w:p w:rsidR="002A7139" w:rsidRDefault="002A7139" w:rsidP="002A7139">
      <w:pPr>
        <w:pBdr>
          <w:top w:val="single" w:sz="4" w:space="1" w:color="auto"/>
        </w:pBdr>
        <w:autoSpaceDE w:val="0"/>
        <w:autoSpaceDN w:val="0"/>
        <w:ind w:firstLine="709"/>
        <w:rPr>
          <w:sz w:val="2"/>
          <w:szCs w:val="2"/>
        </w:rPr>
      </w:pPr>
    </w:p>
    <w:p w:rsidR="002A7139" w:rsidRDefault="002A7139" w:rsidP="002A7139">
      <w:pPr>
        <w:tabs>
          <w:tab w:val="right" w:pos="9923"/>
        </w:tabs>
        <w:autoSpaceDE w:val="0"/>
        <w:autoSpaceDN w:val="0"/>
        <w:ind w:firstLine="709"/>
        <w:rPr>
          <w:sz w:val="24"/>
          <w:szCs w:val="24"/>
        </w:rPr>
      </w:pPr>
      <w:r>
        <w:rPr>
          <w:sz w:val="24"/>
          <w:szCs w:val="24"/>
        </w:rPr>
        <w:tab/>
        <w:t>.</w:t>
      </w:r>
    </w:p>
    <w:p w:rsidR="002A7139" w:rsidRDefault="002A7139" w:rsidP="002A7139">
      <w:pPr>
        <w:pBdr>
          <w:top w:val="single" w:sz="4" w:space="1" w:color="auto"/>
        </w:pBdr>
        <w:autoSpaceDE w:val="0"/>
        <w:autoSpaceDN w:val="0"/>
        <w:ind w:right="113" w:firstLine="709"/>
        <w:rPr>
          <w:sz w:val="2"/>
          <w:szCs w:val="2"/>
        </w:rPr>
      </w:pPr>
    </w:p>
    <w:p w:rsidR="002A7139" w:rsidRDefault="002A7139" w:rsidP="002A7139">
      <w:pPr>
        <w:autoSpaceDE w:val="0"/>
        <w:autoSpaceDN w:val="0"/>
        <w:spacing w:before="120"/>
        <w:ind w:firstLine="709"/>
        <w:rPr>
          <w:sz w:val="24"/>
          <w:szCs w:val="24"/>
        </w:rPr>
      </w:pPr>
      <w:r>
        <w:rPr>
          <w:sz w:val="24"/>
          <w:szCs w:val="24"/>
        </w:rPr>
        <w:t>Приложение к акту:</w:t>
      </w:r>
    </w:p>
    <w:p w:rsidR="002A7139" w:rsidRDefault="002A7139" w:rsidP="002A7139">
      <w:pPr>
        <w:autoSpaceDE w:val="0"/>
        <w:autoSpaceDN w:val="0"/>
        <w:ind w:firstLine="709"/>
        <w:rPr>
          <w:sz w:val="24"/>
          <w:szCs w:val="24"/>
        </w:rPr>
      </w:pPr>
      <w:r>
        <w:rPr>
          <w:sz w:val="24"/>
          <w:szCs w:val="24"/>
        </w:rPr>
        <w:t>а) результаты инструментального контроля;</w:t>
      </w:r>
    </w:p>
    <w:p w:rsidR="002A7139" w:rsidRDefault="002A7139" w:rsidP="002A7139">
      <w:pPr>
        <w:autoSpaceDE w:val="0"/>
        <w:autoSpaceDN w:val="0"/>
        <w:ind w:firstLine="709"/>
        <w:rPr>
          <w:sz w:val="24"/>
          <w:szCs w:val="24"/>
        </w:rPr>
      </w:pPr>
      <w:r>
        <w:rPr>
          <w:sz w:val="24"/>
          <w:szCs w:val="24"/>
        </w:rPr>
        <w:t>б) результаты лабораторных испытаний;</w:t>
      </w:r>
    </w:p>
    <w:p w:rsidR="002A7139" w:rsidRDefault="002A7139" w:rsidP="002A7139">
      <w:pPr>
        <w:autoSpaceDE w:val="0"/>
        <w:autoSpaceDN w:val="0"/>
        <w:ind w:firstLine="709"/>
        <w:rPr>
          <w:sz w:val="24"/>
          <w:szCs w:val="24"/>
        </w:rPr>
      </w:pPr>
      <w:r>
        <w:rPr>
          <w:sz w:val="24"/>
          <w:szCs w:val="24"/>
        </w:rPr>
        <w:t>в) результаты исследований;</w:t>
      </w:r>
    </w:p>
    <w:p w:rsidR="002A7139" w:rsidRDefault="002A7139" w:rsidP="002A7139">
      <w:pPr>
        <w:autoSpaceDE w:val="0"/>
        <w:autoSpaceDN w:val="0"/>
        <w:ind w:firstLine="709"/>
        <w:rPr>
          <w:sz w:val="24"/>
          <w:szCs w:val="24"/>
        </w:rPr>
      </w:pPr>
      <w:r>
        <w:rPr>
          <w:sz w:val="24"/>
          <w:szCs w:val="24"/>
        </w:rPr>
        <w:t>г) заключения экспертов проектно-изыскательских и специализированных организаций;</w:t>
      </w:r>
    </w:p>
    <w:p w:rsidR="002A7139" w:rsidRDefault="002A7139" w:rsidP="002A7139">
      <w:pPr>
        <w:autoSpaceDE w:val="0"/>
        <w:autoSpaceDN w:val="0"/>
        <w:spacing w:after="600"/>
        <w:ind w:firstLine="709"/>
        <w:rPr>
          <w:sz w:val="24"/>
          <w:szCs w:val="24"/>
        </w:rPr>
      </w:pPr>
      <w:r>
        <w:rPr>
          <w:sz w:val="24"/>
          <w:szCs w:val="24"/>
        </w:rPr>
        <w:t>д) другие материалы по решению межведомственной комиссии.</w:t>
      </w:r>
    </w:p>
    <w:p w:rsidR="002A7139" w:rsidRDefault="002A7139" w:rsidP="002A7139">
      <w:pPr>
        <w:autoSpaceDE w:val="0"/>
        <w:autoSpaceDN w:val="0"/>
        <w:ind w:firstLine="709"/>
        <w:rPr>
          <w:sz w:val="24"/>
          <w:szCs w:val="24"/>
        </w:rPr>
      </w:pPr>
      <w:r>
        <w:rPr>
          <w:sz w:val="24"/>
          <w:szCs w:val="24"/>
        </w:rPr>
        <w:t>Председатель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2A7139" w:rsidTr="002A7139">
        <w:trPr>
          <w:cantSplit/>
        </w:trPr>
        <w:tc>
          <w:tcPr>
            <w:tcW w:w="2835" w:type="dxa"/>
            <w:tcBorders>
              <w:top w:val="nil"/>
              <w:left w:val="nil"/>
              <w:bottom w:val="single" w:sz="4" w:space="0" w:color="auto"/>
              <w:right w:val="nil"/>
            </w:tcBorders>
            <w:vAlign w:val="bottom"/>
          </w:tcPr>
          <w:p w:rsidR="002A7139" w:rsidRDefault="002A7139">
            <w:pPr>
              <w:autoSpaceDE w:val="0"/>
              <w:autoSpaceDN w:val="0"/>
              <w:ind w:left="-170" w:firstLine="709"/>
              <w:jc w:val="center"/>
              <w:rPr>
                <w:sz w:val="24"/>
                <w:szCs w:val="24"/>
              </w:rPr>
            </w:pPr>
          </w:p>
        </w:tc>
        <w:tc>
          <w:tcPr>
            <w:tcW w:w="1276" w:type="dxa"/>
            <w:vAlign w:val="bottom"/>
          </w:tcPr>
          <w:p w:rsidR="002A7139" w:rsidRDefault="002A7139">
            <w:pPr>
              <w:autoSpaceDE w:val="0"/>
              <w:autoSpaceDN w:val="0"/>
              <w:ind w:left="-170" w:firstLine="709"/>
              <w:jc w:val="center"/>
              <w:rPr>
                <w:sz w:val="24"/>
                <w:szCs w:val="24"/>
              </w:rPr>
            </w:pPr>
          </w:p>
        </w:tc>
        <w:tc>
          <w:tcPr>
            <w:tcW w:w="4989" w:type="dxa"/>
            <w:tcBorders>
              <w:top w:val="nil"/>
              <w:left w:val="nil"/>
              <w:bottom w:val="single" w:sz="4" w:space="0" w:color="auto"/>
              <w:right w:val="nil"/>
            </w:tcBorders>
            <w:vAlign w:val="bottom"/>
          </w:tcPr>
          <w:p w:rsidR="002A7139" w:rsidRDefault="002A7139">
            <w:pPr>
              <w:autoSpaceDE w:val="0"/>
              <w:autoSpaceDN w:val="0"/>
              <w:ind w:left="-170" w:firstLine="709"/>
              <w:jc w:val="center"/>
              <w:rPr>
                <w:sz w:val="24"/>
                <w:szCs w:val="24"/>
              </w:rPr>
            </w:pPr>
          </w:p>
        </w:tc>
      </w:tr>
      <w:tr w:rsidR="002A7139" w:rsidTr="002A7139">
        <w:trPr>
          <w:cantSplit/>
        </w:trPr>
        <w:tc>
          <w:tcPr>
            <w:tcW w:w="2835" w:type="dxa"/>
            <w:hideMark/>
          </w:tcPr>
          <w:p w:rsidR="002A7139" w:rsidRDefault="002A7139">
            <w:pPr>
              <w:autoSpaceDE w:val="0"/>
              <w:autoSpaceDN w:val="0"/>
              <w:ind w:left="-170" w:firstLine="709"/>
              <w:jc w:val="center"/>
              <w:rPr>
                <w:sz w:val="16"/>
                <w:szCs w:val="16"/>
              </w:rPr>
            </w:pPr>
            <w:r>
              <w:rPr>
                <w:sz w:val="16"/>
                <w:szCs w:val="16"/>
              </w:rPr>
              <w:t>(подпись)</w:t>
            </w:r>
          </w:p>
        </w:tc>
        <w:tc>
          <w:tcPr>
            <w:tcW w:w="1276" w:type="dxa"/>
          </w:tcPr>
          <w:p w:rsidR="002A7139" w:rsidRDefault="002A7139">
            <w:pPr>
              <w:autoSpaceDE w:val="0"/>
              <w:autoSpaceDN w:val="0"/>
              <w:ind w:left="-170" w:firstLine="709"/>
              <w:jc w:val="center"/>
              <w:rPr>
                <w:sz w:val="20"/>
              </w:rPr>
            </w:pPr>
          </w:p>
        </w:tc>
        <w:tc>
          <w:tcPr>
            <w:tcW w:w="4989" w:type="dxa"/>
            <w:hideMark/>
          </w:tcPr>
          <w:p w:rsidR="002A7139" w:rsidRDefault="002A7139">
            <w:pPr>
              <w:autoSpaceDE w:val="0"/>
              <w:autoSpaceDN w:val="0"/>
              <w:ind w:left="-170" w:firstLine="709"/>
              <w:jc w:val="center"/>
              <w:rPr>
                <w:sz w:val="16"/>
                <w:szCs w:val="16"/>
              </w:rPr>
            </w:pPr>
            <w:r>
              <w:rPr>
                <w:sz w:val="16"/>
                <w:szCs w:val="16"/>
              </w:rPr>
              <w:t>(Ф.И.О.)</w:t>
            </w:r>
          </w:p>
        </w:tc>
      </w:tr>
    </w:tbl>
    <w:p w:rsidR="002A7139" w:rsidRDefault="002A7139" w:rsidP="002A7139">
      <w:pPr>
        <w:autoSpaceDE w:val="0"/>
        <w:autoSpaceDN w:val="0"/>
        <w:spacing w:before="240"/>
        <w:ind w:firstLine="709"/>
        <w:rPr>
          <w:sz w:val="24"/>
          <w:szCs w:val="24"/>
        </w:rPr>
      </w:pPr>
      <w:r>
        <w:rPr>
          <w:sz w:val="24"/>
          <w:szCs w:val="24"/>
        </w:rPr>
        <w:t>Члены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2A7139" w:rsidTr="002A7139">
        <w:trPr>
          <w:cantSplit/>
        </w:trPr>
        <w:tc>
          <w:tcPr>
            <w:tcW w:w="2835" w:type="dxa"/>
            <w:tcBorders>
              <w:top w:val="nil"/>
              <w:left w:val="nil"/>
              <w:bottom w:val="single" w:sz="4" w:space="0" w:color="auto"/>
              <w:right w:val="nil"/>
            </w:tcBorders>
            <w:vAlign w:val="bottom"/>
          </w:tcPr>
          <w:p w:rsidR="002A7139" w:rsidRDefault="002A7139">
            <w:pPr>
              <w:autoSpaceDE w:val="0"/>
              <w:autoSpaceDN w:val="0"/>
              <w:ind w:left="-170" w:firstLine="709"/>
              <w:jc w:val="center"/>
              <w:rPr>
                <w:sz w:val="24"/>
                <w:szCs w:val="24"/>
              </w:rPr>
            </w:pPr>
          </w:p>
        </w:tc>
        <w:tc>
          <w:tcPr>
            <w:tcW w:w="1276" w:type="dxa"/>
            <w:vAlign w:val="bottom"/>
          </w:tcPr>
          <w:p w:rsidR="002A7139" w:rsidRDefault="002A7139">
            <w:pPr>
              <w:autoSpaceDE w:val="0"/>
              <w:autoSpaceDN w:val="0"/>
              <w:ind w:left="-170" w:firstLine="709"/>
              <w:jc w:val="center"/>
              <w:rPr>
                <w:sz w:val="24"/>
                <w:szCs w:val="24"/>
              </w:rPr>
            </w:pPr>
          </w:p>
        </w:tc>
        <w:tc>
          <w:tcPr>
            <w:tcW w:w="4989" w:type="dxa"/>
            <w:tcBorders>
              <w:top w:val="nil"/>
              <w:left w:val="nil"/>
              <w:bottom w:val="single" w:sz="4" w:space="0" w:color="auto"/>
              <w:right w:val="nil"/>
            </w:tcBorders>
            <w:vAlign w:val="bottom"/>
          </w:tcPr>
          <w:p w:rsidR="002A7139" w:rsidRDefault="002A7139">
            <w:pPr>
              <w:autoSpaceDE w:val="0"/>
              <w:autoSpaceDN w:val="0"/>
              <w:ind w:left="-170" w:firstLine="709"/>
              <w:jc w:val="center"/>
              <w:rPr>
                <w:sz w:val="24"/>
                <w:szCs w:val="24"/>
              </w:rPr>
            </w:pPr>
          </w:p>
        </w:tc>
      </w:tr>
      <w:tr w:rsidR="002A7139" w:rsidTr="002A7139">
        <w:trPr>
          <w:cantSplit/>
        </w:trPr>
        <w:tc>
          <w:tcPr>
            <w:tcW w:w="2835" w:type="dxa"/>
            <w:hideMark/>
          </w:tcPr>
          <w:p w:rsidR="002A7139" w:rsidRDefault="002A7139">
            <w:pPr>
              <w:autoSpaceDE w:val="0"/>
              <w:autoSpaceDN w:val="0"/>
              <w:ind w:left="-170" w:firstLine="709"/>
              <w:jc w:val="center"/>
              <w:rPr>
                <w:sz w:val="16"/>
                <w:szCs w:val="16"/>
              </w:rPr>
            </w:pPr>
            <w:r>
              <w:rPr>
                <w:sz w:val="16"/>
                <w:szCs w:val="16"/>
              </w:rPr>
              <w:t>(подпись)</w:t>
            </w:r>
          </w:p>
        </w:tc>
        <w:tc>
          <w:tcPr>
            <w:tcW w:w="1276" w:type="dxa"/>
          </w:tcPr>
          <w:p w:rsidR="002A7139" w:rsidRDefault="002A7139">
            <w:pPr>
              <w:autoSpaceDE w:val="0"/>
              <w:autoSpaceDN w:val="0"/>
              <w:ind w:left="-170" w:firstLine="709"/>
              <w:jc w:val="center"/>
              <w:rPr>
                <w:sz w:val="20"/>
              </w:rPr>
            </w:pPr>
          </w:p>
        </w:tc>
        <w:tc>
          <w:tcPr>
            <w:tcW w:w="4989" w:type="dxa"/>
            <w:hideMark/>
          </w:tcPr>
          <w:p w:rsidR="002A7139" w:rsidRDefault="002A7139">
            <w:pPr>
              <w:autoSpaceDE w:val="0"/>
              <w:autoSpaceDN w:val="0"/>
              <w:ind w:left="-170" w:firstLine="709"/>
              <w:jc w:val="center"/>
              <w:rPr>
                <w:sz w:val="16"/>
                <w:szCs w:val="16"/>
              </w:rPr>
            </w:pPr>
            <w:r>
              <w:rPr>
                <w:sz w:val="16"/>
                <w:szCs w:val="16"/>
              </w:rPr>
              <w:t>(Ф.И.О.)</w:t>
            </w:r>
          </w:p>
        </w:tc>
      </w:tr>
    </w:tbl>
    <w:p w:rsidR="002A7139" w:rsidRDefault="002A7139" w:rsidP="002A7139">
      <w:pPr>
        <w:autoSpaceDE w:val="0"/>
        <w:autoSpaceDN w:val="0"/>
        <w:ind w:firstLine="709"/>
        <w:rPr>
          <w:sz w:val="12"/>
          <w:szCs w:val="12"/>
        </w:rPr>
      </w:pP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2A7139" w:rsidTr="002A7139">
        <w:trPr>
          <w:cantSplit/>
        </w:trPr>
        <w:tc>
          <w:tcPr>
            <w:tcW w:w="2835" w:type="dxa"/>
            <w:tcBorders>
              <w:top w:val="nil"/>
              <w:left w:val="nil"/>
              <w:bottom w:val="single" w:sz="4" w:space="0" w:color="auto"/>
              <w:right w:val="nil"/>
            </w:tcBorders>
            <w:vAlign w:val="bottom"/>
          </w:tcPr>
          <w:p w:rsidR="002A7139" w:rsidRDefault="002A7139">
            <w:pPr>
              <w:autoSpaceDE w:val="0"/>
              <w:autoSpaceDN w:val="0"/>
              <w:ind w:left="-170" w:firstLine="709"/>
              <w:jc w:val="center"/>
              <w:rPr>
                <w:sz w:val="24"/>
                <w:szCs w:val="24"/>
              </w:rPr>
            </w:pPr>
          </w:p>
        </w:tc>
        <w:tc>
          <w:tcPr>
            <w:tcW w:w="1276" w:type="dxa"/>
            <w:vAlign w:val="bottom"/>
          </w:tcPr>
          <w:p w:rsidR="002A7139" w:rsidRDefault="002A7139">
            <w:pPr>
              <w:autoSpaceDE w:val="0"/>
              <w:autoSpaceDN w:val="0"/>
              <w:ind w:left="-170" w:firstLine="709"/>
              <w:jc w:val="center"/>
              <w:rPr>
                <w:sz w:val="24"/>
                <w:szCs w:val="24"/>
              </w:rPr>
            </w:pPr>
          </w:p>
        </w:tc>
        <w:tc>
          <w:tcPr>
            <w:tcW w:w="4989" w:type="dxa"/>
            <w:tcBorders>
              <w:top w:val="nil"/>
              <w:left w:val="nil"/>
              <w:bottom w:val="single" w:sz="4" w:space="0" w:color="auto"/>
              <w:right w:val="nil"/>
            </w:tcBorders>
            <w:vAlign w:val="bottom"/>
          </w:tcPr>
          <w:p w:rsidR="002A7139" w:rsidRDefault="002A7139">
            <w:pPr>
              <w:autoSpaceDE w:val="0"/>
              <w:autoSpaceDN w:val="0"/>
              <w:ind w:left="-170" w:firstLine="709"/>
              <w:jc w:val="center"/>
              <w:rPr>
                <w:sz w:val="24"/>
                <w:szCs w:val="24"/>
              </w:rPr>
            </w:pPr>
          </w:p>
        </w:tc>
      </w:tr>
      <w:tr w:rsidR="002A7139" w:rsidTr="002A7139">
        <w:trPr>
          <w:cantSplit/>
        </w:trPr>
        <w:tc>
          <w:tcPr>
            <w:tcW w:w="2835" w:type="dxa"/>
            <w:hideMark/>
          </w:tcPr>
          <w:p w:rsidR="002A7139" w:rsidRDefault="002A7139">
            <w:pPr>
              <w:autoSpaceDE w:val="0"/>
              <w:autoSpaceDN w:val="0"/>
              <w:ind w:left="-170" w:firstLine="709"/>
              <w:jc w:val="center"/>
              <w:rPr>
                <w:sz w:val="16"/>
                <w:szCs w:val="16"/>
              </w:rPr>
            </w:pPr>
            <w:r>
              <w:rPr>
                <w:sz w:val="16"/>
                <w:szCs w:val="16"/>
              </w:rPr>
              <w:t>(подпись)</w:t>
            </w:r>
          </w:p>
        </w:tc>
        <w:tc>
          <w:tcPr>
            <w:tcW w:w="1276" w:type="dxa"/>
          </w:tcPr>
          <w:p w:rsidR="002A7139" w:rsidRDefault="002A7139">
            <w:pPr>
              <w:autoSpaceDE w:val="0"/>
              <w:autoSpaceDN w:val="0"/>
              <w:ind w:left="-170" w:firstLine="709"/>
              <w:jc w:val="center"/>
              <w:rPr>
                <w:sz w:val="20"/>
              </w:rPr>
            </w:pPr>
          </w:p>
        </w:tc>
        <w:tc>
          <w:tcPr>
            <w:tcW w:w="4989" w:type="dxa"/>
            <w:hideMark/>
          </w:tcPr>
          <w:p w:rsidR="002A7139" w:rsidRDefault="002A7139">
            <w:pPr>
              <w:autoSpaceDE w:val="0"/>
              <w:autoSpaceDN w:val="0"/>
              <w:ind w:left="-170" w:firstLine="709"/>
              <w:jc w:val="center"/>
              <w:rPr>
                <w:sz w:val="16"/>
                <w:szCs w:val="16"/>
              </w:rPr>
            </w:pPr>
            <w:r>
              <w:rPr>
                <w:sz w:val="16"/>
                <w:szCs w:val="16"/>
              </w:rPr>
              <w:t>(Ф.И.О.)</w:t>
            </w:r>
          </w:p>
        </w:tc>
      </w:tr>
    </w:tbl>
    <w:p w:rsidR="002A7139" w:rsidRDefault="002A7139" w:rsidP="002A7139">
      <w:pPr>
        <w:autoSpaceDE w:val="0"/>
        <w:autoSpaceDN w:val="0"/>
        <w:ind w:firstLine="709"/>
        <w:rPr>
          <w:sz w:val="12"/>
          <w:szCs w:val="12"/>
        </w:rPr>
      </w:pP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2A7139" w:rsidTr="002A7139">
        <w:trPr>
          <w:cantSplit/>
        </w:trPr>
        <w:tc>
          <w:tcPr>
            <w:tcW w:w="2835" w:type="dxa"/>
            <w:tcBorders>
              <w:top w:val="nil"/>
              <w:left w:val="nil"/>
              <w:bottom w:val="single" w:sz="4" w:space="0" w:color="auto"/>
              <w:right w:val="nil"/>
            </w:tcBorders>
            <w:vAlign w:val="bottom"/>
          </w:tcPr>
          <w:p w:rsidR="002A7139" w:rsidRDefault="002A7139">
            <w:pPr>
              <w:autoSpaceDE w:val="0"/>
              <w:autoSpaceDN w:val="0"/>
              <w:ind w:left="-170" w:firstLine="709"/>
              <w:jc w:val="center"/>
              <w:rPr>
                <w:sz w:val="24"/>
                <w:szCs w:val="24"/>
              </w:rPr>
            </w:pPr>
          </w:p>
        </w:tc>
        <w:tc>
          <w:tcPr>
            <w:tcW w:w="1276" w:type="dxa"/>
            <w:vAlign w:val="bottom"/>
          </w:tcPr>
          <w:p w:rsidR="002A7139" w:rsidRDefault="002A7139">
            <w:pPr>
              <w:autoSpaceDE w:val="0"/>
              <w:autoSpaceDN w:val="0"/>
              <w:ind w:left="-170" w:firstLine="709"/>
              <w:jc w:val="center"/>
              <w:rPr>
                <w:sz w:val="24"/>
                <w:szCs w:val="24"/>
              </w:rPr>
            </w:pPr>
          </w:p>
        </w:tc>
        <w:tc>
          <w:tcPr>
            <w:tcW w:w="4989" w:type="dxa"/>
            <w:tcBorders>
              <w:top w:val="nil"/>
              <w:left w:val="nil"/>
              <w:bottom w:val="single" w:sz="4" w:space="0" w:color="auto"/>
              <w:right w:val="nil"/>
            </w:tcBorders>
            <w:vAlign w:val="bottom"/>
          </w:tcPr>
          <w:p w:rsidR="002A7139" w:rsidRDefault="002A7139">
            <w:pPr>
              <w:autoSpaceDE w:val="0"/>
              <w:autoSpaceDN w:val="0"/>
              <w:ind w:left="-170" w:firstLine="709"/>
              <w:jc w:val="center"/>
              <w:rPr>
                <w:sz w:val="24"/>
                <w:szCs w:val="24"/>
              </w:rPr>
            </w:pPr>
          </w:p>
        </w:tc>
      </w:tr>
      <w:tr w:rsidR="002A7139" w:rsidTr="002A7139">
        <w:trPr>
          <w:cantSplit/>
        </w:trPr>
        <w:tc>
          <w:tcPr>
            <w:tcW w:w="2835" w:type="dxa"/>
            <w:hideMark/>
          </w:tcPr>
          <w:p w:rsidR="002A7139" w:rsidRDefault="002A7139">
            <w:pPr>
              <w:autoSpaceDE w:val="0"/>
              <w:autoSpaceDN w:val="0"/>
              <w:ind w:left="-170" w:firstLine="709"/>
              <w:jc w:val="center"/>
              <w:rPr>
                <w:sz w:val="16"/>
                <w:szCs w:val="16"/>
              </w:rPr>
            </w:pPr>
            <w:r>
              <w:rPr>
                <w:sz w:val="16"/>
                <w:szCs w:val="16"/>
              </w:rPr>
              <w:t>(подпись)</w:t>
            </w:r>
          </w:p>
        </w:tc>
        <w:tc>
          <w:tcPr>
            <w:tcW w:w="1276" w:type="dxa"/>
          </w:tcPr>
          <w:p w:rsidR="002A7139" w:rsidRDefault="002A7139">
            <w:pPr>
              <w:autoSpaceDE w:val="0"/>
              <w:autoSpaceDN w:val="0"/>
              <w:ind w:left="-170" w:firstLine="709"/>
              <w:jc w:val="center"/>
              <w:rPr>
                <w:sz w:val="20"/>
              </w:rPr>
            </w:pPr>
          </w:p>
        </w:tc>
        <w:tc>
          <w:tcPr>
            <w:tcW w:w="4989" w:type="dxa"/>
            <w:hideMark/>
          </w:tcPr>
          <w:p w:rsidR="002A7139" w:rsidRDefault="002A7139">
            <w:pPr>
              <w:autoSpaceDE w:val="0"/>
              <w:autoSpaceDN w:val="0"/>
              <w:ind w:left="-170" w:firstLine="709"/>
              <w:jc w:val="center"/>
              <w:rPr>
                <w:sz w:val="16"/>
                <w:szCs w:val="16"/>
              </w:rPr>
            </w:pPr>
            <w:r>
              <w:rPr>
                <w:sz w:val="16"/>
                <w:szCs w:val="16"/>
              </w:rPr>
              <w:t>(Ф.И.О.)</w:t>
            </w:r>
          </w:p>
        </w:tc>
      </w:tr>
    </w:tbl>
    <w:p w:rsidR="002A7139" w:rsidRDefault="002A7139" w:rsidP="002A7139">
      <w:pPr>
        <w:autoSpaceDE w:val="0"/>
        <w:autoSpaceDN w:val="0"/>
        <w:ind w:firstLine="709"/>
        <w:rPr>
          <w:sz w:val="12"/>
          <w:szCs w:val="12"/>
        </w:rPr>
      </w:pP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2A7139" w:rsidTr="002A7139">
        <w:trPr>
          <w:cantSplit/>
        </w:trPr>
        <w:tc>
          <w:tcPr>
            <w:tcW w:w="2835" w:type="dxa"/>
            <w:tcBorders>
              <w:top w:val="nil"/>
              <w:left w:val="nil"/>
              <w:bottom w:val="single" w:sz="4" w:space="0" w:color="auto"/>
              <w:right w:val="nil"/>
            </w:tcBorders>
            <w:vAlign w:val="bottom"/>
          </w:tcPr>
          <w:p w:rsidR="002A7139" w:rsidRDefault="002A7139">
            <w:pPr>
              <w:autoSpaceDE w:val="0"/>
              <w:autoSpaceDN w:val="0"/>
              <w:ind w:left="-170" w:firstLine="709"/>
              <w:jc w:val="center"/>
              <w:rPr>
                <w:sz w:val="24"/>
                <w:szCs w:val="24"/>
              </w:rPr>
            </w:pPr>
          </w:p>
        </w:tc>
        <w:tc>
          <w:tcPr>
            <w:tcW w:w="1276" w:type="dxa"/>
            <w:vAlign w:val="bottom"/>
          </w:tcPr>
          <w:p w:rsidR="002A7139" w:rsidRDefault="002A7139">
            <w:pPr>
              <w:autoSpaceDE w:val="0"/>
              <w:autoSpaceDN w:val="0"/>
              <w:ind w:left="-170" w:firstLine="709"/>
              <w:jc w:val="center"/>
              <w:rPr>
                <w:sz w:val="24"/>
                <w:szCs w:val="24"/>
              </w:rPr>
            </w:pPr>
          </w:p>
        </w:tc>
        <w:tc>
          <w:tcPr>
            <w:tcW w:w="4989" w:type="dxa"/>
            <w:tcBorders>
              <w:top w:val="nil"/>
              <w:left w:val="nil"/>
              <w:bottom w:val="single" w:sz="4" w:space="0" w:color="auto"/>
              <w:right w:val="nil"/>
            </w:tcBorders>
            <w:vAlign w:val="bottom"/>
          </w:tcPr>
          <w:p w:rsidR="002A7139" w:rsidRDefault="002A7139">
            <w:pPr>
              <w:autoSpaceDE w:val="0"/>
              <w:autoSpaceDN w:val="0"/>
              <w:ind w:left="-170" w:firstLine="709"/>
              <w:jc w:val="center"/>
              <w:rPr>
                <w:sz w:val="24"/>
                <w:szCs w:val="24"/>
              </w:rPr>
            </w:pPr>
          </w:p>
        </w:tc>
      </w:tr>
      <w:tr w:rsidR="002A7139" w:rsidTr="002A7139">
        <w:trPr>
          <w:cantSplit/>
        </w:trPr>
        <w:tc>
          <w:tcPr>
            <w:tcW w:w="2835" w:type="dxa"/>
            <w:hideMark/>
          </w:tcPr>
          <w:p w:rsidR="002A7139" w:rsidRDefault="002A7139">
            <w:pPr>
              <w:autoSpaceDE w:val="0"/>
              <w:autoSpaceDN w:val="0"/>
              <w:ind w:left="-170" w:firstLine="709"/>
              <w:jc w:val="center"/>
              <w:rPr>
                <w:sz w:val="16"/>
                <w:szCs w:val="16"/>
              </w:rPr>
            </w:pPr>
            <w:r>
              <w:rPr>
                <w:sz w:val="16"/>
                <w:szCs w:val="16"/>
              </w:rPr>
              <w:t>(подпись)</w:t>
            </w:r>
          </w:p>
        </w:tc>
        <w:tc>
          <w:tcPr>
            <w:tcW w:w="1276" w:type="dxa"/>
          </w:tcPr>
          <w:p w:rsidR="002A7139" w:rsidRDefault="002A7139">
            <w:pPr>
              <w:autoSpaceDE w:val="0"/>
              <w:autoSpaceDN w:val="0"/>
              <w:ind w:left="-170" w:firstLine="709"/>
              <w:jc w:val="center"/>
              <w:rPr>
                <w:sz w:val="16"/>
                <w:szCs w:val="16"/>
              </w:rPr>
            </w:pPr>
          </w:p>
        </w:tc>
        <w:tc>
          <w:tcPr>
            <w:tcW w:w="4989" w:type="dxa"/>
            <w:hideMark/>
          </w:tcPr>
          <w:p w:rsidR="002A7139" w:rsidRDefault="002A7139">
            <w:pPr>
              <w:autoSpaceDE w:val="0"/>
              <w:autoSpaceDN w:val="0"/>
              <w:ind w:left="-170" w:firstLine="709"/>
              <w:jc w:val="center"/>
              <w:rPr>
                <w:sz w:val="16"/>
                <w:szCs w:val="16"/>
              </w:rPr>
            </w:pPr>
            <w:r>
              <w:rPr>
                <w:sz w:val="16"/>
                <w:szCs w:val="16"/>
              </w:rPr>
              <w:t>(Ф.И.О.)</w:t>
            </w:r>
          </w:p>
        </w:tc>
      </w:tr>
    </w:tbl>
    <w:p w:rsidR="002A7139" w:rsidRDefault="002A7139" w:rsidP="002A7139">
      <w:pPr>
        <w:pStyle w:val="af3"/>
        <w:rPr>
          <w:sz w:val="20"/>
          <w:szCs w:val="20"/>
        </w:rPr>
      </w:pPr>
    </w:p>
    <w:p w:rsidR="002A7139" w:rsidRDefault="002A7139" w:rsidP="002C3156">
      <w:pPr>
        <w:rPr>
          <w:sz w:val="24"/>
          <w:szCs w:val="24"/>
        </w:rPr>
      </w:pPr>
    </w:p>
    <w:sectPr w:rsidR="002A7139" w:rsidSect="00042A6F">
      <w:headerReference w:type="first" r:id="rId9"/>
      <w:pgSz w:w="11906" w:h="16838" w:code="9"/>
      <w:pgMar w:top="567" w:right="566" w:bottom="0"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2BF1" w:rsidRDefault="007B2BF1">
      <w:r>
        <w:separator/>
      </w:r>
    </w:p>
  </w:endnote>
  <w:endnote w:type="continuationSeparator" w:id="0">
    <w:p w:rsidR="007B2BF1" w:rsidRDefault="007B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2BF1" w:rsidRDefault="007B2BF1">
      <w:r>
        <w:separator/>
      </w:r>
    </w:p>
  </w:footnote>
  <w:footnote w:type="continuationSeparator" w:id="0">
    <w:p w:rsidR="007B2BF1" w:rsidRDefault="007B2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0D2" w:rsidRDefault="006530D2">
    <w:pPr>
      <w:pStyle w:val="af1"/>
    </w:pPr>
  </w:p>
  <w:p w:rsidR="006530D2" w:rsidRDefault="006530D2">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01E23CA"/>
    <w:multiLevelType w:val="hybridMultilevel"/>
    <w:tmpl w:val="74FC7C4A"/>
    <w:lvl w:ilvl="0" w:tplc="E58A7B9C">
      <w:start w:val="1"/>
      <w:numFmt w:val="decimal"/>
      <w:lvlText w:val="%1."/>
      <w:lvlJc w:val="left"/>
      <w:pPr>
        <w:ind w:left="1414" w:hanging="7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5941F51"/>
    <w:multiLevelType w:val="hybridMultilevel"/>
    <w:tmpl w:val="3EBC0FBE"/>
    <w:lvl w:ilvl="0" w:tplc="1B3C57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95227A9"/>
    <w:multiLevelType w:val="hybridMultilevel"/>
    <w:tmpl w:val="5BAE93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6E52E3"/>
    <w:multiLevelType w:val="hybridMultilevel"/>
    <w:tmpl w:val="38DCDBC4"/>
    <w:lvl w:ilvl="0" w:tplc="F9CC8F34">
      <w:start w:val="1"/>
      <w:numFmt w:val="decimal"/>
      <w:lvlText w:val="%1."/>
      <w:lvlJc w:val="left"/>
      <w:pPr>
        <w:ind w:left="1455" w:hanging="88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C3C5708"/>
    <w:multiLevelType w:val="hybridMultilevel"/>
    <w:tmpl w:val="95EC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10638"/>
    <w:multiLevelType w:val="hybridMultilevel"/>
    <w:tmpl w:val="A38A62BA"/>
    <w:lvl w:ilvl="0" w:tplc="FB5CA780">
      <w:start w:val="1"/>
      <w:numFmt w:val="decimal"/>
      <w:lvlText w:val="%1."/>
      <w:lvlJc w:val="left"/>
      <w:pPr>
        <w:ind w:left="720"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611223"/>
    <w:multiLevelType w:val="hybridMultilevel"/>
    <w:tmpl w:val="00668318"/>
    <w:lvl w:ilvl="0" w:tplc="BC7431E8">
      <w:start w:val="1"/>
      <w:numFmt w:val="decimal"/>
      <w:lvlText w:val="%1."/>
      <w:lvlJc w:val="left"/>
      <w:pPr>
        <w:ind w:left="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966A7A0">
      <w:start w:val="1"/>
      <w:numFmt w:val="lowerLetter"/>
      <w:lvlText w:val="%2"/>
      <w:lvlJc w:val="left"/>
      <w:pPr>
        <w:ind w:left="7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86E4242">
      <w:start w:val="1"/>
      <w:numFmt w:val="lowerRoman"/>
      <w:lvlText w:val="%3"/>
      <w:lvlJc w:val="left"/>
      <w:pPr>
        <w:ind w:left="14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87C4FFE">
      <w:start w:val="1"/>
      <w:numFmt w:val="decimal"/>
      <w:lvlText w:val="%4"/>
      <w:lvlJc w:val="left"/>
      <w:pPr>
        <w:ind w:left="22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D1E4EEE">
      <w:start w:val="1"/>
      <w:numFmt w:val="lowerLetter"/>
      <w:lvlText w:val="%5"/>
      <w:lvlJc w:val="left"/>
      <w:pPr>
        <w:ind w:left="29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1044A00">
      <w:start w:val="1"/>
      <w:numFmt w:val="lowerRoman"/>
      <w:lvlText w:val="%6"/>
      <w:lvlJc w:val="left"/>
      <w:pPr>
        <w:ind w:left="36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BA8D212">
      <w:start w:val="1"/>
      <w:numFmt w:val="decimal"/>
      <w:lvlText w:val="%7"/>
      <w:lvlJc w:val="left"/>
      <w:pPr>
        <w:ind w:left="43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ADA8BFC">
      <w:start w:val="1"/>
      <w:numFmt w:val="lowerLetter"/>
      <w:lvlText w:val="%8"/>
      <w:lvlJc w:val="left"/>
      <w:pPr>
        <w:ind w:left="50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8002862">
      <w:start w:val="1"/>
      <w:numFmt w:val="lowerRoman"/>
      <w:lvlText w:val="%9"/>
      <w:lvlJc w:val="left"/>
      <w:pPr>
        <w:ind w:left="5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27D55F27"/>
    <w:multiLevelType w:val="hybridMultilevel"/>
    <w:tmpl w:val="FF3EAC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A50710F"/>
    <w:multiLevelType w:val="hybridMultilevel"/>
    <w:tmpl w:val="864A43B2"/>
    <w:lvl w:ilvl="0" w:tplc="A450207C">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11" w15:restartNumberingAfterBreak="0">
    <w:nsid w:val="2C783291"/>
    <w:multiLevelType w:val="hybridMultilevel"/>
    <w:tmpl w:val="4268F7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09570FA"/>
    <w:multiLevelType w:val="hybridMultilevel"/>
    <w:tmpl w:val="E7EA8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D86F0D"/>
    <w:multiLevelType w:val="hybridMultilevel"/>
    <w:tmpl w:val="CC38F760"/>
    <w:lvl w:ilvl="0" w:tplc="23F0F2F2">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C6E0B2E"/>
    <w:multiLevelType w:val="hybridMultilevel"/>
    <w:tmpl w:val="300227F0"/>
    <w:lvl w:ilvl="0" w:tplc="949CBFA0">
      <w:start w:val="1"/>
      <w:numFmt w:val="decimal"/>
      <w:lvlText w:val="%1."/>
      <w:lvlJc w:val="left"/>
      <w:pPr>
        <w:ind w:left="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14294EC">
      <w:start w:val="1"/>
      <w:numFmt w:val="lowerLetter"/>
      <w:lvlText w:val="%2"/>
      <w:lvlJc w:val="left"/>
      <w:pPr>
        <w:ind w:left="1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986CB96">
      <w:start w:val="1"/>
      <w:numFmt w:val="lowerRoman"/>
      <w:lvlText w:val="%3"/>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4822814">
      <w:start w:val="1"/>
      <w:numFmt w:val="decimal"/>
      <w:lvlText w:val="%4"/>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B863C02">
      <w:start w:val="1"/>
      <w:numFmt w:val="lowerLetter"/>
      <w:lvlText w:val="%5"/>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6A6E598">
      <w:start w:val="1"/>
      <w:numFmt w:val="lowerRoman"/>
      <w:lvlText w:val="%6"/>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B42EDC0">
      <w:start w:val="1"/>
      <w:numFmt w:val="decimal"/>
      <w:lvlText w:val="%7"/>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94E174A">
      <w:start w:val="1"/>
      <w:numFmt w:val="lowerLetter"/>
      <w:lvlText w:val="%8"/>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B24590E">
      <w:start w:val="1"/>
      <w:numFmt w:val="lowerRoman"/>
      <w:lvlText w:val="%9"/>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3F9D3A34"/>
    <w:multiLevelType w:val="hybridMultilevel"/>
    <w:tmpl w:val="756407D0"/>
    <w:lvl w:ilvl="0" w:tplc="89DE9688">
      <w:start w:val="1"/>
      <w:numFmt w:val="decimal"/>
      <w:lvlText w:val="%1."/>
      <w:lvlJc w:val="left"/>
      <w:pPr>
        <w:ind w:left="915" w:hanging="91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441A5E0F"/>
    <w:multiLevelType w:val="multilevel"/>
    <w:tmpl w:val="F762F242"/>
    <w:lvl w:ilvl="0">
      <w:start w:val="1"/>
      <w:numFmt w:val="decimal"/>
      <w:lvlText w:val="%1."/>
      <w:lvlJc w:val="left"/>
      <w:pPr>
        <w:ind w:left="1047" w:hanging="480"/>
      </w:pPr>
      <w:rPr>
        <w:rFonts w:hint="default"/>
      </w:rPr>
    </w:lvl>
    <w:lvl w:ilvl="1">
      <w:start w:val="1"/>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524E3EAC"/>
    <w:multiLevelType w:val="hybridMultilevel"/>
    <w:tmpl w:val="3B48A5DE"/>
    <w:lvl w:ilvl="0" w:tplc="02804102">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6B3660B"/>
    <w:multiLevelType w:val="hybridMultilevel"/>
    <w:tmpl w:val="DE225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B7322D"/>
    <w:multiLevelType w:val="hybridMultilevel"/>
    <w:tmpl w:val="534E4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1267BF"/>
    <w:multiLevelType w:val="hybridMultilevel"/>
    <w:tmpl w:val="A73C12A4"/>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2" w15:restartNumberingAfterBreak="0">
    <w:nsid w:val="637A08DF"/>
    <w:multiLevelType w:val="hybridMultilevel"/>
    <w:tmpl w:val="9162ED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4C64E95"/>
    <w:multiLevelType w:val="multilevel"/>
    <w:tmpl w:val="D87A6FD0"/>
    <w:lvl w:ilvl="0">
      <w:start w:val="1"/>
      <w:numFmt w:val="none"/>
      <w:suff w:val="nothing"/>
      <w:lvlText w:val=""/>
      <w:lvlJc w:val="left"/>
      <w:pPr>
        <w:ind w:left="432" w:hanging="432"/>
      </w:pPr>
      <w:rPr>
        <w:sz w:val="24"/>
        <w:szCs w:val="24"/>
      </w:r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66F34196"/>
    <w:multiLevelType w:val="hybridMultilevel"/>
    <w:tmpl w:val="72164B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B96A7C"/>
    <w:multiLevelType w:val="multilevel"/>
    <w:tmpl w:val="733E781C"/>
    <w:lvl w:ilvl="0">
      <w:start w:val="1"/>
      <w:numFmt w:val="decimal"/>
      <w:lvlText w:val="%1."/>
      <w:lvlJc w:val="left"/>
      <w:pPr>
        <w:ind w:left="720" w:hanging="360"/>
      </w:pPr>
      <w:rPr>
        <w:rFonts w:cs="Times New Roman"/>
      </w:rPr>
    </w:lvl>
    <w:lvl w:ilvl="1">
      <w:start w:val="2"/>
      <w:numFmt w:val="decimal"/>
      <w:isLgl/>
      <w:lvlText w:val="%1.%2."/>
      <w:lvlJc w:val="left"/>
      <w:pPr>
        <w:ind w:left="90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620" w:hanging="720"/>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26" w15:restartNumberingAfterBreak="0">
    <w:nsid w:val="71F93A5B"/>
    <w:multiLevelType w:val="hybridMultilevel"/>
    <w:tmpl w:val="9976C5D4"/>
    <w:lvl w:ilvl="0" w:tplc="EF0EB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4AA7CEE"/>
    <w:multiLevelType w:val="hybridMultilevel"/>
    <w:tmpl w:val="622E0EBE"/>
    <w:lvl w:ilvl="0" w:tplc="322C1F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6725139"/>
    <w:multiLevelType w:val="hybridMultilevel"/>
    <w:tmpl w:val="852C4B46"/>
    <w:lvl w:ilvl="0" w:tplc="41B65100">
      <w:start w:val="4"/>
      <w:numFmt w:val="decimal"/>
      <w:lvlText w:val="%1."/>
      <w:lvlJc w:val="left"/>
      <w:pPr>
        <w:ind w:left="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9C225E">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9C1044">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C297F6">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8C64EE">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B204C0">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B6DE74">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CE2794">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D8A242">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D0A39CF"/>
    <w:multiLevelType w:val="multilevel"/>
    <w:tmpl w:val="E0E8D6EA"/>
    <w:lvl w:ilvl="0">
      <w:start w:val="1"/>
      <w:numFmt w:val="decimal"/>
      <w:lvlText w:val="%1."/>
      <w:lvlJc w:val="left"/>
      <w:pPr>
        <w:ind w:left="1070" w:hanging="360"/>
      </w:pPr>
      <w:rPr>
        <w:sz w:val="24"/>
        <w:szCs w:val="24"/>
      </w:rPr>
    </w:lvl>
    <w:lvl w:ilvl="1">
      <w:start w:val="1"/>
      <w:numFmt w:val="decimal"/>
      <w:lvlText w:val="%1.%2."/>
      <w:lvlJc w:val="left"/>
      <w:pPr>
        <w:ind w:left="1430" w:hanging="720"/>
      </w:pPr>
      <w:rPr>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1790" w:hanging="1080"/>
      </w:pPr>
      <w:rPr>
        <w:sz w:val="24"/>
        <w:szCs w:val="24"/>
      </w:rPr>
    </w:lvl>
    <w:lvl w:ilvl="4">
      <w:start w:val="1"/>
      <w:numFmt w:val="decimal"/>
      <w:lvlText w:val="%1.%2.%3.%4.%5."/>
      <w:lvlJc w:val="left"/>
      <w:pPr>
        <w:ind w:left="1790" w:hanging="1080"/>
      </w:pPr>
      <w:rPr>
        <w:sz w:val="24"/>
        <w:szCs w:val="24"/>
      </w:rPr>
    </w:lvl>
    <w:lvl w:ilvl="5">
      <w:start w:val="1"/>
      <w:numFmt w:val="decimal"/>
      <w:lvlText w:val="%1.%2.%3.%4.%5.%6."/>
      <w:lvlJc w:val="left"/>
      <w:pPr>
        <w:ind w:left="2150" w:hanging="1440"/>
      </w:pPr>
      <w:rPr>
        <w:sz w:val="24"/>
        <w:szCs w:val="24"/>
      </w:rPr>
    </w:lvl>
    <w:lvl w:ilvl="6">
      <w:start w:val="1"/>
      <w:numFmt w:val="decimal"/>
      <w:lvlText w:val="%1.%2.%3.%4.%5.%6.%7."/>
      <w:lvlJc w:val="left"/>
      <w:pPr>
        <w:ind w:left="2510" w:hanging="1800"/>
      </w:pPr>
      <w:rPr>
        <w:sz w:val="24"/>
        <w:szCs w:val="24"/>
      </w:rPr>
    </w:lvl>
    <w:lvl w:ilvl="7">
      <w:start w:val="1"/>
      <w:numFmt w:val="decimal"/>
      <w:lvlText w:val="%1.%2.%3.%4.%5.%6.%7.%8."/>
      <w:lvlJc w:val="left"/>
      <w:pPr>
        <w:ind w:left="2510" w:hanging="1800"/>
      </w:pPr>
      <w:rPr>
        <w:sz w:val="24"/>
        <w:szCs w:val="24"/>
      </w:rPr>
    </w:lvl>
    <w:lvl w:ilvl="8">
      <w:start w:val="1"/>
      <w:numFmt w:val="decimal"/>
      <w:lvlText w:val="%1.%2.%3.%4.%5.%6.%7.%8.%9."/>
      <w:lvlJc w:val="left"/>
      <w:pPr>
        <w:ind w:left="2870" w:hanging="2160"/>
      </w:pPr>
      <w:rPr>
        <w:sz w:val="24"/>
        <w:szCs w:val="24"/>
      </w:rPr>
    </w:lvl>
  </w:abstractNum>
  <w:abstractNum w:abstractNumId="31" w15:restartNumberingAfterBreak="0">
    <w:nsid w:val="7D7C4BDA"/>
    <w:multiLevelType w:val="hybridMultilevel"/>
    <w:tmpl w:val="120A56F8"/>
    <w:lvl w:ilvl="0" w:tplc="D688DAA2">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F83292"/>
    <w:multiLevelType w:val="hybridMultilevel"/>
    <w:tmpl w:val="285CD1EE"/>
    <w:lvl w:ilvl="0" w:tplc="120474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F704FBC"/>
    <w:multiLevelType w:val="multilevel"/>
    <w:tmpl w:val="61CC44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7"/>
  </w:num>
  <w:num w:numId="4">
    <w:abstractNumId w:val="15"/>
  </w:num>
  <w:num w:numId="5">
    <w:abstractNumId w:val="33"/>
  </w:num>
  <w:num w:numId="6">
    <w:abstractNumId w:val="11"/>
  </w:num>
  <w:num w:numId="7">
    <w:abstractNumId w:val="1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0"/>
  </w:num>
  <w:num w:numId="13">
    <w:abstractNumId w:val="19"/>
  </w:num>
  <w:num w:numId="14">
    <w:abstractNumId w:val="28"/>
  </w:num>
  <w:num w:numId="15">
    <w:abstractNumId w:val="12"/>
  </w:num>
  <w:num w:numId="16">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num>
  <w:num w:numId="19">
    <w:abstractNumId w:val="30"/>
  </w:num>
  <w:num w:numId="20">
    <w:abstractNumId w:val="2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
  </w:num>
  <w:num w:numId="24">
    <w:abstractNumId w:val="6"/>
  </w:num>
  <w:num w:numId="25">
    <w:abstractNumId w:val="26"/>
  </w:num>
  <w:num w:numId="26">
    <w:abstractNumId w:val="1"/>
  </w:num>
  <w:num w:numId="27">
    <w:abstractNumId w:val="5"/>
  </w:num>
  <w:num w:numId="28">
    <w:abstractNumId w:val="14"/>
  </w:num>
  <w:num w:numId="29">
    <w:abstractNumId w:val="29"/>
  </w:num>
  <w:num w:numId="30">
    <w:abstractNumId w:val="8"/>
  </w:num>
  <w:num w:numId="31">
    <w:abstractNumId w:val="32"/>
  </w:num>
  <w:num w:numId="32">
    <w:abstractNumId w:val="31"/>
  </w:num>
  <w:num w:numId="33">
    <w:abstractNumId w:val="4"/>
  </w:num>
  <w:num w:numId="34">
    <w:abstractNumId w:val="3"/>
  </w:num>
  <w:num w:numId="3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99"/>
    <w:rsid w:val="000064F6"/>
    <w:rsid w:val="00006897"/>
    <w:rsid w:val="00012410"/>
    <w:rsid w:val="00012921"/>
    <w:rsid w:val="00012E44"/>
    <w:rsid w:val="000141EF"/>
    <w:rsid w:val="00016CF2"/>
    <w:rsid w:val="00021F03"/>
    <w:rsid w:val="0002538C"/>
    <w:rsid w:val="00025EA5"/>
    <w:rsid w:val="0003198F"/>
    <w:rsid w:val="00036E5B"/>
    <w:rsid w:val="00042A6F"/>
    <w:rsid w:val="00046364"/>
    <w:rsid w:val="00046AF1"/>
    <w:rsid w:val="00052813"/>
    <w:rsid w:val="00053184"/>
    <w:rsid w:val="00053B0C"/>
    <w:rsid w:val="00054753"/>
    <w:rsid w:val="000621EB"/>
    <w:rsid w:val="00074224"/>
    <w:rsid w:val="00076C38"/>
    <w:rsid w:val="00077C55"/>
    <w:rsid w:val="00082A04"/>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6D73"/>
    <w:rsid w:val="000E7C89"/>
    <w:rsid w:val="000F08C1"/>
    <w:rsid w:val="001016B1"/>
    <w:rsid w:val="00101C24"/>
    <w:rsid w:val="00102B69"/>
    <w:rsid w:val="00104343"/>
    <w:rsid w:val="0010620F"/>
    <w:rsid w:val="0011004B"/>
    <w:rsid w:val="00110B5C"/>
    <w:rsid w:val="00112189"/>
    <w:rsid w:val="00112886"/>
    <w:rsid w:val="001221A2"/>
    <w:rsid w:val="001239D3"/>
    <w:rsid w:val="00127609"/>
    <w:rsid w:val="00130199"/>
    <w:rsid w:val="00133F39"/>
    <w:rsid w:val="00144EF3"/>
    <w:rsid w:val="00146717"/>
    <w:rsid w:val="00147F36"/>
    <w:rsid w:val="0015102E"/>
    <w:rsid w:val="00151346"/>
    <w:rsid w:val="0015373E"/>
    <w:rsid w:val="00153DFE"/>
    <w:rsid w:val="001545AF"/>
    <w:rsid w:val="001603D2"/>
    <w:rsid w:val="00165083"/>
    <w:rsid w:val="001704A9"/>
    <w:rsid w:val="001717EE"/>
    <w:rsid w:val="00171E72"/>
    <w:rsid w:val="00180548"/>
    <w:rsid w:val="00181329"/>
    <w:rsid w:val="0018521F"/>
    <w:rsid w:val="00186F4F"/>
    <w:rsid w:val="00191013"/>
    <w:rsid w:val="001916E6"/>
    <w:rsid w:val="00191DBD"/>
    <w:rsid w:val="00197460"/>
    <w:rsid w:val="001A0EA5"/>
    <w:rsid w:val="001A20EA"/>
    <w:rsid w:val="001A5438"/>
    <w:rsid w:val="001B11BE"/>
    <w:rsid w:val="001B1734"/>
    <w:rsid w:val="001B64DB"/>
    <w:rsid w:val="001B7F5D"/>
    <w:rsid w:val="001C6A12"/>
    <w:rsid w:val="001C6EFC"/>
    <w:rsid w:val="001D0789"/>
    <w:rsid w:val="001D0CC8"/>
    <w:rsid w:val="001D398F"/>
    <w:rsid w:val="001D490A"/>
    <w:rsid w:val="001E16A3"/>
    <w:rsid w:val="001E25FF"/>
    <w:rsid w:val="001E526B"/>
    <w:rsid w:val="001F1B0C"/>
    <w:rsid w:val="001F438C"/>
    <w:rsid w:val="001F44C8"/>
    <w:rsid w:val="002049D4"/>
    <w:rsid w:val="00205CDE"/>
    <w:rsid w:val="00207223"/>
    <w:rsid w:val="002072E2"/>
    <w:rsid w:val="00211F3A"/>
    <w:rsid w:val="00216D15"/>
    <w:rsid w:val="00217036"/>
    <w:rsid w:val="00220A45"/>
    <w:rsid w:val="00220B10"/>
    <w:rsid w:val="00220E58"/>
    <w:rsid w:val="002246D7"/>
    <w:rsid w:val="0022487B"/>
    <w:rsid w:val="002273BA"/>
    <w:rsid w:val="00227BD2"/>
    <w:rsid w:val="0023024D"/>
    <w:rsid w:val="002324DD"/>
    <w:rsid w:val="0023612E"/>
    <w:rsid w:val="002409BA"/>
    <w:rsid w:val="00240CA3"/>
    <w:rsid w:val="00240F40"/>
    <w:rsid w:val="00241730"/>
    <w:rsid w:val="00252DCC"/>
    <w:rsid w:val="00252F7A"/>
    <w:rsid w:val="00253A3C"/>
    <w:rsid w:val="00255617"/>
    <w:rsid w:val="0025701E"/>
    <w:rsid w:val="0025746A"/>
    <w:rsid w:val="002574C0"/>
    <w:rsid w:val="00262BC2"/>
    <w:rsid w:val="00262E0E"/>
    <w:rsid w:val="002657F3"/>
    <w:rsid w:val="00270F86"/>
    <w:rsid w:val="002726CF"/>
    <w:rsid w:val="00274FE5"/>
    <w:rsid w:val="002752EB"/>
    <w:rsid w:val="00282A7B"/>
    <w:rsid w:val="00285E80"/>
    <w:rsid w:val="00286CD3"/>
    <w:rsid w:val="00287D62"/>
    <w:rsid w:val="00291032"/>
    <w:rsid w:val="002919C4"/>
    <w:rsid w:val="00291A1A"/>
    <w:rsid w:val="002935CE"/>
    <w:rsid w:val="00294C83"/>
    <w:rsid w:val="00295D8E"/>
    <w:rsid w:val="002978B5"/>
    <w:rsid w:val="002A2706"/>
    <w:rsid w:val="002A7139"/>
    <w:rsid w:val="002A77B0"/>
    <w:rsid w:val="002B3978"/>
    <w:rsid w:val="002B7108"/>
    <w:rsid w:val="002C1569"/>
    <w:rsid w:val="002C3156"/>
    <w:rsid w:val="002C391A"/>
    <w:rsid w:val="002C54C1"/>
    <w:rsid w:val="002C77FD"/>
    <w:rsid w:val="002D048C"/>
    <w:rsid w:val="002D0D18"/>
    <w:rsid w:val="002E6B3C"/>
    <w:rsid w:val="002F1DE0"/>
    <w:rsid w:val="002F46C5"/>
    <w:rsid w:val="003073B3"/>
    <w:rsid w:val="00314B35"/>
    <w:rsid w:val="00320C8E"/>
    <w:rsid w:val="00323EFA"/>
    <w:rsid w:val="003250FE"/>
    <w:rsid w:val="00330D53"/>
    <w:rsid w:val="0033337D"/>
    <w:rsid w:val="00334522"/>
    <w:rsid w:val="00340941"/>
    <w:rsid w:val="00340C97"/>
    <w:rsid w:val="003435D9"/>
    <w:rsid w:val="0034643C"/>
    <w:rsid w:val="00353EF5"/>
    <w:rsid w:val="00356A59"/>
    <w:rsid w:val="00356D65"/>
    <w:rsid w:val="00362A11"/>
    <w:rsid w:val="003675A4"/>
    <w:rsid w:val="00375B62"/>
    <w:rsid w:val="003808F0"/>
    <w:rsid w:val="00385986"/>
    <w:rsid w:val="0038634F"/>
    <w:rsid w:val="003A089B"/>
    <w:rsid w:val="003A0BAA"/>
    <w:rsid w:val="003A62F3"/>
    <w:rsid w:val="003B2950"/>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5D7E"/>
    <w:rsid w:val="00427266"/>
    <w:rsid w:val="00427D3D"/>
    <w:rsid w:val="0043327F"/>
    <w:rsid w:val="00436F79"/>
    <w:rsid w:val="0044402E"/>
    <w:rsid w:val="00446676"/>
    <w:rsid w:val="00447ACA"/>
    <w:rsid w:val="00455DF3"/>
    <w:rsid w:val="0046145E"/>
    <w:rsid w:val="00462FFB"/>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B13"/>
    <w:rsid w:val="004A3751"/>
    <w:rsid w:val="004A6439"/>
    <w:rsid w:val="004B162E"/>
    <w:rsid w:val="004B407C"/>
    <w:rsid w:val="004B5938"/>
    <w:rsid w:val="004B7488"/>
    <w:rsid w:val="004C6813"/>
    <w:rsid w:val="004D07FF"/>
    <w:rsid w:val="004D085B"/>
    <w:rsid w:val="004D2B2C"/>
    <w:rsid w:val="004D66B4"/>
    <w:rsid w:val="004E51AB"/>
    <w:rsid w:val="004F54A1"/>
    <w:rsid w:val="004F655C"/>
    <w:rsid w:val="00502C55"/>
    <w:rsid w:val="00506C7E"/>
    <w:rsid w:val="005070A3"/>
    <w:rsid w:val="00507E20"/>
    <w:rsid w:val="0051138C"/>
    <w:rsid w:val="00515C21"/>
    <w:rsid w:val="00517B1D"/>
    <w:rsid w:val="005234C5"/>
    <w:rsid w:val="00531ED1"/>
    <w:rsid w:val="005454C8"/>
    <w:rsid w:val="0054561E"/>
    <w:rsid w:val="00546F82"/>
    <w:rsid w:val="005478D2"/>
    <w:rsid w:val="005519F5"/>
    <w:rsid w:val="00552C14"/>
    <w:rsid w:val="0055382A"/>
    <w:rsid w:val="00554526"/>
    <w:rsid w:val="00563346"/>
    <w:rsid w:val="00567157"/>
    <w:rsid w:val="005675CF"/>
    <w:rsid w:val="00591CE4"/>
    <w:rsid w:val="00594716"/>
    <w:rsid w:val="00597D4C"/>
    <w:rsid w:val="005A60CD"/>
    <w:rsid w:val="005A60D5"/>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5F6CD9"/>
    <w:rsid w:val="00600D37"/>
    <w:rsid w:val="0060764A"/>
    <w:rsid w:val="00610061"/>
    <w:rsid w:val="00611202"/>
    <w:rsid w:val="00612E0F"/>
    <w:rsid w:val="006149AC"/>
    <w:rsid w:val="0062033B"/>
    <w:rsid w:val="00623C03"/>
    <w:rsid w:val="00634999"/>
    <w:rsid w:val="00635D33"/>
    <w:rsid w:val="00642331"/>
    <w:rsid w:val="00642F35"/>
    <w:rsid w:val="006433C6"/>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C5676"/>
    <w:rsid w:val="006C7745"/>
    <w:rsid w:val="006C7762"/>
    <w:rsid w:val="006D2E8C"/>
    <w:rsid w:val="006D64BC"/>
    <w:rsid w:val="006D6F96"/>
    <w:rsid w:val="006E010E"/>
    <w:rsid w:val="006E67F1"/>
    <w:rsid w:val="006F4B9E"/>
    <w:rsid w:val="006F53F9"/>
    <w:rsid w:val="006F73C6"/>
    <w:rsid w:val="00701511"/>
    <w:rsid w:val="00703D97"/>
    <w:rsid w:val="00707AD4"/>
    <w:rsid w:val="00711AEF"/>
    <w:rsid w:val="007168A3"/>
    <w:rsid w:val="00717E2D"/>
    <w:rsid w:val="0072788C"/>
    <w:rsid w:val="007304D9"/>
    <w:rsid w:val="00731720"/>
    <w:rsid w:val="007362DD"/>
    <w:rsid w:val="007411EB"/>
    <w:rsid w:val="00745BFC"/>
    <w:rsid w:val="00745DD6"/>
    <w:rsid w:val="007501E8"/>
    <w:rsid w:val="00750257"/>
    <w:rsid w:val="00750973"/>
    <w:rsid w:val="00752AD9"/>
    <w:rsid w:val="0075386B"/>
    <w:rsid w:val="00753E0B"/>
    <w:rsid w:val="00757258"/>
    <w:rsid w:val="007616FF"/>
    <w:rsid w:val="00761CD5"/>
    <w:rsid w:val="00765B45"/>
    <w:rsid w:val="00766526"/>
    <w:rsid w:val="0077603B"/>
    <w:rsid w:val="00783B2E"/>
    <w:rsid w:val="007A0266"/>
    <w:rsid w:val="007A105C"/>
    <w:rsid w:val="007A1802"/>
    <w:rsid w:val="007A3109"/>
    <w:rsid w:val="007A5BD9"/>
    <w:rsid w:val="007A6A3C"/>
    <w:rsid w:val="007B2BF1"/>
    <w:rsid w:val="007B4FAF"/>
    <w:rsid w:val="007B7968"/>
    <w:rsid w:val="007B7C65"/>
    <w:rsid w:val="007D41A3"/>
    <w:rsid w:val="007D5143"/>
    <w:rsid w:val="007D6005"/>
    <w:rsid w:val="007E03E3"/>
    <w:rsid w:val="007E1DC7"/>
    <w:rsid w:val="007F1DA7"/>
    <w:rsid w:val="007F1E0F"/>
    <w:rsid w:val="007F6037"/>
    <w:rsid w:val="007F7C1A"/>
    <w:rsid w:val="008005D8"/>
    <w:rsid w:val="008027A1"/>
    <w:rsid w:val="00807337"/>
    <w:rsid w:val="0081305E"/>
    <w:rsid w:val="00815BF3"/>
    <w:rsid w:val="00821A71"/>
    <w:rsid w:val="00822581"/>
    <w:rsid w:val="00822BD7"/>
    <w:rsid w:val="00825B0E"/>
    <w:rsid w:val="0083538F"/>
    <w:rsid w:val="00844405"/>
    <w:rsid w:val="00851A55"/>
    <w:rsid w:val="00854737"/>
    <w:rsid w:val="008551B3"/>
    <w:rsid w:val="00855EBB"/>
    <w:rsid w:val="0085663E"/>
    <w:rsid w:val="008614FC"/>
    <w:rsid w:val="008636A1"/>
    <w:rsid w:val="00867ECA"/>
    <w:rsid w:val="00873D68"/>
    <w:rsid w:val="0087412F"/>
    <w:rsid w:val="0087428C"/>
    <w:rsid w:val="00875A6D"/>
    <w:rsid w:val="008802EB"/>
    <w:rsid w:val="00880FAB"/>
    <w:rsid w:val="008869EA"/>
    <w:rsid w:val="00886A62"/>
    <w:rsid w:val="00886D23"/>
    <w:rsid w:val="0089105A"/>
    <w:rsid w:val="008958A8"/>
    <w:rsid w:val="00896794"/>
    <w:rsid w:val="00897300"/>
    <w:rsid w:val="008A107C"/>
    <w:rsid w:val="008A651E"/>
    <w:rsid w:val="008B1E01"/>
    <w:rsid w:val="008B43D1"/>
    <w:rsid w:val="008B4441"/>
    <w:rsid w:val="008B5ED8"/>
    <w:rsid w:val="008B6A24"/>
    <w:rsid w:val="008B7707"/>
    <w:rsid w:val="008B7E8B"/>
    <w:rsid w:val="008C186B"/>
    <w:rsid w:val="008C6260"/>
    <w:rsid w:val="008E35F1"/>
    <w:rsid w:val="008E3D51"/>
    <w:rsid w:val="008E6B41"/>
    <w:rsid w:val="008F742A"/>
    <w:rsid w:val="008F7EFD"/>
    <w:rsid w:val="00901231"/>
    <w:rsid w:val="00901973"/>
    <w:rsid w:val="00902C66"/>
    <w:rsid w:val="00904BD1"/>
    <w:rsid w:val="009103C3"/>
    <w:rsid w:val="00913F87"/>
    <w:rsid w:val="00917B24"/>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67ED2"/>
    <w:rsid w:val="0097424C"/>
    <w:rsid w:val="009757AF"/>
    <w:rsid w:val="00982125"/>
    <w:rsid w:val="00993319"/>
    <w:rsid w:val="00995A0D"/>
    <w:rsid w:val="009A3E16"/>
    <w:rsid w:val="009A50BD"/>
    <w:rsid w:val="009A7FFB"/>
    <w:rsid w:val="009B5BFD"/>
    <w:rsid w:val="009B7925"/>
    <w:rsid w:val="009C703D"/>
    <w:rsid w:val="009C720B"/>
    <w:rsid w:val="009D5F8C"/>
    <w:rsid w:val="009E152F"/>
    <w:rsid w:val="009E1C2F"/>
    <w:rsid w:val="009E6EB0"/>
    <w:rsid w:val="009F14C9"/>
    <w:rsid w:val="009F4581"/>
    <w:rsid w:val="009F7C2F"/>
    <w:rsid w:val="00A04C5A"/>
    <w:rsid w:val="00A10C2D"/>
    <w:rsid w:val="00A1651E"/>
    <w:rsid w:val="00A17176"/>
    <w:rsid w:val="00A17562"/>
    <w:rsid w:val="00A26E26"/>
    <w:rsid w:val="00A274F2"/>
    <w:rsid w:val="00A35DDF"/>
    <w:rsid w:val="00A3767C"/>
    <w:rsid w:val="00A377DA"/>
    <w:rsid w:val="00A37838"/>
    <w:rsid w:val="00A50FE3"/>
    <w:rsid w:val="00A523C2"/>
    <w:rsid w:val="00A53763"/>
    <w:rsid w:val="00A53BF3"/>
    <w:rsid w:val="00A53DE9"/>
    <w:rsid w:val="00A547AE"/>
    <w:rsid w:val="00A5498B"/>
    <w:rsid w:val="00A562A9"/>
    <w:rsid w:val="00A63883"/>
    <w:rsid w:val="00A67A52"/>
    <w:rsid w:val="00A741C7"/>
    <w:rsid w:val="00A752AA"/>
    <w:rsid w:val="00A805AF"/>
    <w:rsid w:val="00A857DF"/>
    <w:rsid w:val="00AA3CAD"/>
    <w:rsid w:val="00AA3DE2"/>
    <w:rsid w:val="00AA43E1"/>
    <w:rsid w:val="00AB236E"/>
    <w:rsid w:val="00AB58B4"/>
    <w:rsid w:val="00AC2B41"/>
    <w:rsid w:val="00AC5F26"/>
    <w:rsid w:val="00AC7FD1"/>
    <w:rsid w:val="00AD2993"/>
    <w:rsid w:val="00AD3A57"/>
    <w:rsid w:val="00AD5176"/>
    <w:rsid w:val="00AD7280"/>
    <w:rsid w:val="00AF5939"/>
    <w:rsid w:val="00AF60EE"/>
    <w:rsid w:val="00B01E60"/>
    <w:rsid w:val="00B02DE9"/>
    <w:rsid w:val="00B05ABE"/>
    <w:rsid w:val="00B075BD"/>
    <w:rsid w:val="00B13676"/>
    <w:rsid w:val="00B1517D"/>
    <w:rsid w:val="00B151B9"/>
    <w:rsid w:val="00B15726"/>
    <w:rsid w:val="00B22FA4"/>
    <w:rsid w:val="00B2368B"/>
    <w:rsid w:val="00B304DE"/>
    <w:rsid w:val="00B3078E"/>
    <w:rsid w:val="00B32DB7"/>
    <w:rsid w:val="00B3717D"/>
    <w:rsid w:val="00B41080"/>
    <w:rsid w:val="00B44F83"/>
    <w:rsid w:val="00B46BF1"/>
    <w:rsid w:val="00B46C2F"/>
    <w:rsid w:val="00B50135"/>
    <w:rsid w:val="00B505C7"/>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0CE"/>
    <w:rsid w:val="00C172B3"/>
    <w:rsid w:val="00C26F03"/>
    <w:rsid w:val="00C274CA"/>
    <w:rsid w:val="00C327DA"/>
    <w:rsid w:val="00C3535F"/>
    <w:rsid w:val="00C37B22"/>
    <w:rsid w:val="00C37E5A"/>
    <w:rsid w:val="00C41E99"/>
    <w:rsid w:val="00C43DF8"/>
    <w:rsid w:val="00C44720"/>
    <w:rsid w:val="00C44C4B"/>
    <w:rsid w:val="00C52C69"/>
    <w:rsid w:val="00C54675"/>
    <w:rsid w:val="00C63431"/>
    <w:rsid w:val="00C65906"/>
    <w:rsid w:val="00C71C71"/>
    <w:rsid w:val="00C77342"/>
    <w:rsid w:val="00C82832"/>
    <w:rsid w:val="00C8363D"/>
    <w:rsid w:val="00C83DF4"/>
    <w:rsid w:val="00C85A8B"/>
    <w:rsid w:val="00C85EB0"/>
    <w:rsid w:val="00C8703E"/>
    <w:rsid w:val="00CA1790"/>
    <w:rsid w:val="00CA50A4"/>
    <w:rsid w:val="00CA51C9"/>
    <w:rsid w:val="00CB0681"/>
    <w:rsid w:val="00CB2673"/>
    <w:rsid w:val="00CB28DF"/>
    <w:rsid w:val="00CB3100"/>
    <w:rsid w:val="00CB37EA"/>
    <w:rsid w:val="00CB3BC0"/>
    <w:rsid w:val="00CB7AD2"/>
    <w:rsid w:val="00CC07ED"/>
    <w:rsid w:val="00CC0C0C"/>
    <w:rsid w:val="00CC3204"/>
    <w:rsid w:val="00CC4048"/>
    <w:rsid w:val="00CC4EF4"/>
    <w:rsid w:val="00CC4F35"/>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568B"/>
    <w:rsid w:val="00D264F4"/>
    <w:rsid w:val="00D315AF"/>
    <w:rsid w:val="00D31E4E"/>
    <w:rsid w:val="00D3307D"/>
    <w:rsid w:val="00D3364A"/>
    <w:rsid w:val="00D35291"/>
    <w:rsid w:val="00D407BD"/>
    <w:rsid w:val="00D62324"/>
    <w:rsid w:val="00D763B1"/>
    <w:rsid w:val="00D76572"/>
    <w:rsid w:val="00D7675B"/>
    <w:rsid w:val="00D81948"/>
    <w:rsid w:val="00D8303A"/>
    <w:rsid w:val="00D83D84"/>
    <w:rsid w:val="00D83D96"/>
    <w:rsid w:val="00D85A22"/>
    <w:rsid w:val="00D90AD4"/>
    <w:rsid w:val="00D9116A"/>
    <w:rsid w:val="00D92C04"/>
    <w:rsid w:val="00D96914"/>
    <w:rsid w:val="00DA291D"/>
    <w:rsid w:val="00DA2CB2"/>
    <w:rsid w:val="00DB0197"/>
    <w:rsid w:val="00DB4552"/>
    <w:rsid w:val="00DC25D5"/>
    <w:rsid w:val="00DC4075"/>
    <w:rsid w:val="00DC5691"/>
    <w:rsid w:val="00DC575A"/>
    <w:rsid w:val="00DD0584"/>
    <w:rsid w:val="00DD0D71"/>
    <w:rsid w:val="00DE4C9F"/>
    <w:rsid w:val="00DE526E"/>
    <w:rsid w:val="00DF16B7"/>
    <w:rsid w:val="00DF329C"/>
    <w:rsid w:val="00DF48EB"/>
    <w:rsid w:val="00DF5664"/>
    <w:rsid w:val="00E03DE6"/>
    <w:rsid w:val="00E049CB"/>
    <w:rsid w:val="00E11D43"/>
    <w:rsid w:val="00E1220C"/>
    <w:rsid w:val="00E14C10"/>
    <w:rsid w:val="00E17DD4"/>
    <w:rsid w:val="00E17F4A"/>
    <w:rsid w:val="00E2518F"/>
    <w:rsid w:val="00E309CB"/>
    <w:rsid w:val="00E30C74"/>
    <w:rsid w:val="00E373D5"/>
    <w:rsid w:val="00E37908"/>
    <w:rsid w:val="00E50C88"/>
    <w:rsid w:val="00E56FF2"/>
    <w:rsid w:val="00E57EE9"/>
    <w:rsid w:val="00E61456"/>
    <w:rsid w:val="00E64B42"/>
    <w:rsid w:val="00E7247F"/>
    <w:rsid w:val="00E7498E"/>
    <w:rsid w:val="00E75FEB"/>
    <w:rsid w:val="00E81732"/>
    <w:rsid w:val="00E849D2"/>
    <w:rsid w:val="00E91A7E"/>
    <w:rsid w:val="00E95F30"/>
    <w:rsid w:val="00E978F3"/>
    <w:rsid w:val="00EA3754"/>
    <w:rsid w:val="00EA399E"/>
    <w:rsid w:val="00EA420F"/>
    <w:rsid w:val="00EA47D1"/>
    <w:rsid w:val="00EA633B"/>
    <w:rsid w:val="00EA6A06"/>
    <w:rsid w:val="00EB314A"/>
    <w:rsid w:val="00EB3854"/>
    <w:rsid w:val="00EB5662"/>
    <w:rsid w:val="00EC0D63"/>
    <w:rsid w:val="00EC1885"/>
    <w:rsid w:val="00EC2EAE"/>
    <w:rsid w:val="00EC7D52"/>
    <w:rsid w:val="00ED05EA"/>
    <w:rsid w:val="00ED33BF"/>
    <w:rsid w:val="00ED7A95"/>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CC6"/>
    <w:rsid w:val="00F4104A"/>
    <w:rsid w:val="00F415DA"/>
    <w:rsid w:val="00F41875"/>
    <w:rsid w:val="00F50F81"/>
    <w:rsid w:val="00F55A0B"/>
    <w:rsid w:val="00F56C19"/>
    <w:rsid w:val="00F641A8"/>
    <w:rsid w:val="00F66A7F"/>
    <w:rsid w:val="00F702FF"/>
    <w:rsid w:val="00F72FE4"/>
    <w:rsid w:val="00F7556D"/>
    <w:rsid w:val="00F755F0"/>
    <w:rsid w:val="00F777CA"/>
    <w:rsid w:val="00F77982"/>
    <w:rsid w:val="00F80F93"/>
    <w:rsid w:val="00F91DA2"/>
    <w:rsid w:val="00F92206"/>
    <w:rsid w:val="00F9442D"/>
    <w:rsid w:val="00FA00AA"/>
    <w:rsid w:val="00FA00D8"/>
    <w:rsid w:val="00FA2A69"/>
    <w:rsid w:val="00FA41F3"/>
    <w:rsid w:val="00FA769E"/>
    <w:rsid w:val="00FB137E"/>
    <w:rsid w:val="00FB1A64"/>
    <w:rsid w:val="00FB1C77"/>
    <w:rsid w:val="00FB5538"/>
    <w:rsid w:val="00FB5CBC"/>
    <w:rsid w:val="00FC469B"/>
    <w:rsid w:val="00FD1904"/>
    <w:rsid w:val="00FD27C3"/>
    <w:rsid w:val="00FD719B"/>
    <w:rsid w:val="00FE143A"/>
    <w:rsid w:val="00FE2AFA"/>
    <w:rsid w:val="00FE561A"/>
    <w:rsid w:val="00FE5DBC"/>
    <w:rsid w:val="00FF18F0"/>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791D7"/>
  <w15:docId w15:val="{5025A9FE-66A1-4BDF-9FFC-2045A12B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uiPriority w:val="9"/>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uiPriority w:val="99"/>
    <w:rsid w:val="00A53BF3"/>
    <w:pPr>
      <w:suppressAutoHyphens/>
      <w:jc w:val="both"/>
    </w:pPr>
    <w:rPr>
      <w:szCs w:val="24"/>
      <w:lang w:eastAsia="ar-SA"/>
    </w:rPr>
  </w:style>
  <w:style w:type="character" w:customStyle="1" w:styleId="30">
    <w:name w:val="Заголовок 3 Знак"/>
    <w:basedOn w:val="a0"/>
    <w:link w:val="3"/>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rsid w:val="00B151B9"/>
    <w:rPr>
      <w:rFonts w:ascii="Times New Roman" w:hAnsi="Times New Roman"/>
      <w:sz w:val="28"/>
    </w:rPr>
  </w:style>
  <w:style w:type="paragraph" w:styleId="ae">
    <w:name w:val="List Paragraph"/>
    <w:basedOn w:val="a"/>
    <w:link w:val="af"/>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uiPriority w:val="99"/>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uiPriority w:val="1"/>
    <w:qFormat/>
    <w:rsid w:val="00CD51E4"/>
    <w:rPr>
      <w:sz w:val="24"/>
      <w:szCs w:val="32"/>
      <w:lang w:eastAsia="en-US"/>
    </w:rPr>
  </w:style>
  <w:style w:type="character" w:customStyle="1" w:styleId="40">
    <w:name w:val="Заголовок 4 Знак"/>
    <w:basedOn w:val="a0"/>
    <w:link w:val="4"/>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Заголовок Знак"/>
    <w:basedOn w:val="a0"/>
    <w:link w:val="af5"/>
    <w:rsid w:val="00F77982"/>
    <w:rPr>
      <w:rFonts w:ascii="Times New Roman" w:hAnsi="Times New Roman"/>
      <w:b/>
      <w:bCs/>
      <w:color w:val="000000"/>
      <w:spacing w:val="13"/>
      <w:sz w:val="28"/>
      <w:szCs w:val="28"/>
    </w:rPr>
  </w:style>
  <w:style w:type="character" w:customStyle="1" w:styleId="20">
    <w:name w:val="Заголовок 2 Знак"/>
    <w:basedOn w:val="a0"/>
    <w:link w:val="2"/>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uiPriority w:val="99"/>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
    <w:basedOn w:val="a"/>
    <w:uiPriority w:val="99"/>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4">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5">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6">
    <w:name w:val="footnote text"/>
    <w:basedOn w:val="a"/>
    <w:link w:val="aff7"/>
    <w:rsid w:val="000E6D73"/>
    <w:rPr>
      <w:sz w:val="20"/>
    </w:rPr>
  </w:style>
  <w:style w:type="character" w:customStyle="1" w:styleId="aff7">
    <w:name w:val="Текст сноски Знак"/>
    <w:basedOn w:val="a0"/>
    <w:link w:val="aff6"/>
    <w:rsid w:val="000E6D73"/>
    <w:rPr>
      <w:rFonts w:ascii="Times New Roman" w:hAnsi="Times New Roman"/>
    </w:rPr>
  </w:style>
  <w:style w:type="character" w:styleId="aff8">
    <w:name w:val="footnote reference"/>
    <w:basedOn w:val="a0"/>
    <w:rsid w:val="000E6D73"/>
    <w:rPr>
      <w:rFonts w:cs="Times New Roman"/>
      <w:vertAlign w:val="superscript"/>
    </w:rPr>
  </w:style>
  <w:style w:type="paragraph" w:customStyle="1" w:styleId="aff9">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a">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b">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rsid w:val="000E6D73"/>
    <w:rPr>
      <w:rFonts w:ascii="Courier New" w:hAnsi="Courier New" w:cs="Courier New"/>
      <w:sz w:val="24"/>
      <w:szCs w:val="24"/>
      <w:lang w:eastAsia="ar-SA"/>
    </w:rPr>
  </w:style>
  <w:style w:type="paragraph" w:customStyle="1" w:styleId="affc">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d">
    <w:name w:val="Document Map"/>
    <w:basedOn w:val="a"/>
    <w:link w:val="affe"/>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rsid w:val="007D6005"/>
    <w:rPr>
      <w:rFonts w:ascii="Tahoma" w:hAnsi="Tahoma" w:cs="Tahoma"/>
      <w:sz w:val="24"/>
      <w:szCs w:val="24"/>
      <w:shd w:val="clear" w:color="auto" w:fill="000080"/>
    </w:rPr>
  </w:style>
  <w:style w:type="paragraph" w:customStyle="1" w:styleId="17">
    <w:name w:val="Название1"/>
    <w:basedOn w:val="a"/>
    <w:rsid w:val="007D6005"/>
    <w:pPr>
      <w:jc w:val="center"/>
    </w:pPr>
    <w:rPr>
      <w:b/>
    </w:rPr>
  </w:style>
  <w:style w:type="paragraph" w:customStyle="1" w:styleId="formattext">
    <w:name w:val="formattext"/>
    <w:basedOn w:val="a"/>
    <w:rsid w:val="007D6005"/>
    <w:pPr>
      <w:spacing w:before="100" w:beforeAutospacing="1" w:after="100" w:afterAutospacing="1"/>
    </w:pPr>
    <w:rPr>
      <w:sz w:val="24"/>
      <w:szCs w:val="24"/>
    </w:rPr>
  </w:style>
  <w:style w:type="paragraph" w:customStyle="1" w:styleId="Style6">
    <w:name w:val="Style6"/>
    <w:basedOn w:val="a"/>
    <w:uiPriority w:val="99"/>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8"/>
    <w:locked/>
    <w:rsid w:val="00515C21"/>
    <w:rPr>
      <w:sz w:val="22"/>
      <w:szCs w:val="22"/>
    </w:rPr>
  </w:style>
  <w:style w:type="paragraph" w:customStyle="1" w:styleId="18">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uiPriority w:val="99"/>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uiPriority w:val="99"/>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rsid w:val="00E56FF2"/>
    <w:rPr>
      <w:rFonts w:ascii="Arial" w:eastAsia="Arial" w:hAnsi="Arial" w:cs="Tahoma"/>
      <w:szCs w:val="24"/>
      <w:lang w:eastAsia="zh-CN" w:bidi="hi-IN"/>
    </w:rPr>
  </w:style>
  <w:style w:type="numbering" w:customStyle="1" w:styleId="-">
    <w:name w:val="-"/>
    <w:rsid w:val="00E56FF2"/>
    <w:pPr>
      <w:numPr>
        <w:numId w:val="14"/>
      </w:numPr>
    </w:pPr>
  </w:style>
  <w:style w:type="paragraph" w:customStyle="1" w:styleId="19">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3"/>
    <w:qFormat/>
    <w:rsid w:val="004A6439"/>
    <w:pPr>
      <w:suppressAutoHyphens/>
      <w:jc w:val="center"/>
    </w:pPr>
    <w:rPr>
      <w:rFonts w:ascii="Arial" w:hAnsi="Arial" w:cs="Arial"/>
      <w:b/>
      <w:spacing w:val="30"/>
      <w:lang w:eastAsia="zh-CN"/>
    </w:rPr>
  </w:style>
  <w:style w:type="paragraph" w:styleId="afff3">
    <w:name w:val="Subtitle"/>
    <w:basedOn w:val="a"/>
    <w:next w:val="a"/>
    <w:link w:val="afff4"/>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4">
    <w:name w:val="Подзаголовок Знак"/>
    <w:basedOn w:val="a0"/>
    <w:link w:val="afff3"/>
    <w:rsid w:val="004A6439"/>
    <w:rPr>
      <w:rFonts w:asciiTheme="minorHAnsi" w:eastAsiaTheme="minorEastAsia" w:hAnsiTheme="minorHAnsi" w:cstheme="minorBidi"/>
      <w:color w:val="5A5A5A" w:themeColor="text1" w:themeTint="A5"/>
      <w:spacing w:val="15"/>
      <w:sz w:val="22"/>
      <w:szCs w:val="22"/>
    </w:rPr>
  </w:style>
  <w:style w:type="character" w:customStyle="1" w:styleId="af4">
    <w:name w:val="Без интервала Знак"/>
    <w:link w:val="af3"/>
    <w:uiPriority w:val="1"/>
    <w:locked/>
    <w:rsid w:val="0023024D"/>
    <w:rPr>
      <w:rFonts w:ascii="Times New Roman" w:hAnsi="Times New Roman"/>
      <w:sz w:val="24"/>
      <w:szCs w:val="32"/>
      <w:lang w:eastAsia="en-US"/>
    </w:rPr>
  </w:style>
  <w:style w:type="character" w:customStyle="1" w:styleId="af">
    <w:name w:val="Абзац списка Знак"/>
    <w:link w:val="ae"/>
    <w:uiPriority w:val="34"/>
    <w:locked/>
    <w:rsid w:val="00052813"/>
    <w:rPr>
      <w:rFonts w:asciiTheme="minorHAnsi" w:eastAsiaTheme="minorEastAsia" w:hAnsiTheme="minorHAnsi"/>
      <w:sz w:val="22"/>
      <w:szCs w:val="22"/>
    </w:rPr>
  </w:style>
  <w:style w:type="character" w:customStyle="1" w:styleId="37">
    <w:name w:val="Основной текст (3)_"/>
    <w:link w:val="38"/>
    <w:rsid w:val="006C7745"/>
    <w:rPr>
      <w:b/>
      <w:bCs/>
      <w:spacing w:val="1"/>
      <w:shd w:val="clear" w:color="auto" w:fill="FFFFFF"/>
    </w:rPr>
  </w:style>
  <w:style w:type="paragraph" w:customStyle="1" w:styleId="38">
    <w:name w:val="Основной текст (3)"/>
    <w:basedOn w:val="a"/>
    <w:link w:val="37"/>
    <w:rsid w:val="006C7745"/>
    <w:pPr>
      <w:widowControl w:val="0"/>
      <w:shd w:val="clear" w:color="auto" w:fill="FFFFFF"/>
      <w:spacing w:after="480" w:line="269" w:lineRule="exact"/>
      <w:jc w:val="center"/>
    </w:pPr>
    <w:rPr>
      <w:rFonts w:ascii="Symbol" w:hAnsi="Symbol"/>
      <w:b/>
      <w:bCs/>
      <w:spacing w:val="1"/>
      <w:sz w:val="20"/>
    </w:rPr>
  </w:style>
  <w:style w:type="character" w:customStyle="1" w:styleId="markedcontent">
    <w:name w:val="markedcontent"/>
    <w:rsid w:val="001E5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554542635">
      <w:bodyDiv w:val="1"/>
      <w:marLeft w:val="0"/>
      <w:marRight w:val="0"/>
      <w:marTop w:val="0"/>
      <w:marBottom w:val="0"/>
      <w:divBdr>
        <w:top w:val="none" w:sz="0" w:space="0" w:color="auto"/>
        <w:left w:val="none" w:sz="0" w:space="0" w:color="auto"/>
        <w:bottom w:val="none" w:sz="0" w:space="0" w:color="auto"/>
        <w:right w:val="none" w:sz="0" w:space="0" w:color="auto"/>
      </w:divBdr>
    </w:div>
    <w:div w:id="1597664987">
      <w:bodyDiv w:val="1"/>
      <w:marLeft w:val="0"/>
      <w:marRight w:val="0"/>
      <w:marTop w:val="0"/>
      <w:marBottom w:val="0"/>
      <w:divBdr>
        <w:top w:val="none" w:sz="0" w:space="0" w:color="auto"/>
        <w:left w:val="none" w:sz="0" w:space="0" w:color="auto"/>
        <w:bottom w:val="none" w:sz="0" w:space="0" w:color="auto"/>
        <w:right w:val="none" w:sz="0" w:space="0" w:color="auto"/>
      </w:divBdr>
    </w:div>
    <w:div w:id="19680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BF89A2-DA40-4C6E-B115-FB93C25B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5183</Words>
  <Characters>29546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21</cp:revision>
  <cp:lastPrinted>2023-06-29T03:11:00Z</cp:lastPrinted>
  <dcterms:created xsi:type="dcterms:W3CDTF">2023-04-26T03:19:00Z</dcterms:created>
  <dcterms:modified xsi:type="dcterms:W3CDTF">2023-09-28T05:38:00Z</dcterms:modified>
</cp:coreProperties>
</file>