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DF5664">
        <w:rPr>
          <w:sz w:val="24"/>
          <w:szCs w:val="24"/>
        </w:rPr>
        <w:t xml:space="preserve">№ </w:t>
      </w:r>
      <w:r w:rsidR="00DF1497">
        <w:rPr>
          <w:sz w:val="24"/>
          <w:szCs w:val="24"/>
        </w:rPr>
        <w:t>38</w:t>
      </w:r>
      <w:r w:rsidR="0087412F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792B1F">
        <w:rPr>
          <w:sz w:val="24"/>
          <w:szCs w:val="24"/>
        </w:rPr>
        <w:t>2</w:t>
      </w:r>
      <w:r w:rsidR="005E1944">
        <w:rPr>
          <w:sz w:val="24"/>
          <w:szCs w:val="24"/>
        </w:rPr>
        <w:t>5</w:t>
      </w:r>
      <w:r w:rsidR="00DF5664">
        <w:rPr>
          <w:sz w:val="24"/>
          <w:szCs w:val="24"/>
        </w:rPr>
        <w:t>.07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5A0DFF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СОВЕТ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5E194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РЕШЕНИЕ №1</w:t>
      </w:r>
      <w:r w:rsidR="00BD1BFB">
        <w:rPr>
          <w:rFonts w:eastAsia="Calibri"/>
          <w:b/>
          <w:szCs w:val="28"/>
          <w:lang w:eastAsia="en-US"/>
        </w:rPr>
        <w:t>6</w:t>
      </w:r>
    </w:p>
    <w:p w:rsidR="00AB2600" w:rsidRDefault="00AB2600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AB2600" w:rsidRDefault="00AB2600" w:rsidP="00AB2600">
      <w:pPr>
        <w:rPr>
          <w:b/>
          <w:szCs w:val="28"/>
        </w:rPr>
      </w:pPr>
      <w:r>
        <w:rPr>
          <w:b/>
          <w:szCs w:val="28"/>
        </w:rPr>
        <w:t>п. Зональная Станция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                  «25 »    июля  2023г.</w:t>
      </w:r>
    </w:p>
    <w:p w:rsidR="00AB2600" w:rsidRDefault="00AB2600" w:rsidP="00AB2600">
      <w:pPr>
        <w:jc w:val="right"/>
        <w:rPr>
          <w:b/>
          <w:szCs w:val="28"/>
        </w:rPr>
      </w:pPr>
      <w:r>
        <w:rPr>
          <w:b/>
          <w:szCs w:val="28"/>
        </w:rPr>
        <w:t>36-  е очередное собрание</w:t>
      </w:r>
    </w:p>
    <w:p w:rsidR="00AB2600" w:rsidRDefault="00AB2600" w:rsidP="00AB2600">
      <w:pPr>
        <w:jc w:val="right"/>
        <w:rPr>
          <w:b/>
          <w:szCs w:val="28"/>
        </w:rPr>
      </w:pPr>
      <w:r>
        <w:rPr>
          <w:b/>
          <w:szCs w:val="28"/>
        </w:rPr>
        <w:t>V -ого созыва</w:t>
      </w:r>
    </w:p>
    <w:p w:rsidR="00AB2600" w:rsidRPr="00AB2600" w:rsidRDefault="00AB2600" w:rsidP="00AB2600">
      <w:pPr>
        <w:ind w:right="5930"/>
        <w:jc w:val="both"/>
        <w:rPr>
          <w:sz w:val="22"/>
          <w:szCs w:val="22"/>
        </w:rPr>
      </w:pPr>
      <w:bookmarkStart w:id="0" w:name="_GoBack"/>
      <w:r w:rsidRPr="00AB2600">
        <w:rPr>
          <w:sz w:val="22"/>
          <w:szCs w:val="22"/>
        </w:rPr>
        <w:t>О внесении изменений и дополнений в Решение №27 от 15.12.2022 года «Об утверждении бюджета Зональненского сельского поселения на 2023 год и на плановый период 2024 и 2025 годов во втором чтении</w:t>
      </w:r>
    </w:p>
    <w:bookmarkEnd w:id="0"/>
    <w:p w:rsidR="00AB2600" w:rsidRPr="00AB2600" w:rsidRDefault="00AB2600" w:rsidP="00AB2600">
      <w:pPr>
        <w:keepNext/>
        <w:rPr>
          <w:b/>
          <w:bCs/>
          <w:sz w:val="24"/>
          <w:szCs w:val="24"/>
        </w:rPr>
      </w:pPr>
    </w:p>
    <w:p w:rsidR="00AB2600" w:rsidRPr="00AB2600" w:rsidRDefault="00AB2600" w:rsidP="00AB2600">
      <w:pPr>
        <w:ind w:firstLine="708"/>
        <w:jc w:val="both"/>
        <w:rPr>
          <w:sz w:val="22"/>
          <w:szCs w:val="22"/>
        </w:rPr>
      </w:pPr>
      <w:r w:rsidRPr="00AB2600">
        <w:rPr>
          <w:sz w:val="22"/>
          <w:szCs w:val="22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ст.62 Бюджетного Кодекса, Рассмотрев проект о внесении изменений в решение Совета Зональненского сельского поселения от 15.12.2022 г. №27«Об утверждении бюджета Зональненского сельского поселения на 2023-2025гг. во втором чтении»</w:t>
      </w:r>
      <w:r w:rsidRPr="00AB2600">
        <w:rPr>
          <w:bCs/>
          <w:sz w:val="22"/>
          <w:szCs w:val="22"/>
        </w:rPr>
        <w:t xml:space="preserve">,  </w:t>
      </w:r>
      <w:r w:rsidRPr="00AB2600">
        <w:rPr>
          <w:sz w:val="22"/>
          <w:szCs w:val="22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</w:t>
      </w:r>
    </w:p>
    <w:p w:rsidR="00AB2600" w:rsidRPr="00AB2600" w:rsidRDefault="00AB2600" w:rsidP="00AB2600">
      <w:pPr>
        <w:ind w:firstLine="708"/>
        <w:jc w:val="both"/>
        <w:rPr>
          <w:sz w:val="22"/>
          <w:szCs w:val="22"/>
        </w:rPr>
      </w:pPr>
    </w:p>
    <w:p w:rsidR="00AB2600" w:rsidRPr="00AB2600" w:rsidRDefault="00AB2600" w:rsidP="00AB2600">
      <w:pPr>
        <w:ind w:firstLine="708"/>
        <w:jc w:val="both"/>
        <w:rPr>
          <w:b/>
          <w:bCs/>
          <w:sz w:val="24"/>
          <w:szCs w:val="24"/>
        </w:rPr>
      </w:pPr>
      <w:r w:rsidRPr="00AB2600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AB2600" w:rsidRPr="00AB2600" w:rsidRDefault="00AB2600" w:rsidP="00AB2600">
      <w:pPr>
        <w:ind w:firstLine="708"/>
        <w:jc w:val="both"/>
        <w:rPr>
          <w:bCs/>
          <w:sz w:val="22"/>
          <w:szCs w:val="22"/>
        </w:rPr>
      </w:pPr>
      <w:r w:rsidRPr="00AB2600">
        <w:rPr>
          <w:bCs/>
          <w:sz w:val="22"/>
          <w:szCs w:val="22"/>
        </w:rPr>
        <w:t>Внести в Решение Совета Зональненского сельского поселения №27 от 15.12.2022 г. «Об утверждении бюджета Зональненского сельского поселения на 2023-2025гг. во втором чтении» (далее- Решение), следующие изменения:</w:t>
      </w:r>
    </w:p>
    <w:p w:rsidR="00AB2600" w:rsidRPr="00AB2600" w:rsidRDefault="00AB2600" w:rsidP="00AB2600">
      <w:pPr>
        <w:ind w:firstLine="708"/>
        <w:jc w:val="both"/>
        <w:rPr>
          <w:bCs/>
          <w:sz w:val="22"/>
          <w:szCs w:val="22"/>
        </w:rPr>
      </w:pPr>
      <w:r w:rsidRPr="00AB2600">
        <w:rPr>
          <w:bCs/>
          <w:sz w:val="22"/>
          <w:szCs w:val="22"/>
        </w:rPr>
        <w:t>Пункт 1 Решения изложить в следующей редакции:</w:t>
      </w:r>
    </w:p>
    <w:p w:rsidR="00AB2600" w:rsidRPr="00AB2600" w:rsidRDefault="00AB2600" w:rsidP="00AB2600">
      <w:pPr>
        <w:jc w:val="both"/>
        <w:rPr>
          <w:bCs/>
          <w:sz w:val="22"/>
          <w:szCs w:val="22"/>
        </w:rPr>
      </w:pPr>
      <w:r w:rsidRPr="00AB2600">
        <w:rPr>
          <w:bCs/>
          <w:sz w:val="22"/>
          <w:szCs w:val="22"/>
        </w:rPr>
        <w:t>«1.Утвердить основные характеристики бюджета Зональненского сельского поселения на 2023 год и на плановый период 2024и 2025 годов:</w:t>
      </w:r>
    </w:p>
    <w:p w:rsidR="00AB2600" w:rsidRPr="00AB2600" w:rsidRDefault="00AB2600" w:rsidP="00AB2600">
      <w:pPr>
        <w:ind w:firstLine="708"/>
        <w:jc w:val="both"/>
        <w:rPr>
          <w:bCs/>
          <w:sz w:val="22"/>
          <w:szCs w:val="22"/>
        </w:rPr>
      </w:pPr>
      <w:r w:rsidRPr="00AB2600">
        <w:rPr>
          <w:bCs/>
          <w:sz w:val="22"/>
          <w:szCs w:val="22"/>
        </w:rPr>
        <w:t>- по доходам: 2023 год в сумме -  73129,4 тыс. руб.</w:t>
      </w:r>
    </w:p>
    <w:p w:rsidR="00AB2600" w:rsidRPr="00AB2600" w:rsidRDefault="00AB2600" w:rsidP="00AB2600">
      <w:pPr>
        <w:ind w:firstLine="708"/>
        <w:jc w:val="both"/>
        <w:rPr>
          <w:bCs/>
          <w:sz w:val="22"/>
          <w:szCs w:val="22"/>
        </w:rPr>
      </w:pPr>
      <w:r w:rsidRPr="00AB2600">
        <w:rPr>
          <w:bCs/>
          <w:sz w:val="22"/>
          <w:szCs w:val="22"/>
        </w:rPr>
        <w:t>- по  расходам: 2023 год в сумме – 63690,9 тыс. руб.</w:t>
      </w:r>
    </w:p>
    <w:p w:rsidR="00AB2600" w:rsidRPr="00AB2600" w:rsidRDefault="00AB2600" w:rsidP="00AB2600">
      <w:pPr>
        <w:ind w:firstLine="708"/>
        <w:jc w:val="both"/>
        <w:rPr>
          <w:bCs/>
          <w:sz w:val="22"/>
          <w:szCs w:val="22"/>
        </w:rPr>
      </w:pPr>
      <w:r w:rsidRPr="00AB2600">
        <w:rPr>
          <w:bCs/>
          <w:sz w:val="22"/>
          <w:szCs w:val="22"/>
        </w:rPr>
        <w:t>- Дефицит (профицит) бюджета поселения на 2023 год в сумме – 9438,5тыс.руб,</w:t>
      </w:r>
    </w:p>
    <w:p w:rsidR="00AB2600" w:rsidRPr="00AB2600" w:rsidRDefault="00AB2600" w:rsidP="00AB2600">
      <w:pPr>
        <w:jc w:val="both"/>
        <w:rPr>
          <w:bCs/>
          <w:sz w:val="22"/>
          <w:szCs w:val="22"/>
        </w:rPr>
      </w:pPr>
      <w:r w:rsidRPr="00AB2600">
        <w:rPr>
          <w:bCs/>
          <w:sz w:val="22"/>
          <w:szCs w:val="22"/>
        </w:rPr>
        <w:t>1.2.Приложение №2 к Решению изложить в редакции согласно Приложению 1 к настоящему Решению.</w:t>
      </w:r>
    </w:p>
    <w:p w:rsidR="00AB2600" w:rsidRPr="00AB2600" w:rsidRDefault="00AB2600" w:rsidP="00AB2600">
      <w:pPr>
        <w:jc w:val="both"/>
        <w:rPr>
          <w:bCs/>
          <w:sz w:val="22"/>
          <w:szCs w:val="22"/>
        </w:rPr>
      </w:pPr>
      <w:r w:rsidRPr="00AB2600">
        <w:rPr>
          <w:bCs/>
          <w:sz w:val="22"/>
          <w:szCs w:val="22"/>
        </w:rPr>
        <w:t xml:space="preserve">1.3. Приложение №3  к Решению изложить в редакции согласно Приложению 2 к настоящему Решению. </w:t>
      </w:r>
    </w:p>
    <w:p w:rsidR="00AB2600" w:rsidRPr="00AB2600" w:rsidRDefault="00AB2600" w:rsidP="00AB2600">
      <w:pPr>
        <w:jc w:val="both"/>
        <w:rPr>
          <w:bCs/>
          <w:sz w:val="22"/>
          <w:szCs w:val="22"/>
        </w:rPr>
      </w:pPr>
      <w:r w:rsidRPr="00AB2600">
        <w:rPr>
          <w:sz w:val="22"/>
          <w:szCs w:val="22"/>
        </w:rPr>
        <w:t xml:space="preserve">1.3. </w:t>
      </w:r>
      <w:r w:rsidRPr="00AB2600">
        <w:rPr>
          <w:bCs/>
          <w:sz w:val="22"/>
          <w:szCs w:val="22"/>
        </w:rPr>
        <w:t xml:space="preserve">Приложение №5  к Решению изложить в редакции согласно Приложению 3 к настоящему Решению. </w:t>
      </w:r>
    </w:p>
    <w:p w:rsidR="00AB2600" w:rsidRPr="00AB2600" w:rsidRDefault="00AB2600" w:rsidP="00AB2600">
      <w:pPr>
        <w:jc w:val="both"/>
        <w:rPr>
          <w:sz w:val="22"/>
          <w:szCs w:val="22"/>
        </w:rPr>
      </w:pPr>
      <w:r w:rsidRPr="00AB2600">
        <w:rPr>
          <w:sz w:val="22"/>
          <w:szCs w:val="22"/>
        </w:rPr>
        <w:t xml:space="preserve">2.Опубликовать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AB2600">
          <w:rPr>
            <w:color w:val="0000FF"/>
            <w:sz w:val="22"/>
            <w:szCs w:val="22"/>
            <w:u w:val="single"/>
          </w:rPr>
          <w:t>http://www.admzsp.ru</w:t>
        </w:r>
      </w:hyperlink>
      <w:r w:rsidRPr="00AB2600">
        <w:rPr>
          <w:sz w:val="22"/>
          <w:szCs w:val="22"/>
        </w:rPr>
        <w:t>.</w:t>
      </w:r>
    </w:p>
    <w:p w:rsidR="00AB2600" w:rsidRPr="00AB2600" w:rsidRDefault="00AB2600" w:rsidP="00AB2600">
      <w:pPr>
        <w:jc w:val="both"/>
        <w:rPr>
          <w:sz w:val="22"/>
          <w:szCs w:val="22"/>
        </w:rPr>
      </w:pPr>
      <w:r w:rsidRPr="00AB2600">
        <w:rPr>
          <w:sz w:val="22"/>
          <w:szCs w:val="22"/>
        </w:rPr>
        <w:t>3. Настоящее решение вступает в силу после его официального опубликования.</w:t>
      </w:r>
    </w:p>
    <w:p w:rsidR="00AB2600" w:rsidRPr="00AB2600" w:rsidRDefault="00AB2600" w:rsidP="00AB2600">
      <w:pPr>
        <w:ind w:firstLine="708"/>
        <w:jc w:val="both"/>
        <w:rPr>
          <w:sz w:val="22"/>
          <w:szCs w:val="22"/>
        </w:rPr>
      </w:pPr>
    </w:p>
    <w:p w:rsidR="00AB2600" w:rsidRPr="00AB2600" w:rsidRDefault="00AB2600" w:rsidP="00AB2600">
      <w:pPr>
        <w:jc w:val="both"/>
        <w:rPr>
          <w:sz w:val="22"/>
          <w:szCs w:val="22"/>
        </w:rPr>
      </w:pPr>
      <w:r w:rsidRPr="00AB2600">
        <w:rPr>
          <w:sz w:val="24"/>
          <w:szCs w:val="24"/>
        </w:rPr>
        <w:t xml:space="preserve">Председатель  Совета Зональненского </w:t>
      </w:r>
    </w:p>
    <w:p w:rsidR="00AB2600" w:rsidRPr="00AB2600" w:rsidRDefault="00AB2600" w:rsidP="00AB2600">
      <w:pPr>
        <w:keepNext/>
        <w:jc w:val="both"/>
        <w:rPr>
          <w:sz w:val="24"/>
          <w:szCs w:val="24"/>
        </w:rPr>
      </w:pPr>
      <w:r w:rsidRPr="00AB2600">
        <w:rPr>
          <w:sz w:val="24"/>
          <w:szCs w:val="24"/>
        </w:rPr>
        <w:t>сельского поселения</w:t>
      </w:r>
      <w:r w:rsidRPr="00AB2600">
        <w:rPr>
          <w:sz w:val="24"/>
          <w:szCs w:val="24"/>
        </w:rPr>
        <w:tab/>
      </w:r>
      <w:r w:rsidRPr="00AB2600">
        <w:rPr>
          <w:sz w:val="24"/>
          <w:szCs w:val="24"/>
        </w:rPr>
        <w:tab/>
      </w:r>
      <w:r w:rsidRPr="00AB2600">
        <w:rPr>
          <w:sz w:val="24"/>
          <w:szCs w:val="24"/>
        </w:rPr>
        <w:tab/>
        <w:t xml:space="preserve">                                                                            Е.А. Коновалова</w:t>
      </w:r>
    </w:p>
    <w:p w:rsidR="00AB2600" w:rsidRPr="00AB2600" w:rsidRDefault="00AB2600" w:rsidP="00AB2600">
      <w:pPr>
        <w:keepNext/>
        <w:jc w:val="both"/>
        <w:rPr>
          <w:sz w:val="24"/>
          <w:szCs w:val="24"/>
        </w:rPr>
      </w:pPr>
    </w:p>
    <w:p w:rsidR="00AB2600" w:rsidRPr="00AB2600" w:rsidRDefault="00AB2600" w:rsidP="00AB2600">
      <w:pPr>
        <w:keepNext/>
        <w:jc w:val="both"/>
        <w:rPr>
          <w:sz w:val="24"/>
          <w:szCs w:val="24"/>
        </w:rPr>
      </w:pPr>
      <w:r w:rsidRPr="00AB2600">
        <w:rPr>
          <w:sz w:val="24"/>
          <w:szCs w:val="24"/>
        </w:rPr>
        <w:t xml:space="preserve">Глава поселения </w:t>
      </w:r>
    </w:p>
    <w:p w:rsidR="00AB2600" w:rsidRPr="00AB2600" w:rsidRDefault="00AB2600" w:rsidP="00AB2600">
      <w:pPr>
        <w:keepNext/>
        <w:jc w:val="both"/>
        <w:rPr>
          <w:sz w:val="24"/>
          <w:szCs w:val="24"/>
        </w:rPr>
      </w:pPr>
      <w:r w:rsidRPr="00AB2600">
        <w:rPr>
          <w:sz w:val="24"/>
          <w:szCs w:val="24"/>
        </w:rPr>
        <w:t>(Глава Администрации)</w:t>
      </w:r>
      <w:r w:rsidRPr="00AB2600">
        <w:rPr>
          <w:sz w:val="24"/>
          <w:szCs w:val="24"/>
        </w:rPr>
        <w:tab/>
      </w:r>
      <w:r w:rsidRPr="00AB2600">
        <w:rPr>
          <w:sz w:val="24"/>
          <w:szCs w:val="24"/>
        </w:rPr>
        <w:tab/>
      </w:r>
      <w:r w:rsidRPr="00AB2600">
        <w:rPr>
          <w:sz w:val="24"/>
          <w:szCs w:val="24"/>
        </w:rPr>
        <w:tab/>
      </w:r>
      <w:r w:rsidRPr="00AB2600">
        <w:rPr>
          <w:sz w:val="24"/>
          <w:szCs w:val="24"/>
        </w:rPr>
        <w:tab/>
      </w:r>
      <w:r w:rsidRPr="00AB2600">
        <w:rPr>
          <w:sz w:val="24"/>
          <w:szCs w:val="24"/>
        </w:rPr>
        <w:tab/>
      </w:r>
      <w:r w:rsidRPr="00AB2600">
        <w:rPr>
          <w:sz w:val="24"/>
          <w:szCs w:val="24"/>
        </w:rPr>
        <w:tab/>
      </w:r>
      <w:r w:rsidRPr="00AB2600">
        <w:rPr>
          <w:sz w:val="24"/>
          <w:szCs w:val="24"/>
        </w:rPr>
        <w:tab/>
      </w:r>
      <w:r w:rsidRPr="00AB2600">
        <w:rPr>
          <w:sz w:val="24"/>
          <w:szCs w:val="24"/>
        </w:rPr>
        <w:tab/>
        <w:t xml:space="preserve">     Е.А. Коновалова</w:t>
      </w:r>
    </w:p>
    <w:p w:rsidR="00AB2600" w:rsidRPr="00AB2600" w:rsidRDefault="00AB2600" w:rsidP="00AB2600">
      <w:pPr>
        <w:keepNext/>
        <w:jc w:val="both"/>
        <w:rPr>
          <w:sz w:val="22"/>
          <w:szCs w:val="22"/>
        </w:rPr>
      </w:pPr>
    </w:p>
    <w:p w:rsidR="00AB2600" w:rsidRPr="00AB2600" w:rsidRDefault="00AB2600" w:rsidP="00AB2600">
      <w:pPr>
        <w:keepNext/>
        <w:ind w:left="708" w:firstLine="708"/>
        <w:jc w:val="both"/>
        <w:outlineLvl w:val="0"/>
        <w:rPr>
          <w:i/>
          <w:color w:val="C00000"/>
          <w:sz w:val="22"/>
          <w:szCs w:val="22"/>
        </w:rPr>
      </w:pPr>
    </w:p>
    <w:p w:rsidR="00AB2600" w:rsidRPr="00AB2600" w:rsidRDefault="00AB2600" w:rsidP="00AB2600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AB2600">
        <w:rPr>
          <w:color w:val="C00000"/>
          <w:sz w:val="22"/>
          <w:szCs w:val="22"/>
        </w:rPr>
        <w:br w:type="page"/>
      </w:r>
    </w:p>
    <w:p w:rsidR="00AB2600" w:rsidRPr="00AB2600" w:rsidRDefault="00AB2600" w:rsidP="00AB2600">
      <w:pPr>
        <w:jc w:val="right"/>
        <w:rPr>
          <w:i/>
          <w:sz w:val="22"/>
          <w:szCs w:val="22"/>
        </w:rPr>
      </w:pPr>
      <w:r w:rsidRPr="00AB2600">
        <w:rPr>
          <w:i/>
          <w:sz w:val="22"/>
          <w:szCs w:val="22"/>
        </w:rPr>
        <w:lastRenderedPageBreak/>
        <w:t xml:space="preserve">Приложение 1 </w:t>
      </w:r>
    </w:p>
    <w:p w:rsidR="00AB2600" w:rsidRPr="00AB2600" w:rsidRDefault="00AB2600" w:rsidP="00AB2600">
      <w:pPr>
        <w:keepNext/>
        <w:jc w:val="right"/>
        <w:outlineLvl w:val="0"/>
        <w:rPr>
          <w:i/>
          <w:sz w:val="22"/>
          <w:szCs w:val="22"/>
        </w:rPr>
      </w:pPr>
      <w:r w:rsidRPr="00AB2600">
        <w:rPr>
          <w:i/>
          <w:sz w:val="22"/>
          <w:szCs w:val="22"/>
        </w:rPr>
        <w:t xml:space="preserve">к решению Совета </w:t>
      </w:r>
    </w:p>
    <w:p w:rsidR="00AB2600" w:rsidRPr="00AB2600" w:rsidRDefault="00AB2600" w:rsidP="00AB2600">
      <w:pPr>
        <w:keepNext/>
        <w:jc w:val="right"/>
        <w:outlineLvl w:val="0"/>
        <w:rPr>
          <w:i/>
          <w:sz w:val="22"/>
          <w:szCs w:val="22"/>
        </w:rPr>
      </w:pPr>
      <w:r w:rsidRPr="00AB2600">
        <w:rPr>
          <w:i/>
          <w:sz w:val="22"/>
          <w:szCs w:val="22"/>
        </w:rPr>
        <w:t xml:space="preserve">от </w:t>
      </w:r>
      <w:r w:rsidRPr="00AB2600">
        <w:rPr>
          <w:i/>
          <w:sz w:val="22"/>
          <w:szCs w:val="22"/>
        </w:rPr>
        <w:t>«25</w:t>
      </w:r>
      <w:r w:rsidRPr="00AB2600">
        <w:rPr>
          <w:i/>
          <w:sz w:val="22"/>
          <w:szCs w:val="22"/>
        </w:rPr>
        <w:t xml:space="preserve">» </w:t>
      </w:r>
      <w:r w:rsidRPr="00AB2600">
        <w:rPr>
          <w:i/>
          <w:sz w:val="22"/>
          <w:szCs w:val="22"/>
        </w:rPr>
        <w:t>июля 2023</w:t>
      </w:r>
      <w:r w:rsidRPr="00AB2600">
        <w:rPr>
          <w:i/>
          <w:sz w:val="22"/>
          <w:szCs w:val="22"/>
        </w:rPr>
        <w:t>г. №16</w:t>
      </w:r>
    </w:p>
    <w:p w:rsidR="00AB2600" w:rsidRPr="00AB2600" w:rsidRDefault="00AB2600" w:rsidP="00AB2600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AB2600">
        <w:rPr>
          <w:i/>
          <w:sz w:val="22"/>
          <w:szCs w:val="22"/>
        </w:rPr>
        <w:t>Приложение 2</w:t>
      </w:r>
    </w:p>
    <w:p w:rsidR="00AB2600" w:rsidRPr="00AB2600" w:rsidRDefault="00AB2600" w:rsidP="00AB2600">
      <w:pPr>
        <w:keepNext/>
        <w:jc w:val="right"/>
        <w:outlineLvl w:val="0"/>
        <w:rPr>
          <w:i/>
          <w:sz w:val="22"/>
          <w:szCs w:val="22"/>
        </w:rPr>
      </w:pPr>
      <w:r w:rsidRPr="00AB2600">
        <w:rPr>
          <w:i/>
          <w:sz w:val="22"/>
          <w:szCs w:val="22"/>
        </w:rPr>
        <w:t>к решению</w:t>
      </w:r>
      <w:r w:rsidRPr="00AB2600">
        <w:rPr>
          <w:i/>
          <w:sz w:val="22"/>
          <w:szCs w:val="22"/>
        </w:rPr>
        <w:t xml:space="preserve"> Совета</w:t>
      </w:r>
    </w:p>
    <w:p w:rsidR="00AB2600" w:rsidRPr="00AB2600" w:rsidRDefault="00AB2600" w:rsidP="00AB2600">
      <w:pPr>
        <w:keepNext/>
        <w:jc w:val="right"/>
        <w:outlineLvl w:val="0"/>
        <w:rPr>
          <w:i/>
          <w:sz w:val="22"/>
          <w:szCs w:val="22"/>
        </w:rPr>
      </w:pPr>
      <w:r w:rsidRPr="00AB2600">
        <w:rPr>
          <w:i/>
          <w:sz w:val="22"/>
          <w:szCs w:val="22"/>
        </w:rPr>
        <w:t xml:space="preserve">от </w:t>
      </w:r>
      <w:r w:rsidRPr="00AB2600">
        <w:rPr>
          <w:i/>
          <w:sz w:val="22"/>
          <w:szCs w:val="22"/>
        </w:rPr>
        <w:t>«15</w:t>
      </w:r>
      <w:r w:rsidRPr="00AB2600">
        <w:rPr>
          <w:i/>
          <w:sz w:val="22"/>
          <w:szCs w:val="22"/>
        </w:rPr>
        <w:t xml:space="preserve">» декабря 2022г. </w:t>
      </w:r>
      <w:r w:rsidRPr="00AB2600">
        <w:rPr>
          <w:i/>
          <w:sz w:val="22"/>
          <w:szCs w:val="22"/>
        </w:rPr>
        <w:t>№ 27</w:t>
      </w:r>
      <w:r w:rsidRPr="00AB2600">
        <w:rPr>
          <w:i/>
          <w:sz w:val="22"/>
          <w:szCs w:val="22"/>
        </w:rPr>
        <w:t xml:space="preserve">     </w:t>
      </w:r>
    </w:p>
    <w:p w:rsidR="00AB2600" w:rsidRPr="00AB2600" w:rsidRDefault="00AB2600" w:rsidP="00AB2600">
      <w:pPr>
        <w:keepNext/>
        <w:jc w:val="center"/>
        <w:outlineLvl w:val="0"/>
        <w:rPr>
          <w:b/>
          <w:bCs/>
          <w:sz w:val="22"/>
          <w:szCs w:val="22"/>
        </w:rPr>
      </w:pPr>
      <w:r w:rsidRPr="00AB2600">
        <w:rPr>
          <w:i/>
          <w:sz w:val="22"/>
          <w:szCs w:val="22"/>
        </w:rPr>
        <w:t xml:space="preserve">   </w:t>
      </w:r>
      <w:r w:rsidRPr="00AB2600">
        <w:rPr>
          <w:b/>
          <w:bCs/>
          <w:sz w:val="22"/>
          <w:szCs w:val="22"/>
        </w:rPr>
        <w:t xml:space="preserve">Распределение бюджетных ассигнований по разделам, подразделам, целевым статьям (группам и </w:t>
      </w:r>
      <w:r w:rsidRPr="00AB2600">
        <w:rPr>
          <w:b/>
          <w:bCs/>
          <w:sz w:val="22"/>
          <w:szCs w:val="22"/>
        </w:rPr>
        <w:t>подгруппам) видов</w:t>
      </w:r>
      <w:r w:rsidRPr="00AB2600">
        <w:rPr>
          <w:b/>
          <w:bCs/>
          <w:sz w:val="22"/>
          <w:szCs w:val="22"/>
        </w:rPr>
        <w:t xml:space="preserve"> </w:t>
      </w:r>
      <w:r w:rsidRPr="00AB2600">
        <w:rPr>
          <w:b/>
          <w:bCs/>
          <w:sz w:val="22"/>
          <w:szCs w:val="22"/>
        </w:rPr>
        <w:t>расходов классификации</w:t>
      </w:r>
      <w:r w:rsidRPr="00AB2600">
        <w:rPr>
          <w:b/>
          <w:bCs/>
          <w:sz w:val="22"/>
          <w:szCs w:val="22"/>
        </w:rPr>
        <w:t xml:space="preserve"> расходов бюджета в ведомственной структуре расходов бюджета Зональненского сельского </w:t>
      </w:r>
      <w:r w:rsidRPr="00AB2600">
        <w:rPr>
          <w:b/>
          <w:bCs/>
          <w:sz w:val="22"/>
          <w:szCs w:val="22"/>
        </w:rPr>
        <w:t>поселения на</w:t>
      </w:r>
      <w:r w:rsidRPr="00AB2600">
        <w:rPr>
          <w:b/>
          <w:bCs/>
          <w:sz w:val="22"/>
          <w:szCs w:val="22"/>
        </w:rPr>
        <w:t xml:space="preserve"> 2023 год и плановый период 2024-2025 годов</w:t>
      </w:r>
    </w:p>
    <w:p w:rsidR="00AB2600" w:rsidRPr="00AB2600" w:rsidRDefault="00AB2600" w:rsidP="00AB2600">
      <w:pPr>
        <w:jc w:val="center"/>
        <w:rPr>
          <w:color w:val="FF0000"/>
          <w:sz w:val="22"/>
          <w:szCs w:val="22"/>
        </w:rPr>
      </w:pPr>
      <w:r w:rsidRPr="00AB2600">
        <w:rPr>
          <w:color w:val="FF0000"/>
          <w:sz w:val="22"/>
          <w:szCs w:val="22"/>
        </w:rPr>
        <w:tab/>
      </w:r>
      <w:r w:rsidRPr="00AB2600">
        <w:rPr>
          <w:color w:val="FF0000"/>
          <w:sz w:val="22"/>
          <w:szCs w:val="22"/>
        </w:rPr>
        <w:tab/>
      </w:r>
      <w:r w:rsidRPr="00AB2600">
        <w:rPr>
          <w:color w:val="FF0000"/>
          <w:sz w:val="22"/>
          <w:szCs w:val="22"/>
        </w:rPr>
        <w:tab/>
      </w:r>
      <w:r w:rsidRPr="00AB2600">
        <w:rPr>
          <w:color w:val="FF0000"/>
          <w:sz w:val="22"/>
          <w:szCs w:val="22"/>
        </w:rPr>
        <w:tab/>
      </w:r>
      <w:r w:rsidRPr="00AB2600">
        <w:rPr>
          <w:color w:val="FF0000"/>
          <w:sz w:val="22"/>
          <w:szCs w:val="22"/>
        </w:rPr>
        <w:tab/>
      </w:r>
      <w:r w:rsidRPr="00AB2600">
        <w:rPr>
          <w:color w:val="FF0000"/>
          <w:sz w:val="22"/>
          <w:szCs w:val="22"/>
        </w:rPr>
        <w:tab/>
        <w:t xml:space="preserve">                                     </w:t>
      </w:r>
    </w:p>
    <w:p w:rsidR="00AB2600" w:rsidRPr="00AB2600" w:rsidRDefault="00AB2600" w:rsidP="00AB2600">
      <w:pPr>
        <w:jc w:val="right"/>
        <w:rPr>
          <w:sz w:val="22"/>
          <w:szCs w:val="22"/>
        </w:rPr>
      </w:pPr>
      <w:r w:rsidRPr="00AB2600">
        <w:rPr>
          <w:sz w:val="22"/>
          <w:szCs w:val="22"/>
        </w:rPr>
        <w:t xml:space="preserve">  (тысяч рублей, далее - тыс.руб.)</w:t>
      </w:r>
    </w:p>
    <w:tbl>
      <w:tblPr>
        <w:tblW w:w="993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693"/>
        <w:gridCol w:w="992"/>
        <w:gridCol w:w="858"/>
        <w:gridCol w:w="1445"/>
        <w:gridCol w:w="576"/>
        <w:gridCol w:w="2366"/>
      </w:tblGrid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Сумма                                             в 2023 году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73129,4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73129,4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12556,3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1336,1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1336,1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1285,5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1285,5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1285,5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50,6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50,6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50,6</w:t>
            </w:r>
          </w:p>
        </w:tc>
      </w:tr>
      <w:tr w:rsidR="00AB2600" w:rsidRPr="00AB2600" w:rsidTr="00AB2600">
        <w:trPr>
          <w:trHeight w:val="268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9396,3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lastRenderedPageBreak/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9396,3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9396,3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6089,4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6089,4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206,2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206,2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206,2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3062,2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3062,2</w:t>
            </w:r>
          </w:p>
        </w:tc>
      </w:tr>
      <w:tr w:rsidR="00AB2600" w:rsidRPr="00AB2600" w:rsidTr="00AB2600">
        <w:trPr>
          <w:trHeight w:val="282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38,5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38,5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 xml:space="preserve">Обеспечение проведения выборов и референдумов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990060000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AB2600" w:rsidRPr="00AB2600" w:rsidTr="00AB2600">
        <w:trPr>
          <w:trHeight w:val="26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142,0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142,0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142,0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lastRenderedPageBreak/>
              <w:t>Фонд непредвиденных расходов Администрации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42,0</w:t>
            </w:r>
          </w:p>
        </w:tc>
      </w:tr>
      <w:tr w:rsidR="00AB2600" w:rsidRPr="00AB2600" w:rsidTr="00AB2600">
        <w:trPr>
          <w:trHeight w:val="24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42,0</w:t>
            </w:r>
          </w:p>
        </w:tc>
      </w:tr>
      <w:tr w:rsidR="00AB2600" w:rsidRPr="00AB2600" w:rsidTr="00AB2600">
        <w:trPr>
          <w:trHeight w:val="26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42,0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B2600" w:rsidRPr="00AB2600" w:rsidTr="00AB2600">
        <w:trPr>
          <w:trHeight w:val="38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B2600" w:rsidRPr="00AB2600" w:rsidTr="00AB2600">
        <w:trPr>
          <w:trHeight w:val="13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1181,9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1181,9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614,6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614,6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614,6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AB2600" w:rsidRPr="00AB2600" w:rsidTr="00AB2600">
        <w:trPr>
          <w:trHeight w:val="28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40,2</w:t>
            </w:r>
          </w:p>
        </w:tc>
      </w:tr>
      <w:tr w:rsidR="00AB2600" w:rsidRPr="00AB2600" w:rsidTr="00AB2600">
        <w:trPr>
          <w:trHeight w:val="20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40,2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40,2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208,1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Фонд непредвиденных расходов Администрации Томского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AB2600" w:rsidRPr="00AB2600" w:rsidTr="00AB2600">
        <w:trPr>
          <w:trHeight w:val="24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118,1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lastRenderedPageBreak/>
              <w:t>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8,1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8,1</w:t>
            </w:r>
          </w:p>
        </w:tc>
      </w:tr>
      <w:tr w:rsidR="00AB2600" w:rsidRPr="00AB2600" w:rsidTr="00AB2600">
        <w:trPr>
          <w:trHeight w:val="30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106,5</w:t>
            </w:r>
          </w:p>
        </w:tc>
      </w:tr>
      <w:tr w:rsidR="00AB2600" w:rsidRPr="00AB2600" w:rsidTr="00AB2600">
        <w:trPr>
          <w:trHeight w:val="26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AB2600" w:rsidRPr="00AB2600" w:rsidTr="00AB2600">
        <w:trPr>
          <w:trHeight w:val="28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AB2600" w:rsidRPr="00AB2600" w:rsidTr="00AB2600">
        <w:trPr>
          <w:trHeight w:val="12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AB2600" w:rsidRPr="00AB2600" w:rsidTr="00AB2600">
        <w:trPr>
          <w:trHeight w:val="28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AB2600" w:rsidRPr="00AB2600" w:rsidTr="00AB2600">
        <w:trPr>
          <w:trHeight w:val="13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1089,7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1089,7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1089,7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1089,7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989,7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989,7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AB2600" w:rsidRPr="00AB2600" w:rsidTr="00AB2600">
        <w:trPr>
          <w:trHeight w:val="28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14746,6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lastRenderedPageBreak/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14246,6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14246,6</w:t>
            </w:r>
          </w:p>
        </w:tc>
      </w:tr>
      <w:tr w:rsidR="00AB2600" w:rsidRPr="00AB2600" w:rsidTr="00AB2600">
        <w:trPr>
          <w:trHeight w:val="38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9845,0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4645,0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4645,0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4645,0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5200,0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5200,0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5200,0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2600" w:rsidRPr="00AB2600" w:rsidTr="00AB2600">
        <w:trPr>
          <w:trHeight w:val="33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3766,6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3766,6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3766,6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2600" w:rsidRPr="00AB2600" w:rsidTr="00AB2600">
        <w:trPr>
          <w:trHeight w:val="22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2600" w:rsidRPr="00AB2600" w:rsidTr="00AB2600">
        <w:trPr>
          <w:trHeight w:val="24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4012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2600" w:rsidRPr="00AB2600" w:rsidTr="00AB2600">
        <w:trPr>
          <w:trHeight w:val="26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28309,2</w:t>
            </w:r>
          </w:p>
        </w:tc>
      </w:tr>
      <w:tr w:rsidR="00AB2600" w:rsidRPr="00AB2600" w:rsidTr="00AB2600">
        <w:trPr>
          <w:trHeight w:val="12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4386,5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Непрограмное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4386,5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4386,5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AB2600" w:rsidRPr="00AB2600" w:rsidTr="00AB2600">
        <w:trPr>
          <w:trHeight w:val="29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Приобритение жилого помещения для маневреного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3746,5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3746,5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3746,5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6849,3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lastRenderedPageBreak/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6849,3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6320,0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4040,0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4040,0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4040,0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2280,0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2280,0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3780,0</w:t>
            </w:r>
          </w:p>
        </w:tc>
      </w:tr>
      <w:tr w:rsidR="00AB2600" w:rsidRPr="00AB2600" w:rsidTr="00AB2600">
        <w:trPr>
          <w:trHeight w:val="30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148,2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148,2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381,1</w:t>
            </w:r>
          </w:p>
        </w:tc>
      </w:tr>
      <w:tr w:rsidR="00AB2600" w:rsidRPr="00AB2600" w:rsidTr="00AB2600">
        <w:trPr>
          <w:trHeight w:val="22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381,1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381,1</w:t>
            </w:r>
          </w:p>
        </w:tc>
      </w:tr>
      <w:tr w:rsidR="00AB2600" w:rsidRPr="00AB2600" w:rsidTr="00AB2600">
        <w:trPr>
          <w:trHeight w:val="20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17073,5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17073,5</w:t>
            </w:r>
          </w:p>
        </w:tc>
      </w:tr>
      <w:tr w:rsidR="00AB2600" w:rsidRPr="00AB2600" w:rsidTr="00AB2600">
        <w:trPr>
          <w:trHeight w:val="18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17073,5</w:t>
            </w:r>
          </w:p>
        </w:tc>
      </w:tr>
      <w:tr w:rsidR="00AB2600" w:rsidRPr="00AB2600" w:rsidTr="00AB2600">
        <w:trPr>
          <w:trHeight w:val="20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6864,7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6864,7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6864,7</w:t>
            </w:r>
          </w:p>
        </w:tc>
      </w:tr>
      <w:tr w:rsidR="00AB2600" w:rsidRPr="00AB2600" w:rsidTr="00AB2600">
        <w:trPr>
          <w:trHeight w:val="13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1177,0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1177,0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1177,0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9031,8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9031,8</w:t>
            </w:r>
          </w:p>
        </w:tc>
      </w:tr>
      <w:tr w:rsidR="00AB2600" w:rsidRPr="00AB2600" w:rsidTr="00AB2600">
        <w:trPr>
          <w:trHeight w:val="268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9031,8</w:t>
            </w:r>
          </w:p>
        </w:tc>
      </w:tr>
      <w:tr w:rsidR="00AB2600" w:rsidRPr="00AB2600" w:rsidTr="00AB2600">
        <w:trPr>
          <w:trHeight w:val="28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8055,2</w:t>
            </w:r>
          </w:p>
        </w:tc>
      </w:tr>
      <w:tr w:rsidR="00AB2600" w:rsidRPr="00AB2600" w:rsidTr="00AB2600">
        <w:trPr>
          <w:trHeight w:val="26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8055,2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8055,2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4457,2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4457,2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4457,2</w:t>
            </w:r>
          </w:p>
        </w:tc>
      </w:tr>
      <w:tr w:rsidR="00AB2600" w:rsidRPr="00AB2600" w:rsidTr="00AB2600">
        <w:trPr>
          <w:trHeight w:val="12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4457,2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Создание условий для обеспечения поселений, входя-щих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990030430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990030430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990030430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AB2600" w:rsidRPr="00AB2600" w:rsidTr="00AB2600">
        <w:trPr>
          <w:trHeight w:val="22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окладу)дк стажевые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2890,5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2890,5</w:t>
            </w:r>
          </w:p>
        </w:tc>
      </w:tr>
      <w:tr w:rsidR="00AB2600" w:rsidRPr="00AB2600" w:rsidTr="00AB2600">
        <w:trPr>
          <w:trHeight w:val="25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2890,5</w:t>
            </w:r>
          </w:p>
        </w:tc>
      </w:tr>
      <w:tr w:rsidR="00AB2600" w:rsidRPr="00AB2600" w:rsidTr="00AB2600">
        <w:trPr>
          <w:trHeight w:val="26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7419,0</w:t>
            </w:r>
          </w:p>
        </w:tc>
      </w:tr>
      <w:tr w:rsidR="00AB2600" w:rsidRPr="00AB2600" w:rsidTr="00AB2600">
        <w:trPr>
          <w:trHeight w:val="13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lastRenderedPageBreak/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AB2600" w:rsidRPr="00AB2600" w:rsidTr="00AB2600">
        <w:trPr>
          <w:trHeight w:val="26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7313,0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7313,0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645,6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645,6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645,6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645,6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 xml:space="preserve">Предоставление социальной выплаты, удостоверяемой государственным жилищным сертификатом Томской области, </w:t>
            </w:r>
            <w:r w:rsidRPr="00AB2600">
              <w:rPr>
                <w:color w:val="000000"/>
                <w:sz w:val="22"/>
                <w:szCs w:val="22"/>
              </w:rPr>
              <w:lastRenderedPageBreak/>
              <w:t>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3010,9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3010,9</w:t>
            </w:r>
          </w:p>
        </w:tc>
      </w:tr>
      <w:tr w:rsidR="00AB2600" w:rsidRPr="00AB2600" w:rsidTr="00AB2600">
        <w:trPr>
          <w:trHeight w:val="268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3010,9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2600" w:rsidRPr="00AB2600" w:rsidTr="00AB2600">
        <w:trPr>
          <w:trHeight w:val="23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3656,5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3656,5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Социальные выплаты граждан, кроме публичных нормативных социальных выплат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3656,5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Муниципальная программа «Социальное развитие Томского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9900030380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Подпрограмма «Повышение качества жизни отдельных категорий жителей и формирование благоприятной социальной среды Томского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9900030380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Основное мероприятие «Повышение качества жизни граждан старшего поколения Томского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AB2600" w:rsidRPr="00AB2600" w:rsidTr="00AB2600">
        <w:trPr>
          <w:trHeight w:val="21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AB2600" w:rsidRPr="00AB2600" w:rsidTr="00AB2600">
        <w:trPr>
          <w:trHeight w:val="24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544,4</w:t>
            </w:r>
          </w:p>
        </w:tc>
      </w:tr>
      <w:tr w:rsidR="00AB2600" w:rsidRPr="00AB2600" w:rsidTr="00AB2600">
        <w:trPr>
          <w:trHeight w:val="12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528,1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528,1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990P500000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528,1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AB2600" w:rsidRPr="00AB2600" w:rsidTr="00AB2600">
        <w:trPr>
          <w:trHeight w:val="282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16,3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16,3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Физкультурно-оздоровительная работа и спортивные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16,3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16,3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16,3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16,3</w:t>
            </w:r>
          </w:p>
        </w:tc>
      </w:tr>
      <w:tr w:rsidR="00AB2600" w:rsidRPr="00AB2600" w:rsidTr="00AB2600">
        <w:trPr>
          <w:trHeight w:val="29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259,0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259,0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259,0</w:t>
            </w:r>
          </w:p>
        </w:tc>
      </w:tr>
      <w:tr w:rsidR="00AB2600" w:rsidRPr="00AB2600" w:rsidTr="00AB2600">
        <w:trPr>
          <w:trHeight w:val="22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259,0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 в интересах развития социальной и инженерной инфраструктуры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77,7</w:t>
            </w:r>
          </w:p>
        </w:tc>
      </w:tr>
      <w:tr w:rsidR="00AB2600" w:rsidRPr="00AB2600" w:rsidTr="00AB2600">
        <w:trPr>
          <w:trHeight w:val="18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77,7</w:t>
            </w:r>
          </w:p>
        </w:tc>
      </w:tr>
      <w:tr w:rsidR="00AB2600" w:rsidRPr="00AB2600" w:rsidTr="00AB2600">
        <w:trPr>
          <w:trHeight w:val="22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77,7</w:t>
            </w:r>
          </w:p>
        </w:tc>
      </w:tr>
      <w:tr w:rsidR="00AB2600" w:rsidRPr="00AB2600" w:rsidTr="00AB2600">
        <w:trPr>
          <w:trHeight w:val="5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Межбюджетные трансферты бюджетам муниципальных районов в части проектирования и строительства " Внутриквартального проезда-подьездная автодорога с парковкой к поликлинике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9900000691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2600" w:rsidRPr="00AB2600" w:rsidTr="00AB2600">
        <w:trPr>
          <w:trHeight w:val="15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9900000691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181,3</w:t>
            </w:r>
          </w:p>
        </w:tc>
      </w:tr>
      <w:tr w:rsidR="00AB2600" w:rsidRPr="00AB2600" w:rsidTr="00AB2600">
        <w:trPr>
          <w:trHeight w:val="16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9900000691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181,3</w:t>
            </w:r>
          </w:p>
        </w:tc>
      </w:tr>
    </w:tbl>
    <w:p w:rsidR="00AB2600" w:rsidRPr="00AB2600" w:rsidRDefault="00AB2600" w:rsidP="00AB2600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B2600" w:rsidRDefault="00AB2600" w:rsidP="00AB2600">
      <w:pPr>
        <w:jc w:val="right"/>
        <w:rPr>
          <w:i/>
          <w:sz w:val="22"/>
          <w:szCs w:val="22"/>
        </w:rPr>
      </w:pPr>
    </w:p>
    <w:p w:rsidR="00AB2600" w:rsidRDefault="00AB2600" w:rsidP="00AB2600">
      <w:pPr>
        <w:jc w:val="right"/>
        <w:rPr>
          <w:i/>
          <w:sz w:val="22"/>
          <w:szCs w:val="22"/>
        </w:rPr>
      </w:pPr>
    </w:p>
    <w:p w:rsidR="00AB2600" w:rsidRDefault="00AB2600" w:rsidP="00AB2600">
      <w:pPr>
        <w:jc w:val="right"/>
        <w:rPr>
          <w:i/>
          <w:sz w:val="22"/>
          <w:szCs w:val="22"/>
        </w:rPr>
      </w:pPr>
    </w:p>
    <w:p w:rsidR="00AB2600" w:rsidRDefault="00AB2600" w:rsidP="00AB2600">
      <w:pPr>
        <w:jc w:val="right"/>
        <w:rPr>
          <w:i/>
          <w:sz w:val="22"/>
          <w:szCs w:val="22"/>
        </w:rPr>
      </w:pPr>
    </w:p>
    <w:p w:rsidR="00AB2600" w:rsidRDefault="00AB2600" w:rsidP="00AB2600">
      <w:pPr>
        <w:jc w:val="right"/>
        <w:rPr>
          <w:i/>
          <w:sz w:val="22"/>
          <w:szCs w:val="22"/>
        </w:rPr>
      </w:pPr>
    </w:p>
    <w:p w:rsidR="00AB2600" w:rsidRDefault="00AB2600" w:rsidP="00AB2600">
      <w:pPr>
        <w:jc w:val="right"/>
        <w:rPr>
          <w:i/>
          <w:sz w:val="22"/>
          <w:szCs w:val="22"/>
        </w:rPr>
      </w:pPr>
    </w:p>
    <w:p w:rsidR="00AB2600" w:rsidRPr="00AB2600" w:rsidRDefault="00AB2600" w:rsidP="00AB2600">
      <w:pPr>
        <w:jc w:val="right"/>
        <w:rPr>
          <w:i/>
          <w:sz w:val="22"/>
          <w:szCs w:val="22"/>
        </w:rPr>
      </w:pPr>
      <w:r w:rsidRPr="00AB2600">
        <w:rPr>
          <w:i/>
          <w:sz w:val="22"/>
          <w:szCs w:val="22"/>
        </w:rPr>
        <w:lastRenderedPageBreak/>
        <w:t>Приложение 2</w:t>
      </w:r>
    </w:p>
    <w:p w:rsidR="00AB2600" w:rsidRPr="00AB2600" w:rsidRDefault="00AB2600" w:rsidP="00AB2600">
      <w:pPr>
        <w:keepNext/>
        <w:jc w:val="right"/>
        <w:outlineLvl w:val="0"/>
        <w:rPr>
          <w:i/>
          <w:sz w:val="22"/>
          <w:szCs w:val="22"/>
        </w:rPr>
      </w:pPr>
      <w:r w:rsidRPr="00AB2600">
        <w:rPr>
          <w:i/>
          <w:sz w:val="22"/>
          <w:szCs w:val="22"/>
        </w:rPr>
        <w:t xml:space="preserve">к решению Совета </w:t>
      </w:r>
    </w:p>
    <w:p w:rsidR="00AB2600" w:rsidRPr="00AB2600" w:rsidRDefault="00AB2600" w:rsidP="00AB2600">
      <w:pPr>
        <w:keepNext/>
        <w:jc w:val="right"/>
        <w:outlineLvl w:val="0"/>
        <w:rPr>
          <w:i/>
          <w:sz w:val="22"/>
          <w:szCs w:val="22"/>
        </w:rPr>
      </w:pPr>
      <w:r w:rsidRPr="00AB2600">
        <w:rPr>
          <w:i/>
          <w:sz w:val="22"/>
          <w:szCs w:val="22"/>
        </w:rPr>
        <w:t>от «25» июля 2023г. №16</w:t>
      </w:r>
    </w:p>
    <w:p w:rsidR="00AB2600" w:rsidRPr="00AB2600" w:rsidRDefault="00AB2600" w:rsidP="00AB2600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AB2600">
        <w:rPr>
          <w:i/>
          <w:sz w:val="22"/>
          <w:szCs w:val="22"/>
        </w:rPr>
        <w:t>Приложение 3</w:t>
      </w:r>
    </w:p>
    <w:p w:rsidR="00AB2600" w:rsidRPr="00AB2600" w:rsidRDefault="00AB2600" w:rsidP="00AB2600">
      <w:pPr>
        <w:keepNext/>
        <w:jc w:val="right"/>
        <w:outlineLvl w:val="0"/>
        <w:rPr>
          <w:i/>
          <w:sz w:val="22"/>
          <w:szCs w:val="22"/>
        </w:rPr>
      </w:pPr>
      <w:r w:rsidRPr="00AB2600">
        <w:rPr>
          <w:i/>
          <w:sz w:val="22"/>
          <w:szCs w:val="22"/>
        </w:rPr>
        <w:t>к решению Совета</w:t>
      </w:r>
    </w:p>
    <w:p w:rsidR="00AB2600" w:rsidRPr="00AB2600" w:rsidRDefault="00AB2600" w:rsidP="00AB2600">
      <w:pPr>
        <w:keepNext/>
        <w:jc w:val="right"/>
        <w:outlineLvl w:val="0"/>
        <w:rPr>
          <w:i/>
          <w:sz w:val="22"/>
          <w:szCs w:val="22"/>
        </w:rPr>
      </w:pPr>
      <w:r w:rsidRPr="00AB2600">
        <w:rPr>
          <w:i/>
          <w:sz w:val="22"/>
          <w:szCs w:val="22"/>
        </w:rPr>
        <w:t xml:space="preserve"> от </w:t>
      </w:r>
      <w:r w:rsidRPr="00AB2600">
        <w:rPr>
          <w:i/>
          <w:sz w:val="22"/>
          <w:szCs w:val="22"/>
        </w:rPr>
        <w:t>«15</w:t>
      </w:r>
      <w:r w:rsidRPr="00AB2600">
        <w:rPr>
          <w:i/>
          <w:sz w:val="22"/>
          <w:szCs w:val="22"/>
        </w:rPr>
        <w:t xml:space="preserve">» декабря 2022г. </w:t>
      </w:r>
      <w:r w:rsidRPr="00AB2600">
        <w:rPr>
          <w:i/>
          <w:sz w:val="22"/>
          <w:szCs w:val="22"/>
        </w:rPr>
        <w:t>№ 27</w:t>
      </w:r>
      <w:r w:rsidRPr="00AB2600">
        <w:rPr>
          <w:i/>
          <w:sz w:val="22"/>
          <w:szCs w:val="22"/>
        </w:rPr>
        <w:t xml:space="preserve">     </w:t>
      </w:r>
    </w:p>
    <w:p w:rsidR="00AB2600" w:rsidRPr="00AB2600" w:rsidRDefault="00AB2600" w:rsidP="00AB2600">
      <w:pPr>
        <w:keepNext/>
        <w:jc w:val="right"/>
        <w:outlineLvl w:val="0"/>
        <w:rPr>
          <w:i/>
          <w:sz w:val="22"/>
          <w:szCs w:val="22"/>
        </w:rPr>
      </w:pPr>
    </w:p>
    <w:p w:rsidR="00AB2600" w:rsidRPr="00AB2600" w:rsidRDefault="00AB2600" w:rsidP="00AB2600">
      <w:pPr>
        <w:ind w:firstLine="720"/>
        <w:jc w:val="both"/>
        <w:rPr>
          <w:sz w:val="22"/>
          <w:szCs w:val="22"/>
        </w:rPr>
      </w:pPr>
    </w:p>
    <w:p w:rsidR="00AB2600" w:rsidRPr="00AB2600" w:rsidRDefault="00AB2600" w:rsidP="00AB2600">
      <w:pPr>
        <w:jc w:val="center"/>
        <w:rPr>
          <w:b/>
          <w:sz w:val="22"/>
          <w:szCs w:val="22"/>
        </w:rPr>
      </w:pPr>
      <w:r w:rsidRPr="00AB2600">
        <w:rPr>
          <w:b/>
          <w:sz w:val="22"/>
          <w:szCs w:val="22"/>
        </w:rPr>
        <w:t>Объем межбюджетных трансфертов,</w:t>
      </w:r>
    </w:p>
    <w:p w:rsidR="00AB2600" w:rsidRPr="00AB2600" w:rsidRDefault="00AB2600" w:rsidP="00AB2600">
      <w:pPr>
        <w:jc w:val="center"/>
        <w:rPr>
          <w:b/>
          <w:sz w:val="22"/>
          <w:szCs w:val="22"/>
        </w:rPr>
      </w:pPr>
      <w:r w:rsidRPr="00AB2600">
        <w:rPr>
          <w:b/>
          <w:sz w:val="22"/>
          <w:szCs w:val="22"/>
        </w:rPr>
        <w:t xml:space="preserve"> получаемых бюджетом Зональненского сельского поселения из бюджета Томского района в 2023 году</w:t>
      </w:r>
      <w:r w:rsidRPr="00AB2600">
        <w:rPr>
          <w:sz w:val="22"/>
          <w:szCs w:val="22"/>
        </w:rPr>
        <w:t xml:space="preserve"> </w:t>
      </w:r>
      <w:r w:rsidRPr="00AB2600">
        <w:rPr>
          <w:b/>
          <w:sz w:val="22"/>
          <w:szCs w:val="22"/>
        </w:rPr>
        <w:t>и плановый период 2024 и 2025 годов</w:t>
      </w:r>
    </w:p>
    <w:p w:rsidR="00AB2600" w:rsidRPr="00AB2600" w:rsidRDefault="00AB2600" w:rsidP="00AB2600">
      <w:pPr>
        <w:keepNext/>
        <w:tabs>
          <w:tab w:val="left" w:pos="5940"/>
          <w:tab w:val="right" w:pos="10205"/>
        </w:tabs>
        <w:jc w:val="center"/>
        <w:outlineLvl w:val="0"/>
        <w:rPr>
          <w:i/>
          <w:sz w:val="22"/>
          <w:szCs w:val="22"/>
        </w:rPr>
      </w:pPr>
      <w:r w:rsidRPr="00AB2600">
        <w:rPr>
          <w:i/>
          <w:sz w:val="22"/>
          <w:szCs w:val="22"/>
        </w:rPr>
        <w:tab/>
        <w:t>(тыс. руб.)</w:t>
      </w:r>
    </w:p>
    <w:tbl>
      <w:tblPr>
        <w:tblW w:w="9975" w:type="dxa"/>
        <w:tblInd w:w="98" w:type="dxa"/>
        <w:tblLook w:val="04A0" w:firstRow="1" w:lastRow="0" w:firstColumn="1" w:lastColumn="0" w:noHBand="0" w:noVBand="1"/>
      </w:tblPr>
      <w:tblGrid>
        <w:gridCol w:w="5255"/>
        <w:gridCol w:w="1460"/>
        <w:gridCol w:w="1420"/>
        <w:gridCol w:w="1840"/>
      </w:tblGrid>
      <w:tr w:rsidR="00AB2600" w:rsidRPr="00AB2600" w:rsidTr="00AB2600">
        <w:trPr>
          <w:trHeight w:val="564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color w:val="000000"/>
                <w:sz w:val="22"/>
                <w:szCs w:val="22"/>
              </w:rPr>
              <w:t>Объем на 2023 год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color w:val="000000"/>
                <w:sz w:val="22"/>
                <w:szCs w:val="22"/>
              </w:rPr>
              <w:t>Объем на 2024 год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color w:val="000000"/>
                <w:sz w:val="22"/>
                <w:szCs w:val="22"/>
              </w:rPr>
              <w:t>Объем на 2025 год</w:t>
            </w:r>
          </w:p>
        </w:tc>
      </w:tr>
      <w:tr w:rsidR="00AB2600" w:rsidRPr="00AB2600" w:rsidTr="00AB2600">
        <w:trPr>
          <w:trHeight w:val="593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color w:val="000000"/>
                <w:sz w:val="22"/>
                <w:szCs w:val="22"/>
              </w:rPr>
              <w:t>26104,00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color w:val="000000"/>
                <w:sz w:val="22"/>
                <w:szCs w:val="22"/>
              </w:rPr>
              <w:t>15258,9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color w:val="000000"/>
                <w:sz w:val="22"/>
                <w:szCs w:val="22"/>
              </w:rPr>
              <w:t>15045,5</w:t>
            </w:r>
          </w:p>
        </w:tc>
      </w:tr>
      <w:tr w:rsidR="00AB2600" w:rsidRPr="00AB2600" w:rsidTr="00AB2600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Дотации: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9261,3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9310,1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9355,5</w:t>
            </w:r>
          </w:p>
        </w:tc>
      </w:tr>
      <w:tr w:rsidR="00AB2600" w:rsidRPr="00AB2600" w:rsidTr="00AB2600">
        <w:trPr>
          <w:trHeight w:val="364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both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На покрытие расчетного финансового разрыва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9261,3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9310,1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9355,5</w:t>
            </w:r>
          </w:p>
        </w:tc>
      </w:tr>
      <w:tr w:rsidR="00AB2600" w:rsidRPr="00AB2600" w:rsidTr="00AB2600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Субсидии: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7361,2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860,7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560,7</w:t>
            </w:r>
          </w:p>
        </w:tc>
      </w:tr>
      <w:tr w:rsidR="00AB2600" w:rsidRPr="00AB2600" w:rsidTr="00AB2600">
        <w:trPr>
          <w:trHeight w:val="1934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both"/>
              <w:rPr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</w:t>
            </w:r>
            <w:r w:rsidRPr="00AB2600">
              <w:rPr>
                <w:color w:val="000000"/>
                <w:sz w:val="22"/>
                <w:szCs w:val="22"/>
              </w:rPr>
              <w:t xml:space="preserve">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2600" w:rsidRPr="00AB2600" w:rsidTr="00AB2600">
        <w:trPr>
          <w:trHeight w:val="288"/>
        </w:trPr>
        <w:tc>
          <w:tcPr>
            <w:tcW w:w="5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rPr>
                <w:iCs/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Субсидия на уплату налога на имущество,</w:t>
            </w:r>
            <w:r w:rsidRPr="00AB2600">
              <w:rPr>
                <w:iCs/>
                <w:color w:val="000000"/>
                <w:sz w:val="22"/>
                <w:szCs w:val="22"/>
              </w:rPr>
              <w:br/>
              <w:t>находящееся в муниципальной собственности</w:t>
            </w:r>
            <w:r w:rsidRPr="00AB2600">
              <w:rPr>
                <w:iCs/>
                <w:color w:val="000000"/>
                <w:sz w:val="22"/>
                <w:szCs w:val="22"/>
              </w:rPr>
              <w:br/>
              <w:t>поселения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149,5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2600" w:rsidRPr="00AB2600" w:rsidTr="00AB2600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2600" w:rsidRPr="00AB2600" w:rsidRDefault="00AB2600" w:rsidP="00AB2600">
            <w:pPr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</w:p>
        </w:tc>
      </w:tr>
      <w:tr w:rsidR="00AB2600" w:rsidRPr="00AB2600" w:rsidTr="00AB2600">
        <w:trPr>
          <w:trHeight w:val="878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На оплату труда руководителям и специалистам муниципальных учреждений культуры и искусства, в части выплат надбавок и доплат к тарифной ставке (должностному окладу)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56,5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AB2600" w:rsidRPr="00AB2600" w:rsidTr="00AB2600">
        <w:trPr>
          <w:trHeight w:val="552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На обеспечение условий для развития физической культуры и массового спорта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498,1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498,1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AB2600" w:rsidRPr="00AB2600" w:rsidTr="00AB2600">
        <w:trPr>
          <w:trHeight w:val="720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На капитальный ремонт и (или) 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3766,6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2600" w:rsidRPr="00AB2600" w:rsidTr="00AB2600">
        <w:trPr>
          <w:trHeight w:val="1497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На 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2890,5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2600" w:rsidRPr="00AB2600" w:rsidTr="00AB2600">
        <w:trPr>
          <w:trHeight w:val="253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межбюджетные трансферты: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1078,8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676,0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676,0</w:t>
            </w:r>
          </w:p>
        </w:tc>
      </w:tr>
      <w:tr w:rsidR="00AB2600" w:rsidRPr="00AB2600" w:rsidTr="00AB2600">
        <w:trPr>
          <w:trHeight w:val="98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На оказание помощи в ремонте и (или)переустройству жилых помещений граждан отдельным категориям граждан из числа ВОВ, вдов и участников ВОВ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AB2600" w:rsidRPr="00AB2600" w:rsidTr="00AB2600">
        <w:trPr>
          <w:trHeight w:val="810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На осуществление выплаты единовременного характера Ивановой О.С.,  пострадавшей во время пожара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2600" w:rsidRPr="00AB2600" w:rsidTr="00AB2600">
        <w:trPr>
          <w:trHeight w:val="552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rPr>
                <w:iCs/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 xml:space="preserve">На осуществление выплаты единовременного характера </w:t>
            </w:r>
            <w:r w:rsidRPr="00AB2600">
              <w:rPr>
                <w:iCs/>
                <w:color w:val="000000"/>
                <w:sz w:val="22"/>
                <w:szCs w:val="22"/>
              </w:rPr>
              <w:t>Мурашовой Л.А</w:t>
            </w:r>
            <w:r w:rsidRPr="00AB2600">
              <w:rPr>
                <w:color w:val="000000"/>
                <w:sz w:val="22"/>
                <w:szCs w:val="22"/>
              </w:rPr>
              <w:t>.,  пострадавшей во время пожара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2600" w:rsidRPr="00AB2600" w:rsidTr="00AB2600">
        <w:trPr>
          <w:trHeight w:val="552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На осуществление выплаты единовременного характера Кузнецова Г.Л. пострадавшей во время пожара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2600" w:rsidRPr="00AB2600" w:rsidTr="00AB2600">
        <w:trPr>
          <w:trHeight w:val="552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На повышение оплаты труда работникам</w:t>
            </w:r>
            <w:r w:rsidRPr="00AB2600">
              <w:rPr>
                <w:iCs/>
                <w:color w:val="000000"/>
                <w:sz w:val="22"/>
                <w:szCs w:val="22"/>
              </w:rPr>
              <w:br/>
              <w:t>местного самоуправления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256,8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2600" w:rsidRPr="00AB2600" w:rsidTr="00AB2600">
        <w:trPr>
          <w:trHeight w:val="98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both"/>
              <w:rPr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lastRenderedPageBreak/>
              <w:t>На 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AB2600" w:rsidRPr="00AB2600" w:rsidTr="00AB2600">
        <w:trPr>
          <w:trHeight w:val="98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На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2600" w:rsidRPr="00AB2600" w:rsidTr="00AB2600">
        <w:trPr>
          <w:trHeight w:val="82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на реализацию основного мероприятия "Повышение качества жизни граждан старшего поколения Томского района"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2600" w:rsidRPr="00AB2600" w:rsidTr="00AB2600">
        <w:trPr>
          <w:trHeight w:val="280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00" w:rsidRPr="00AB2600" w:rsidRDefault="00AB2600" w:rsidP="00AB2600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Субвенции: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8402,7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4412,1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4453,3</w:t>
            </w:r>
          </w:p>
        </w:tc>
      </w:tr>
      <w:tr w:rsidR="00AB2600" w:rsidRPr="00AB2600" w:rsidTr="00AB2600">
        <w:trPr>
          <w:trHeight w:val="839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На осуществление первичного воинского</w:t>
            </w:r>
            <w:r w:rsidRPr="00AB2600">
              <w:rPr>
                <w:iCs/>
                <w:color w:val="000000"/>
                <w:sz w:val="22"/>
                <w:szCs w:val="22"/>
              </w:rPr>
              <w:br/>
              <w:t>учета на территориях, где отсутствуют</w:t>
            </w:r>
            <w:r w:rsidRPr="00AB2600">
              <w:rPr>
                <w:iCs/>
                <w:color w:val="000000"/>
                <w:sz w:val="22"/>
                <w:szCs w:val="22"/>
              </w:rPr>
              <w:br/>
              <w:t>военные комиссариаты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1089,7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1140,5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1181,7</w:t>
            </w:r>
          </w:p>
        </w:tc>
      </w:tr>
      <w:tr w:rsidR="00AB2600" w:rsidRPr="00AB2600" w:rsidTr="00AB2600">
        <w:trPr>
          <w:trHeight w:val="1129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На предоставление жилых помещений детям-сиротам и детям, оставшимся без попечения родителей, лицам из их числа по договорам найма специализированных  жилых помещений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3656,5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3271,6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3271,6</w:t>
            </w:r>
          </w:p>
        </w:tc>
      </w:tr>
      <w:tr w:rsidR="00AB2600" w:rsidRPr="00AB2600" w:rsidTr="00AB2600">
        <w:trPr>
          <w:trHeight w:val="1129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rPr>
                <w:iCs/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3656,5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600" w:rsidRPr="00AB2600" w:rsidRDefault="00AB2600" w:rsidP="00AB2600">
            <w:pPr>
              <w:rPr>
                <w:rFonts w:ascii="Symbol" w:hAnsi="Symbol"/>
                <w:sz w:val="20"/>
              </w:rPr>
            </w:pPr>
          </w:p>
        </w:tc>
      </w:tr>
    </w:tbl>
    <w:p w:rsidR="00AB2600" w:rsidRPr="00AB2600" w:rsidRDefault="00AB2600" w:rsidP="00AB2600">
      <w:pPr>
        <w:jc w:val="both"/>
        <w:rPr>
          <w:b/>
          <w:bCs/>
          <w:sz w:val="22"/>
          <w:szCs w:val="22"/>
        </w:rPr>
      </w:pPr>
    </w:p>
    <w:p w:rsidR="00AB2600" w:rsidRPr="00AB2600" w:rsidRDefault="00AB2600" w:rsidP="00AB2600">
      <w:pPr>
        <w:rPr>
          <w:sz w:val="22"/>
          <w:szCs w:val="22"/>
        </w:rPr>
      </w:pPr>
    </w:p>
    <w:p w:rsidR="00AB2600" w:rsidRPr="00AB2600" w:rsidRDefault="00AB2600" w:rsidP="00AB2600">
      <w:pPr>
        <w:rPr>
          <w:sz w:val="22"/>
          <w:szCs w:val="22"/>
        </w:rPr>
      </w:pPr>
    </w:p>
    <w:p w:rsidR="00AB2600" w:rsidRPr="00AB2600" w:rsidRDefault="00AB2600" w:rsidP="00AB2600">
      <w:pPr>
        <w:rPr>
          <w:sz w:val="22"/>
          <w:szCs w:val="22"/>
        </w:rPr>
      </w:pPr>
    </w:p>
    <w:p w:rsidR="00AB2600" w:rsidRPr="00AB2600" w:rsidRDefault="00AB2600" w:rsidP="00AB2600">
      <w:pPr>
        <w:jc w:val="right"/>
        <w:rPr>
          <w:i/>
          <w:sz w:val="22"/>
          <w:szCs w:val="22"/>
        </w:rPr>
      </w:pPr>
      <w:r w:rsidRPr="00AB2600">
        <w:rPr>
          <w:i/>
          <w:sz w:val="22"/>
          <w:szCs w:val="22"/>
        </w:rPr>
        <w:t>Приложение 3</w:t>
      </w:r>
    </w:p>
    <w:p w:rsidR="00AB2600" w:rsidRPr="00AB2600" w:rsidRDefault="00AB2600" w:rsidP="00AB2600">
      <w:pPr>
        <w:keepNext/>
        <w:jc w:val="right"/>
        <w:outlineLvl w:val="0"/>
        <w:rPr>
          <w:i/>
          <w:sz w:val="22"/>
          <w:szCs w:val="22"/>
        </w:rPr>
      </w:pPr>
      <w:r w:rsidRPr="00AB2600">
        <w:rPr>
          <w:i/>
          <w:sz w:val="22"/>
          <w:szCs w:val="22"/>
        </w:rPr>
        <w:t xml:space="preserve">к решению Совета </w:t>
      </w:r>
    </w:p>
    <w:p w:rsidR="00AB2600" w:rsidRPr="00AB2600" w:rsidRDefault="00AB2600" w:rsidP="00AB2600">
      <w:pPr>
        <w:keepNext/>
        <w:jc w:val="right"/>
        <w:outlineLvl w:val="0"/>
        <w:rPr>
          <w:i/>
          <w:sz w:val="22"/>
          <w:szCs w:val="22"/>
        </w:rPr>
      </w:pPr>
      <w:r w:rsidRPr="00AB2600">
        <w:rPr>
          <w:i/>
          <w:sz w:val="22"/>
          <w:szCs w:val="22"/>
        </w:rPr>
        <w:t>от «25» июля 2023г. №16</w:t>
      </w:r>
    </w:p>
    <w:p w:rsidR="00AB2600" w:rsidRPr="00AB2600" w:rsidRDefault="00AB2600" w:rsidP="00AB2600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AB2600">
        <w:rPr>
          <w:i/>
          <w:sz w:val="22"/>
          <w:szCs w:val="22"/>
        </w:rPr>
        <w:t>Приложение 5</w:t>
      </w:r>
    </w:p>
    <w:p w:rsidR="00AB2600" w:rsidRPr="00AB2600" w:rsidRDefault="00AB2600" w:rsidP="00AB2600">
      <w:pPr>
        <w:keepNext/>
        <w:jc w:val="right"/>
        <w:outlineLvl w:val="0"/>
        <w:rPr>
          <w:i/>
          <w:sz w:val="22"/>
          <w:szCs w:val="22"/>
        </w:rPr>
      </w:pPr>
      <w:r w:rsidRPr="00AB2600">
        <w:rPr>
          <w:i/>
          <w:sz w:val="22"/>
          <w:szCs w:val="22"/>
        </w:rPr>
        <w:t>к решению</w:t>
      </w:r>
      <w:r w:rsidRPr="00AB2600">
        <w:rPr>
          <w:i/>
          <w:sz w:val="22"/>
          <w:szCs w:val="22"/>
        </w:rPr>
        <w:t xml:space="preserve"> Совета </w:t>
      </w:r>
    </w:p>
    <w:p w:rsidR="00AB2600" w:rsidRPr="00AB2600" w:rsidRDefault="00AB2600" w:rsidP="00AB2600">
      <w:pPr>
        <w:keepNext/>
        <w:jc w:val="right"/>
        <w:outlineLvl w:val="0"/>
        <w:rPr>
          <w:i/>
          <w:sz w:val="22"/>
          <w:szCs w:val="22"/>
        </w:rPr>
      </w:pPr>
      <w:r w:rsidRPr="00AB2600">
        <w:rPr>
          <w:i/>
          <w:sz w:val="22"/>
          <w:szCs w:val="22"/>
        </w:rPr>
        <w:t xml:space="preserve">от </w:t>
      </w:r>
      <w:r w:rsidRPr="00AB2600">
        <w:rPr>
          <w:i/>
          <w:sz w:val="22"/>
          <w:szCs w:val="22"/>
        </w:rPr>
        <w:t>«15</w:t>
      </w:r>
      <w:r w:rsidRPr="00AB2600">
        <w:rPr>
          <w:i/>
          <w:sz w:val="22"/>
          <w:szCs w:val="22"/>
        </w:rPr>
        <w:t xml:space="preserve">» декабря 2022г. </w:t>
      </w:r>
      <w:r w:rsidRPr="00AB2600">
        <w:rPr>
          <w:i/>
          <w:sz w:val="22"/>
          <w:szCs w:val="22"/>
        </w:rPr>
        <w:t>№ 27</w:t>
      </w:r>
      <w:r w:rsidRPr="00AB2600">
        <w:rPr>
          <w:i/>
          <w:sz w:val="22"/>
          <w:szCs w:val="22"/>
        </w:rPr>
        <w:t xml:space="preserve">     </w:t>
      </w:r>
    </w:p>
    <w:p w:rsidR="00AB2600" w:rsidRPr="00AB2600" w:rsidRDefault="00AB2600" w:rsidP="00AB2600">
      <w:pPr>
        <w:keepNext/>
        <w:jc w:val="right"/>
        <w:outlineLvl w:val="0"/>
        <w:rPr>
          <w:i/>
          <w:sz w:val="22"/>
          <w:szCs w:val="22"/>
        </w:rPr>
      </w:pPr>
      <w:r w:rsidRPr="00AB2600">
        <w:rPr>
          <w:i/>
          <w:sz w:val="22"/>
          <w:szCs w:val="22"/>
        </w:rPr>
        <w:t xml:space="preserve"> </w:t>
      </w:r>
      <w:r w:rsidRPr="00AB2600">
        <w:rPr>
          <w:sz w:val="22"/>
          <w:szCs w:val="22"/>
        </w:rPr>
        <w:t xml:space="preserve">                                                                                    </w:t>
      </w:r>
    </w:p>
    <w:p w:rsidR="00AB2600" w:rsidRPr="00AB2600" w:rsidRDefault="00AB2600" w:rsidP="00AB2600">
      <w:pPr>
        <w:jc w:val="right"/>
        <w:rPr>
          <w:b/>
          <w:bCs/>
          <w:sz w:val="22"/>
          <w:szCs w:val="22"/>
        </w:rPr>
      </w:pPr>
    </w:p>
    <w:p w:rsidR="00AB2600" w:rsidRPr="00AB2600" w:rsidRDefault="00AB2600" w:rsidP="00AB2600">
      <w:pPr>
        <w:keepNext/>
        <w:tabs>
          <w:tab w:val="left" w:pos="5535"/>
        </w:tabs>
        <w:jc w:val="center"/>
        <w:outlineLvl w:val="0"/>
        <w:rPr>
          <w:b/>
          <w:sz w:val="22"/>
          <w:szCs w:val="22"/>
        </w:rPr>
      </w:pPr>
      <w:r w:rsidRPr="00AB2600">
        <w:rPr>
          <w:b/>
          <w:sz w:val="22"/>
          <w:szCs w:val="22"/>
        </w:rPr>
        <w:t xml:space="preserve">Источники финансирования </w:t>
      </w:r>
    </w:p>
    <w:p w:rsidR="00AB2600" w:rsidRPr="00AB2600" w:rsidRDefault="00AB2600" w:rsidP="00AB2600">
      <w:pPr>
        <w:keepNext/>
        <w:jc w:val="center"/>
        <w:outlineLvl w:val="0"/>
        <w:rPr>
          <w:b/>
          <w:sz w:val="22"/>
          <w:szCs w:val="22"/>
        </w:rPr>
      </w:pPr>
      <w:r w:rsidRPr="00AB2600">
        <w:rPr>
          <w:b/>
          <w:sz w:val="22"/>
          <w:szCs w:val="22"/>
        </w:rPr>
        <w:t xml:space="preserve">дефицита </w:t>
      </w:r>
      <w:r w:rsidRPr="00AB2600">
        <w:rPr>
          <w:b/>
          <w:sz w:val="22"/>
          <w:szCs w:val="22"/>
        </w:rPr>
        <w:t>бюджета Зональненского</w:t>
      </w:r>
      <w:r w:rsidRPr="00AB2600">
        <w:rPr>
          <w:b/>
          <w:sz w:val="22"/>
          <w:szCs w:val="22"/>
        </w:rPr>
        <w:t xml:space="preserve"> поселения на 2023 </w:t>
      </w:r>
      <w:r w:rsidRPr="00AB2600">
        <w:rPr>
          <w:b/>
          <w:sz w:val="22"/>
          <w:szCs w:val="22"/>
        </w:rPr>
        <w:t>год и</w:t>
      </w:r>
      <w:r w:rsidRPr="00AB2600">
        <w:rPr>
          <w:b/>
          <w:sz w:val="22"/>
          <w:szCs w:val="22"/>
        </w:rPr>
        <w:t xml:space="preserve"> </w:t>
      </w:r>
    </w:p>
    <w:p w:rsidR="00AB2600" w:rsidRPr="00AB2600" w:rsidRDefault="00AB2600" w:rsidP="00AB2600">
      <w:pPr>
        <w:keepNext/>
        <w:jc w:val="center"/>
        <w:outlineLvl w:val="0"/>
        <w:rPr>
          <w:sz w:val="22"/>
          <w:szCs w:val="22"/>
        </w:rPr>
      </w:pPr>
      <w:r w:rsidRPr="00AB2600">
        <w:rPr>
          <w:b/>
          <w:sz w:val="22"/>
          <w:szCs w:val="22"/>
        </w:rPr>
        <w:t>плановый период</w:t>
      </w:r>
      <w:r w:rsidRPr="00AB2600">
        <w:rPr>
          <w:b/>
          <w:sz w:val="22"/>
          <w:szCs w:val="22"/>
        </w:rPr>
        <w:t xml:space="preserve"> 2024 и 2025 годов.</w:t>
      </w:r>
    </w:p>
    <w:p w:rsidR="00AB2600" w:rsidRPr="00AB2600" w:rsidRDefault="00AB2600" w:rsidP="00AB2600">
      <w:pPr>
        <w:jc w:val="right"/>
        <w:rPr>
          <w:sz w:val="22"/>
          <w:szCs w:val="22"/>
        </w:rPr>
      </w:pPr>
      <w:r w:rsidRPr="00AB260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(тыс.руб.)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642"/>
        <w:gridCol w:w="1701"/>
        <w:gridCol w:w="1701"/>
      </w:tblGrid>
      <w:tr w:rsidR="00AB2600" w:rsidRPr="00AB2600" w:rsidTr="00AB260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0" w:rsidRPr="00AB2600" w:rsidRDefault="00AB2600" w:rsidP="00AB2600">
            <w:pPr>
              <w:jc w:val="center"/>
              <w:rPr>
                <w:b/>
                <w:sz w:val="22"/>
                <w:szCs w:val="22"/>
              </w:rPr>
            </w:pPr>
            <w:r w:rsidRPr="00AB2600">
              <w:rPr>
                <w:b/>
                <w:sz w:val="22"/>
                <w:szCs w:val="22"/>
              </w:rPr>
              <w:t>Наименование</w:t>
            </w:r>
          </w:p>
          <w:p w:rsidR="00AB2600" w:rsidRPr="00AB2600" w:rsidRDefault="00AB2600" w:rsidP="00AB26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sz w:val="22"/>
                <w:szCs w:val="22"/>
              </w:rPr>
            </w:pPr>
            <w:r w:rsidRPr="00AB2600">
              <w:rPr>
                <w:b/>
                <w:sz w:val="22"/>
                <w:szCs w:val="22"/>
              </w:rPr>
              <w:t>2023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sz w:val="22"/>
                <w:szCs w:val="22"/>
              </w:rPr>
            </w:pPr>
            <w:r w:rsidRPr="00AB2600">
              <w:rPr>
                <w:b/>
                <w:sz w:val="22"/>
                <w:szCs w:val="22"/>
              </w:rPr>
              <w:t>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sz w:val="22"/>
                <w:szCs w:val="22"/>
              </w:rPr>
            </w:pPr>
            <w:r w:rsidRPr="00AB2600">
              <w:rPr>
                <w:b/>
                <w:sz w:val="22"/>
                <w:szCs w:val="22"/>
              </w:rPr>
              <w:t>2025г</w:t>
            </w:r>
          </w:p>
        </w:tc>
      </w:tr>
      <w:tr w:rsidR="00AB2600" w:rsidRPr="00AB2600" w:rsidTr="00AB260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00" w:rsidRPr="00AB2600" w:rsidRDefault="00AB2600" w:rsidP="00AB2600">
            <w:pPr>
              <w:rPr>
                <w:sz w:val="22"/>
                <w:szCs w:val="22"/>
              </w:rPr>
            </w:pPr>
            <w:r w:rsidRPr="00AB2600">
              <w:rPr>
                <w:sz w:val="22"/>
                <w:szCs w:val="22"/>
              </w:rPr>
              <w:t>Разница между полученными и погашенными в  валюте Российской Федерации кредитами кредитных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sz w:val="22"/>
                <w:szCs w:val="22"/>
              </w:rPr>
            </w:pPr>
            <w:r w:rsidRPr="00AB260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sz w:val="22"/>
                <w:szCs w:val="22"/>
              </w:rPr>
            </w:pPr>
            <w:r w:rsidRPr="00AB260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sz w:val="22"/>
                <w:szCs w:val="22"/>
              </w:rPr>
            </w:pPr>
            <w:r w:rsidRPr="00AB2600">
              <w:rPr>
                <w:b/>
                <w:sz w:val="22"/>
                <w:szCs w:val="22"/>
              </w:rPr>
              <w:t>0</w:t>
            </w:r>
          </w:p>
        </w:tc>
      </w:tr>
      <w:tr w:rsidR="00AB2600" w:rsidRPr="00AB2600" w:rsidTr="00AB260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00" w:rsidRPr="00AB2600" w:rsidRDefault="00AB2600" w:rsidP="00AB2600">
            <w:pPr>
              <w:rPr>
                <w:sz w:val="22"/>
                <w:szCs w:val="22"/>
              </w:rPr>
            </w:pPr>
            <w:r w:rsidRPr="00AB2600">
              <w:rPr>
                <w:sz w:val="22"/>
                <w:szCs w:val="22"/>
              </w:rPr>
              <w:t xml:space="preserve">Разница между полученными и погашенными  в валюте Российской Федерации бюджетными кредитами, предоставленными бюджету  поселения другими бюджетами бюджетной системы РФ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B2600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sz w:val="22"/>
                <w:szCs w:val="22"/>
              </w:rPr>
            </w:pPr>
            <w:r w:rsidRPr="00AB260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sz w:val="22"/>
                <w:szCs w:val="22"/>
              </w:rPr>
            </w:pPr>
            <w:r w:rsidRPr="00AB2600">
              <w:rPr>
                <w:b/>
                <w:sz w:val="22"/>
                <w:szCs w:val="22"/>
              </w:rPr>
              <w:t>0</w:t>
            </w:r>
          </w:p>
        </w:tc>
      </w:tr>
      <w:tr w:rsidR="00AB2600" w:rsidRPr="00AB2600" w:rsidTr="00AB260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00" w:rsidRPr="00AB2600" w:rsidRDefault="00AB2600" w:rsidP="00AB2600">
            <w:pPr>
              <w:rPr>
                <w:sz w:val="22"/>
                <w:szCs w:val="22"/>
              </w:rPr>
            </w:pPr>
            <w:r w:rsidRPr="00AB2600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sz w:val="22"/>
                <w:szCs w:val="22"/>
              </w:rPr>
            </w:pPr>
            <w:r w:rsidRPr="00AB2600">
              <w:rPr>
                <w:b/>
                <w:sz w:val="22"/>
                <w:szCs w:val="22"/>
              </w:rPr>
              <w:t>9 438,5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sz w:val="22"/>
                <w:szCs w:val="22"/>
              </w:rPr>
            </w:pPr>
            <w:r w:rsidRPr="00AB260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sz w:val="22"/>
                <w:szCs w:val="22"/>
              </w:rPr>
            </w:pPr>
            <w:r w:rsidRPr="00AB2600">
              <w:rPr>
                <w:b/>
                <w:sz w:val="22"/>
                <w:szCs w:val="22"/>
              </w:rPr>
              <w:t>0</w:t>
            </w:r>
          </w:p>
        </w:tc>
      </w:tr>
      <w:tr w:rsidR="00AB2600" w:rsidRPr="00AB2600" w:rsidTr="00AB260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sz w:val="22"/>
                <w:szCs w:val="22"/>
              </w:rPr>
            </w:pPr>
            <w:r w:rsidRPr="00AB2600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sz w:val="22"/>
                <w:szCs w:val="22"/>
              </w:rPr>
            </w:pPr>
            <w:r w:rsidRPr="00AB2600">
              <w:rPr>
                <w:b/>
                <w:sz w:val="22"/>
                <w:szCs w:val="22"/>
              </w:rPr>
              <w:t>9 438,5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sz w:val="22"/>
                <w:szCs w:val="22"/>
              </w:rPr>
            </w:pPr>
            <w:r w:rsidRPr="00AB260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00" w:rsidRPr="00AB2600" w:rsidRDefault="00AB2600" w:rsidP="00AB2600">
            <w:pPr>
              <w:jc w:val="center"/>
              <w:rPr>
                <w:b/>
                <w:sz w:val="22"/>
                <w:szCs w:val="22"/>
              </w:rPr>
            </w:pPr>
            <w:r w:rsidRPr="00AB2600">
              <w:rPr>
                <w:b/>
                <w:sz w:val="22"/>
                <w:szCs w:val="22"/>
              </w:rPr>
              <w:t>0</w:t>
            </w:r>
          </w:p>
        </w:tc>
      </w:tr>
    </w:tbl>
    <w:p w:rsidR="002C3156" w:rsidRPr="002C3156" w:rsidRDefault="00AB2600" w:rsidP="00792B1F">
      <w:pPr>
        <w:rPr>
          <w:rFonts w:eastAsia="Calibri"/>
          <w:szCs w:val="28"/>
          <w:lang w:eastAsia="en-US"/>
        </w:rPr>
      </w:pPr>
      <w:r w:rsidRPr="00AB2600">
        <w:rPr>
          <w:sz w:val="22"/>
          <w:szCs w:val="22"/>
        </w:rPr>
        <w:tab/>
      </w:r>
    </w:p>
    <w:sectPr w:rsidR="002C3156" w:rsidRPr="002C3156" w:rsidSect="00792B1F">
      <w:headerReference w:type="first" r:id="rId10"/>
      <w:pgSz w:w="11906" w:h="16838" w:code="9"/>
      <w:pgMar w:top="567" w:right="566" w:bottom="0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BED" w:rsidRDefault="00291BED">
      <w:r>
        <w:separator/>
      </w:r>
    </w:p>
  </w:endnote>
  <w:endnote w:type="continuationSeparator" w:id="0">
    <w:p w:rsidR="00291BED" w:rsidRDefault="0029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BED" w:rsidRDefault="00291BED">
      <w:r>
        <w:separator/>
      </w:r>
    </w:p>
  </w:footnote>
  <w:footnote w:type="continuationSeparator" w:id="0">
    <w:p w:rsidR="00291BED" w:rsidRDefault="0029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B012B9"/>
    <w:multiLevelType w:val="multilevel"/>
    <w:tmpl w:val="F05C8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5CD9416D"/>
    <w:multiLevelType w:val="multilevel"/>
    <w:tmpl w:val="614885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8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34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17"/>
  </w:num>
  <w:num w:numId="5">
    <w:abstractNumId w:val="36"/>
  </w:num>
  <w:num w:numId="6">
    <w:abstractNumId w:val="12"/>
  </w:num>
  <w:num w:numId="7">
    <w:abstractNumId w:val="1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1"/>
  </w:num>
  <w:num w:numId="13">
    <w:abstractNumId w:val="20"/>
  </w:num>
  <w:num w:numId="14">
    <w:abstractNumId w:val="30"/>
  </w:num>
  <w:num w:numId="15">
    <w:abstractNumId w:val="14"/>
  </w:num>
  <w:num w:numId="16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5"/>
  </w:num>
  <w:num w:numId="19">
    <w:abstractNumId w:val="33"/>
  </w:num>
  <w:num w:numId="20">
    <w:abstractNumId w:val="26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"/>
  </w:num>
  <w:num w:numId="24">
    <w:abstractNumId w:val="7"/>
  </w:num>
  <w:num w:numId="25">
    <w:abstractNumId w:val="28"/>
  </w:num>
  <w:num w:numId="26">
    <w:abstractNumId w:val="1"/>
  </w:num>
  <w:num w:numId="27">
    <w:abstractNumId w:val="6"/>
  </w:num>
  <w:num w:numId="28">
    <w:abstractNumId w:val="16"/>
  </w:num>
  <w:num w:numId="29">
    <w:abstractNumId w:val="31"/>
  </w:num>
  <w:num w:numId="30">
    <w:abstractNumId w:val="9"/>
  </w:num>
  <w:num w:numId="31">
    <w:abstractNumId w:val="35"/>
  </w:num>
  <w:num w:numId="32">
    <w:abstractNumId w:val="34"/>
  </w:num>
  <w:num w:numId="33">
    <w:abstractNumId w:val="5"/>
  </w:num>
  <w:num w:numId="34">
    <w:abstractNumId w:val="3"/>
  </w:num>
  <w:num w:numId="35">
    <w:abstractNumId w:val="15"/>
  </w:num>
  <w:num w:numId="36">
    <w:abstractNumId w:val="13"/>
  </w:num>
  <w:num w:numId="37">
    <w:abstractNumId w:val="32"/>
  </w:num>
  <w:num w:numId="38">
    <w:abstractNumId w:val="23"/>
  </w:num>
  <w:num w:numId="39">
    <w:abstractNumId w:val="4"/>
  </w:num>
  <w:num w:numId="40">
    <w:abstractNumId w:val="19"/>
  </w:num>
  <w:num w:numId="4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1BED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DF3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0DFF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1944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77B34"/>
    <w:rsid w:val="006824BA"/>
    <w:rsid w:val="0068656D"/>
    <w:rsid w:val="006916B6"/>
    <w:rsid w:val="00692348"/>
    <w:rsid w:val="00694E4C"/>
    <w:rsid w:val="00695013"/>
    <w:rsid w:val="006A11CB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3A61"/>
    <w:rsid w:val="008C6260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40C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2600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1BFB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1931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675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F1497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4B1C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969E98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qFormat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qFormat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qFormat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1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qFormat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qFormat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qFormat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qFormat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qFormat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qFormat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uiPriority w:val="99"/>
    <w:qFormat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uiPriority w:val="99"/>
    <w:qFormat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uiPriority w:val="99"/>
    <w:qFormat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uiPriority w:val="99"/>
    <w:qFormat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qFormat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qFormat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qFormat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qFormat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qFormat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qFormat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qFormat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qFormat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qFormat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qFormat/>
    <w:rsid w:val="000E6D73"/>
    <w:rPr>
      <w:rFonts w:ascii="Times New Roman" w:hAnsi="Times New Roman"/>
    </w:rPr>
  </w:style>
  <w:style w:type="paragraph" w:customStyle="1" w:styleId="FR1">
    <w:name w:val="FR1"/>
    <w:uiPriority w:val="99"/>
    <w:qFormat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qFormat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qFormat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qFormat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qFormat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qFormat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qFormat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qFormat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qFormat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qFormat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qFormat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qFormat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qFormat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qFormat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qFormat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qFormat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qFormat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qFormat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qFormat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qFormat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qFormat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qFormat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qFormat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qFormat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qFormat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qFormat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qFormat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qFormat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qFormat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qFormat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qFormat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qFormat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qFormat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qFormat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qFormat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qFormat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qFormat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qFormat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qFormat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qFormat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qFormat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qFormat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qFormat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qFormat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qFormat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qFormat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qFormat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qFormat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qFormat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qFormat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qFormat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qFormat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qFormat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character" w:customStyle="1" w:styleId="1a">
    <w:name w:val="Основной текст Знак1"/>
    <w:basedOn w:val="a0"/>
    <w:semiHidden/>
    <w:rsid w:val="00AB2600"/>
    <w:rPr>
      <w:rFonts w:ascii="Times New Roman" w:hAnsi="Times New Roman"/>
      <w:sz w:val="28"/>
    </w:rPr>
  </w:style>
  <w:style w:type="paragraph" w:customStyle="1" w:styleId="1b">
    <w:name w:val="Знак1"/>
    <w:basedOn w:val="a"/>
    <w:uiPriority w:val="99"/>
    <w:qFormat/>
    <w:rsid w:val="00AB2600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AB260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paragraph" w:customStyle="1" w:styleId="xl126">
    <w:name w:val="xl126"/>
    <w:basedOn w:val="a"/>
    <w:uiPriority w:val="99"/>
    <w:qFormat/>
    <w:rsid w:val="00AB2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uiPriority w:val="99"/>
    <w:qFormat/>
    <w:rsid w:val="00AB2600"/>
    <w:pPr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uiPriority w:val="99"/>
    <w:qFormat/>
    <w:rsid w:val="00AB260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qFormat/>
    <w:rsid w:val="00AB2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uiPriority w:val="99"/>
    <w:qFormat/>
    <w:rsid w:val="00AB2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uiPriority w:val="99"/>
    <w:qFormat/>
    <w:rsid w:val="00AB2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71">
    <w:name w:val="Заголовок 7 Знак1"/>
    <w:basedOn w:val="a0"/>
    <w:semiHidden/>
    <w:rsid w:val="00AB2600"/>
    <w:rPr>
      <w:rFonts w:ascii="Cambria" w:eastAsia="Times New Roman" w:hAnsi="Cambria" w:cs="Times New Roman" w:hint="default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AB2600"/>
    <w:rPr>
      <w:rFonts w:ascii="Cambria" w:eastAsia="Times New Roman" w:hAnsi="Cambria" w:cs="Times New Roman" w:hint="default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AB2600"/>
    <w:rPr>
      <w:rFonts w:ascii="Cambria" w:eastAsia="Times New Roman" w:hAnsi="Cambria" w:cs="Times New Roman" w:hint="default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AB2600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AB2600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AB2600"/>
    <w:rPr>
      <w:rFonts w:ascii="Segoe UI" w:hAnsi="Segoe UI" w:cs="Segoe UI"/>
      <w:sz w:val="18"/>
      <w:szCs w:val="18"/>
    </w:rPr>
  </w:style>
  <w:style w:type="character" w:customStyle="1" w:styleId="1e">
    <w:name w:val="Нижний колонтитул Знак1"/>
    <w:basedOn w:val="a0"/>
    <w:semiHidden/>
    <w:rsid w:val="00AB2600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AB2600"/>
    <w:rPr>
      <w:rFonts w:ascii="Times New Roman" w:hAnsi="Times New Roman"/>
      <w:sz w:val="28"/>
    </w:rPr>
  </w:style>
  <w:style w:type="character" w:customStyle="1" w:styleId="1f0">
    <w:name w:val="Заголовок Знак1"/>
    <w:basedOn w:val="a0"/>
    <w:rsid w:val="00AB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12">
    <w:name w:val="Основной текст 2 Знак1"/>
    <w:basedOn w:val="a0"/>
    <w:semiHidden/>
    <w:rsid w:val="00AB2600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AB2600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AB2600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AB2600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AB2600"/>
    <w:rPr>
      <w:rFonts w:ascii="Segoe UI" w:hAnsi="Segoe UI" w:cs="Segoe UI"/>
      <w:sz w:val="16"/>
      <w:szCs w:val="16"/>
    </w:rPr>
  </w:style>
  <w:style w:type="character" w:customStyle="1" w:styleId="afff5">
    <w:name w:val="Не вступил в силу"/>
    <w:rsid w:val="00AB2600"/>
    <w:rPr>
      <w:b/>
      <w:bCs/>
      <w:color w:val="000000"/>
      <w:sz w:val="26"/>
      <w:szCs w:val="26"/>
      <w:shd w:val="clear" w:color="auto" w:fill="D8EDE8"/>
    </w:rPr>
  </w:style>
  <w:style w:type="character" w:customStyle="1" w:styleId="afff6">
    <w:name w:val="Обычный (веб) Знак"/>
    <w:aliases w:val="Обычный (Web) Знак,Обычный (Web)1 Знак"/>
    <w:locked/>
    <w:rsid w:val="00AB2600"/>
    <w:rPr>
      <w:rFonts w:ascii="Times New Roman" w:hAnsi="Times New Roman" w:cs="Times New Roman" w:hint="default"/>
      <w:sz w:val="24"/>
      <w:szCs w:val="32"/>
      <w:lang w:eastAsia="en-US"/>
    </w:rPr>
  </w:style>
  <w:style w:type="character" w:customStyle="1" w:styleId="1f3">
    <w:name w:val="Название Знак1"/>
    <w:basedOn w:val="a0"/>
    <w:rsid w:val="00AB2600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  <w:style w:type="table" w:customStyle="1" w:styleId="1f4">
    <w:name w:val="Современная таблица1"/>
    <w:basedOn w:val="a1"/>
    <w:next w:val="af9"/>
    <w:uiPriority w:val="99"/>
    <w:semiHidden/>
    <w:unhideWhenUsed/>
    <w:rsid w:val="00AB2600"/>
    <w:pPr>
      <w:spacing w:after="200" w:line="276" w:lineRule="auto"/>
    </w:pPr>
    <w:rPr>
      <w:rFonts w:ascii="Calibri" w:hAnsi="Calibri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1f5">
    <w:name w:val="Изысканная таблица1"/>
    <w:basedOn w:val="a1"/>
    <w:next w:val="af8"/>
    <w:uiPriority w:val="99"/>
    <w:semiHidden/>
    <w:unhideWhenUsed/>
    <w:rsid w:val="00AB2600"/>
    <w:pPr>
      <w:spacing w:after="200" w:line="276" w:lineRule="auto"/>
    </w:pPr>
    <w:rPr>
      <w:rFonts w:ascii="Calibri" w:hAnsi="Calibri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-1">
    <w:name w:val="-1"/>
    <w:rsid w:val="00AB2600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F636C-5FE6-481D-8F46-2C41310E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</Pages>
  <Words>4483</Words>
  <Characters>25554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27</cp:revision>
  <cp:lastPrinted>2023-06-29T03:11:00Z</cp:lastPrinted>
  <dcterms:created xsi:type="dcterms:W3CDTF">2023-04-26T03:19:00Z</dcterms:created>
  <dcterms:modified xsi:type="dcterms:W3CDTF">2023-08-07T04:18:00Z</dcterms:modified>
</cp:coreProperties>
</file>