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966C0D" w:rsidRDefault="00966C0D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B27E45" w:rsidRDefault="00B27E45" w:rsidP="00F72486">
      <w:pPr>
        <w:jc w:val="center"/>
        <w:rPr>
          <w:b/>
          <w:sz w:val="24"/>
          <w:szCs w:val="24"/>
        </w:rPr>
      </w:pP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 w:rsidR="00B27E45">
        <w:rPr>
          <w:b/>
          <w:sz w:val="24"/>
          <w:szCs w:val="24"/>
        </w:rPr>
        <w:t xml:space="preserve"> </w:t>
      </w:r>
      <w:r w:rsidR="00DE4218">
        <w:rPr>
          <w:b/>
          <w:sz w:val="24"/>
          <w:szCs w:val="24"/>
        </w:rPr>
        <w:t>1</w:t>
      </w:r>
      <w:r w:rsidR="009849CF">
        <w:rPr>
          <w:b/>
          <w:sz w:val="24"/>
          <w:szCs w:val="24"/>
        </w:rPr>
        <w:t>3</w:t>
      </w:r>
      <w:bookmarkStart w:id="0" w:name="_GoBack"/>
      <w:bookmarkEnd w:id="0"/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</w:p>
    <w:p w:rsidR="005D41D4" w:rsidRPr="0016474A" w:rsidRDefault="005D41D4" w:rsidP="005D41D4">
      <w:pPr>
        <w:pStyle w:val="af0"/>
        <w:tabs>
          <w:tab w:val="clear" w:pos="4677"/>
          <w:tab w:val="clear" w:pos="9355"/>
        </w:tabs>
        <w:ind w:left="284" w:right="567" w:hanging="284"/>
      </w:pPr>
      <w:r w:rsidRPr="0016474A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16474A">
        <w:t xml:space="preserve">  </w:t>
      </w:r>
      <w:r w:rsidR="00B23D57">
        <w:t xml:space="preserve">            </w:t>
      </w:r>
      <w:r>
        <w:t>«20»</w:t>
      </w:r>
      <w:r w:rsidR="00B23D57">
        <w:t xml:space="preserve"> </w:t>
      </w:r>
      <w:r>
        <w:t>июня 2023</w:t>
      </w:r>
      <w:r w:rsidRPr="0016474A">
        <w:t xml:space="preserve"> г.</w:t>
      </w:r>
    </w:p>
    <w:p w:rsidR="005D41D4" w:rsidRPr="00016696" w:rsidRDefault="005D41D4" w:rsidP="005D41D4">
      <w:pPr>
        <w:pStyle w:val="af0"/>
        <w:tabs>
          <w:tab w:val="clear" w:pos="4677"/>
          <w:tab w:val="clear" w:pos="9355"/>
        </w:tabs>
        <w:ind w:left="284" w:right="567" w:hanging="284"/>
        <w:jc w:val="right"/>
        <w:rPr>
          <w:b/>
        </w:rPr>
      </w:pPr>
      <w:r>
        <w:rPr>
          <w:b/>
        </w:rPr>
        <w:t>35</w:t>
      </w:r>
      <w:r w:rsidRPr="00016696">
        <w:rPr>
          <w:b/>
        </w:rPr>
        <w:t xml:space="preserve">-ое очередное собрание </w:t>
      </w:r>
    </w:p>
    <w:p w:rsidR="005D41D4" w:rsidRPr="0016474A" w:rsidRDefault="005D41D4" w:rsidP="005D41D4">
      <w:pPr>
        <w:pStyle w:val="af0"/>
        <w:tabs>
          <w:tab w:val="clear" w:pos="4677"/>
          <w:tab w:val="clear" w:pos="9355"/>
        </w:tabs>
        <w:ind w:left="284" w:right="567" w:hanging="284"/>
        <w:jc w:val="right"/>
        <w:rPr>
          <w:b/>
        </w:rPr>
      </w:pPr>
      <w:r w:rsidRPr="00016696">
        <w:rPr>
          <w:b/>
        </w:rPr>
        <w:t>V-ого созыва</w:t>
      </w:r>
      <w:r w:rsidRPr="0016474A">
        <w:rPr>
          <w:b/>
        </w:rPr>
        <w:t xml:space="preserve"> </w:t>
      </w:r>
    </w:p>
    <w:p w:rsidR="00F72486" w:rsidRDefault="00F72486" w:rsidP="00DE4218">
      <w:pPr>
        <w:keepNext/>
        <w:jc w:val="right"/>
      </w:pPr>
    </w:p>
    <w:p w:rsidR="00B27E45" w:rsidRPr="00DE4218" w:rsidRDefault="00F72486" w:rsidP="00DE4218">
      <w:pPr>
        <w:ind w:right="5103"/>
        <w:jc w:val="both"/>
        <w:rPr>
          <w:rFonts w:eastAsiaTheme="minorEastAsia"/>
          <w:sz w:val="24"/>
          <w:szCs w:val="24"/>
        </w:rPr>
      </w:pPr>
      <w:r w:rsidRPr="00B27E45">
        <w:rPr>
          <w:rFonts w:eastAsiaTheme="minorEastAsia"/>
          <w:sz w:val="24"/>
          <w:szCs w:val="24"/>
        </w:rPr>
        <w:t xml:space="preserve">О внесении изменений в Решение </w:t>
      </w:r>
      <w:r w:rsidR="00B27E45" w:rsidRPr="00B27E45">
        <w:rPr>
          <w:rFonts w:eastAsiaTheme="minorEastAsia"/>
          <w:sz w:val="24"/>
          <w:szCs w:val="24"/>
        </w:rPr>
        <w:t xml:space="preserve">Совета Зональненского сельского поселения </w:t>
      </w:r>
      <w:r w:rsidRPr="00B27E45">
        <w:rPr>
          <w:rFonts w:eastAsiaTheme="minorEastAsia"/>
          <w:sz w:val="24"/>
          <w:szCs w:val="24"/>
        </w:rPr>
        <w:t xml:space="preserve">от </w:t>
      </w:r>
      <w:r w:rsidR="00B27E45" w:rsidRPr="00B27E45">
        <w:rPr>
          <w:rFonts w:eastAsiaTheme="minorEastAsia"/>
          <w:sz w:val="24"/>
          <w:szCs w:val="24"/>
        </w:rPr>
        <w:t>12.08.2015</w:t>
      </w:r>
      <w:r w:rsidRPr="00B27E45">
        <w:rPr>
          <w:rFonts w:eastAsiaTheme="minorEastAsia"/>
          <w:sz w:val="24"/>
          <w:szCs w:val="24"/>
        </w:rPr>
        <w:t xml:space="preserve"> </w:t>
      </w:r>
      <w:r w:rsidR="00B27E45" w:rsidRPr="00B27E45">
        <w:rPr>
          <w:rFonts w:eastAsiaTheme="minorEastAsia"/>
          <w:sz w:val="24"/>
          <w:szCs w:val="24"/>
        </w:rPr>
        <w:t xml:space="preserve">№ 51 </w:t>
      </w:r>
      <w:r w:rsidR="00B27E45" w:rsidRPr="00B27E45">
        <w:rPr>
          <w:sz w:val="24"/>
          <w:szCs w:val="24"/>
        </w:rPr>
        <w:t>«Об установлении нормы площади жилого помещения</w:t>
      </w:r>
      <w:r w:rsidR="00DE4218">
        <w:rPr>
          <w:sz w:val="24"/>
          <w:szCs w:val="24"/>
        </w:rPr>
        <w:t xml:space="preserve"> </w:t>
      </w:r>
      <w:r w:rsidR="00B27E45" w:rsidRPr="00B27E45">
        <w:rPr>
          <w:sz w:val="24"/>
          <w:szCs w:val="24"/>
        </w:rPr>
        <w:t>и</w:t>
      </w:r>
      <w:r w:rsidR="00B27E45">
        <w:rPr>
          <w:sz w:val="24"/>
          <w:szCs w:val="24"/>
        </w:rPr>
        <w:t xml:space="preserve"> </w:t>
      </w:r>
      <w:r w:rsidR="00B27E45" w:rsidRPr="00B27E45">
        <w:rPr>
          <w:sz w:val="24"/>
          <w:szCs w:val="24"/>
        </w:rPr>
        <w:t>норм предоставлении площади жилого помещения по договору специализированного жилого помещения»</w:t>
      </w:r>
    </w:p>
    <w:p w:rsidR="00F72486" w:rsidRPr="00FD7CFE" w:rsidRDefault="00F72486" w:rsidP="00F72486">
      <w:pPr>
        <w:keepNext/>
        <w:rPr>
          <w:b/>
          <w:bCs/>
        </w:rPr>
      </w:pPr>
    </w:p>
    <w:p w:rsidR="00B27E45" w:rsidRPr="004B4B3D" w:rsidRDefault="00B27E45" w:rsidP="00B27E45">
      <w:pPr>
        <w:pStyle w:val="10"/>
        <w:ind w:firstLine="709"/>
        <w:jc w:val="both"/>
        <w:rPr>
          <w:sz w:val="24"/>
          <w:szCs w:val="24"/>
        </w:rPr>
      </w:pPr>
      <w:r w:rsidRPr="004B4B3D">
        <w:rPr>
          <w:sz w:val="24"/>
          <w:szCs w:val="24"/>
        </w:rPr>
        <w:t xml:space="preserve">В целях улучшения жилищных условий детей-сирот и детей, оставшихся без попечения родителей, а также лиц из их числа, в рамках реализации требований Федерального закона </w:t>
      </w:r>
      <w:r w:rsidR="004B4B3D">
        <w:rPr>
          <w:sz w:val="24"/>
          <w:szCs w:val="24"/>
        </w:rPr>
        <w:t xml:space="preserve">                          </w:t>
      </w:r>
      <w:r w:rsidRPr="004B4B3D">
        <w:rPr>
          <w:sz w:val="24"/>
          <w:szCs w:val="24"/>
        </w:rPr>
        <w:t xml:space="preserve">от 21 декабря 1996 года № 159-ФЗ «О дополнительных гарантиях по социальной поддержке детей-сирот и детей, оставшихся без попечения родителей», Закона Томской  области от 11 сентября 2007 года № 188-ОЗ «О наделении органов местного самоуправления государственными полномочиями по обеспечению жилыми помещениями </w:t>
      </w:r>
      <w:r w:rsidR="00DE4218">
        <w:rPr>
          <w:sz w:val="24"/>
          <w:szCs w:val="24"/>
        </w:rPr>
        <w:t xml:space="preserve">детей-сирот и детей, оставшихся </w:t>
      </w:r>
      <w:r w:rsidRPr="004B4B3D">
        <w:rPr>
          <w:sz w:val="24"/>
          <w:szCs w:val="24"/>
        </w:rPr>
        <w:t>без попечения родителей, а также лиц из их числа, не имеющих закрепленного жилого помещения», а также руководствуясь ст.ст. 50, 51, 58 Жилищного кодекса Российской Федерации, Федеральным законом от 29 февраля 2012 года № 15-ФЗ «О внесении изменений,  в отдельные законодательные акты Российской Федерации в части обеспечения жилыми помещениями детей-сирот и детей, оставш</w:t>
      </w:r>
      <w:r w:rsidR="00D62B66">
        <w:rPr>
          <w:sz w:val="24"/>
          <w:szCs w:val="24"/>
        </w:rPr>
        <w:t xml:space="preserve">имися без попечения родителей» </w:t>
      </w:r>
      <w:r w:rsidRPr="004B4B3D">
        <w:rPr>
          <w:sz w:val="24"/>
          <w:szCs w:val="24"/>
        </w:rPr>
        <w:t>и на основании Устава муниципального образования «Зональненское сельское поселение»</w:t>
      </w:r>
      <w:r w:rsidR="00D62B66">
        <w:rPr>
          <w:sz w:val="24"/>
          <w:szCs w:val="24"/>
        </w:rPr>
        <w:t xml:space="preserve"> Томского района Томской области</w:t>
      </w:r>
      <w:r w:rsidR="00737D20" w:rsidRPr="004B4B3D">
        <w:rPr>
          <w:sz w:val="24"/>
          <w:szCs w:val="24"/>
        </w:rPr>
        <w:t>,</w:t>
      </w:r>
    </w:p>
    <w:p w:rsidR="00B27E45" w:rsidRPr="004B4B3D" w:rsidRDefault="00B27E45" w:rsidP="00B27E45">
      <w:pPr>
        <w:jc w:val="both"/>
        <w:rPr>
          <w:sz w:val="24"/>
          <w:szCs w:val="24"/>
        </w:rPr>
      </w:pPr>
    </w:p>
    <w:p w:rsidR="00B27E45" w:rsidRPr="004B4B3D" w:rsidRDefault="00B27E45" w:rsidP="00B27E45">
      <w:pPr>
        <w:jc w:val="both"/>
        <w:rPr>
          <w:b/>
          <w:sz w:val="24"/>
          <w:szCs w:val="24"/>
        </w:rPr>
      </w:pPr>
      <w:r w:rsidRPr="004B4B3D">
        <w:rPr>
          <w:b/>
          <w:sz w:val="24"/>
          <w:szCs w:val="24"/>
        </w:rPr>
        <w:t>Совет Зональненского сельского поселения РЕШИЛ:</w:t>
      </w:r>
    </w:p>
    <w:p w:rsidR="00B27E45" w:rsidRPr="004B4B3D" w:rsidRDefault="00B27E45" w:rsidP="00B27E45">
      <w:pPr>
        <w:jc w:val="both"/>
        <w:rPr>
          <w:b/>
          <w:sz w:val="24"/>
          <w:szCs w:val="24"/>
        </w:rPr>
      </w:pPr>
    </w:p>
    <w:p w:rsidR="00DE4218" w:rsidRDefault="00B27E45" w:rsidP="00DE4218">
      <w:pPr>
        <w:pStyle w:val="ae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4B3D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737D20" w:rsidRPr="004B4B3D">
        <w:rPr>
          <w:rFonts w:ascii="Times New Roman" w:hAnsi="Times New Roman"/>
          <w:sz w:val="24"/>
          <w:szCs w:val="24"/>
        </w:rPr>
        <w:t xml:space="preserve">приложение к </w:t>
      </w:r>
      <w:r w:rsidRPr="004B4B3D">
        <w:rPr>
          <w:rFonts w:ascii="Times New Roman" w:hAnsi="Times New Roman"/>
          <w:sz w:val="24"/>
          <w:szCs w:val="24"/>
        </w:rPr>
        <w:t>решени</w:t>
      </w:r>
      <w:r w:rsidR="00737D20" w:rsidRPr="004B4B3D">
        <w:rPr>
          <w:rFonts w:ascii="Times New Roman" w:hAnsi="Times New Roman"/>
          <w:sz w:val="24"/>
          <w:szCs w:val="24"/>
        </w:rPr>
        <w:t>ю</w:t>
      </w:r>
      <w:r w:rsidRPr="004B4B3D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 </w:t>
      </w:r>
      <w:r w:rsidR="004B4B3D">
        <w:rPr>
          <w:rFonts w:ascii="Times New Roman" w:hAnsi="Times New Roman"/>
          <w:sz w:val="24"/>
          <w:szCs w:val="24"/>
        </w:rPr>
        <w:t xml:space="preserve">              </w:t>
      </w:r>
      <w:r w:rsidRPr="004B4B3D">
        <w:rPr>
          <w:rFonts w:ascii="Times New Roman" w:hAnsi="Times New Roman"/>
          <w:sz w:val="24"/>
          <w:szCs w:val="24"/>
        </w:rPr>
        <w:t>от 12</w:t>
      </w:r>
      <w:r w:rsidR="00C92037" w:rsidRPr="004B4B3D">
        <w:rPr>
          <w:rFonts w:ascii="Times New Roman" w:hAnsi="Times New Roman"/>
          <w:sz w:val="24"/>
          <w:szCs w:val="24"/>
        </w:rPr>
        <w:t xml:space="preserve"> августа </w:t>
      </w:r>
      <w:r w:rsidRPr="004B4B3D">
        <w:rPr>
          <w:rFonts w:ascii="Times New Roman" w:hAnsi="Times New Roman"/>
          <w:sz w:val="24"/>
          <w:szCs w:val="24"/>
        </w:rPr>
        <w:t xml:space="preserve">2015 </w:t>
      </w:r>
      <w:r w:rsidR="00C92037" w:rsidRPr="004B4B3D">
        <w:rPr>
          <w:rFonts w:ascii="Times New Roman" w:hAnsi="Times New Roman"/>
          <w:sz w:val="24"/>
          <w:szCs w:val="24"/>
        </w:rPr>
        <w:t xml:space="preserve">года </w:t>
      </w:r>
      <w:r w:rsidRPr="004B4B3D">
        <w:rPr>
          <w:rFonts w:ascii="Times New Roman" w:hAnsi="Times New Roman"/>
          <w:sz w:val="24"/>
          <w:szCs w:val="24"/>
        </w:rPr>
        <w:t>№ 51 «Об установлении нормы площади жилого помещения и норм предоставлении площади жилого помещения по договору специализированного жилого помещения»</w:t>
      </w:r>
      <w:r w:rsidR="00737D20" w:rsidRPr="004B4B3D">
        <w:rPr>
          <w:rFonts w:ascii="Times New Roman" w:hAnsi="Times New Roman"/>
          <w:sz w:val="24"/>
          <w:szCs w:val="24"/>
        </w:rPr>
        <w:t xml:space="preserve">, изложив его в редакции согласно </w:t>
      </w:r>
      <w:r w:rsidR="00DE4218">
        <w:rPr>
          <w:rFonts w:ascii="Times New Roman" w:hAnsi="Times New Roman"/>
          <w:sz w:val="24"/>
          <w:szCs w:val="24"/>
        </w:rPr>
        <w:t>П</w:t>
      </w:r>
      <w:r w:rsidR="00DE4218" w:rsidRPr="004B4B3D">
        <w:rPr>
          <w:rFonts w:ascii="Times New Roman" w:hAnsi="Times New Roman"/>
          <w:sz w:val="24"/>
          <w:szCs w:val="24"/>
        </w:rPr>
        <w:t>риложению,</w:t>
      </w:r>
      <w:r w:rsidR="00737D20" w:rsidRPr="004B4B3D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Pr="004B4B3D">
        <w:rPr>
          <w:rFonts w:ascii="Times New Roman" w:hAnsi="Times New Roman"/>
          <w:sz w:val="24"/>
          <w:szCs w:val="24"/>
        </w:rPr>
        <w:t>.</w:t>
      </w:r>
    </w:p>
    <w:p w:rsidR="00DE4218" w:rsidRPr="00DE4218" w:rsidRDefault="00DE4218" w:rsidP="00DE4218">
      <w:pPr>
        <w:pStyle w:val="ae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218">
        <w:rPr>
          <w:rFonts w:ascii="Times New Roman" w:hAnsi="Times New Roman"/>
          <w:sz w:val="24"/>
          <w:szCs w:val="24"/>
        </w:rPr>
        <w:t>Настоящее решение направить Главе Зональненского сельского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(</w:t>
      </w:r>
      <w:hyperlink r:id="rId9" w:history="1">
        <w:r w:rsidRPr="00DE4218">
          <w:rPr>
            <w:rFonts w:ascii="Times New Roman" w:hAnsi="Times New Roman"/>
            <w:sz w:val="24"/>
            <w:szCs w:val="24"/>
          </w:rPr>
          <w:t>http://www.admzsp.ru</w:t>
        </w:r>
      </w:hyperlink>
      <w:r w:rsidRPr="00DE4218">
        <w:rPr>
          <w:rFonts w:ascii="Times New Roman" w:hAnsi="Times New Roman"/>
          <w:sz w:val="24"/>
          <w:szCs w:val="24"/>
        </w:rPr>
        <w:t>).</w:t>
      </w:r>
    </w:p>
    <w:p w:rsidR="00C04095" w:rsidRDefault="00C04095" w:rsidP="00DE4218">
      <w:pPr>
        <w:pStyle w:val="ae"/>
        <w:numPr>
          <w:ilvl w:val="0"/>
          <w:numId w:val="6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Совета Зональ</w:t>
      </w:r>
      <w:r w:rsidR="00D62B66">
        <w:rPr>
          <w:rFonts w:ascii="Times New Roman" w:hAnsi="Times New Roman"/>
          <w:sz w:val="24"/>
          <w:szCs w:val="24"/>
        </w:rPr>
        <w:t>ненского сельского поселения № 2 от 17.01</w:t>
      </w:r>
      <w:r>
        <w:rPr>
          <w:rFonts w:ascii="Times New Roman" w:hAnsi="Times New Roman"/>
          <w:sz w:val="24"/>
          <w:szCs w:val="24"/>
        </w:rPr>
        <w:t>.202</w:t>
      </w:r>
      <w:r w:rsidR="00D62B66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г. считать утратившим силу.</w:t>
      </w:r>
    </w:p>
    <w:p w:rsidR="00B27E45" w:rsidRPr="004B4B3D" w:rsidRDefault="004B4B3D" w:rsidP="00DE4218">
      <w:pPr>
        <w:pStyle w:val="ae"/>
        <w:numPr>
          <w:ilvl w:val="0"/>
          <w:numId w:val="6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4B3D">
        <w:rPr>
          <w:rFonts w:ascii="Times New Roman" w:hAnsi="Times New Roman"/>
          <w:sz w:val="24"/>
          <w:szCs w:val="24"/>
        </w:rPr>
        <w:t>Наст</w:t>
      </w:r>
      <w:r w:rsidR="00C04095">
        <w:rPr>
          <w:rFonts w:ascii="Times New Roman" w:hAnsi="Times New Roman"/>
          <w:sz w:val="24"/>
          <w:szCs w:val="24"/>
        </w:rPr>
        <w:t>оящее решение вступает в силу после</w:t>
      </w:r>
      <w:r w:rsidRPr="004B4B3D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4B4B3D" w:rsidRPr="004B4B3D" w:rsidRDefault="004B4B3D" w:rsidP="00DE4218">
      <w:pPr>
        <w:pStyle w:val="ae"/>
        <w:numPr>
          <w:ilvl w:val="0"/>
          <w:numId w:val="6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4B3D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4B4B3D" w:rsidRDefault="004B4B3D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4B4B3D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4B4B3D" w:rsidRDefault="00F72486" w:rsidP="00737D20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B0DA9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</w:t>
      </w:r>
      <w:r w:rsidR="007B6F63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</w:t>
      </w:r>
      <w:r w:rsidR="00EB0DA9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4B4B3D" w:rsidRPr="004B4B3D" w:rsidRDefault="004B4B3D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4B4B3D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4B4B3D" w:rsidRDefault="00F72486" w:rsidP="00737D20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737D20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</w:t>
      </w:r>
      <w:r w:rsidR="007B6F63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</w:t>
      </w:r>
      <w:r w:rsid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737D20"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4B4B3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737D20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6"/>
          <w:szCs w:val="26"/>
        </w:rPr>
      </w:pPr>
    </w:p>
    <w:p w:rsidR="00F72486" w:rsidRPr="00737D20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6"/>
          <w:szCs w:val="26"/>
        </w:rPr>
      </w:pPr>
    </w:p>
    <w:p w:rsidR="001365C4" w:rsidRDefault="001365C4" w:rsidP="00C04095">
      <w:pPr>
        <w:pStyle w:val="af2"/>
      </w:pPr>
    </w:p>
    <w:p w:rsidR="00D62B66" w:rsidRDefault="00D62B66" w:rsidP="00C04095">
      <w:pPr>
        <w:pStyle w:val="af2"/>
      </w:pPr>
    </w:p>
    <w:p w:rsidR="006F7186" w:rsidRPr="00EA7DE1" w:rsidRDefault="006F7186" w:rsidP="006F7186">
      <w:pPr>
        <w:pStyle w:val="af2"/>
        <w:jc w:val="right"/>
      </w:pPr>
      <w:r w:rsidRPr="00EA7DE1">
        <w:t xml:space="preserve">Приложение </w:t>
      </w:r>
    </w:p>
    <w:p w:rsidR="006F7186" w:rsidRPr="00EA7DE1" w:rsidRDefault="006F7186" w:rsidP="006F7186">
      <w:pPr>
        <w:pStyle w:val="af2"/>
        <w:jc w:val="right"/>
      </w:pPr>
      <w:r w:rsidRPr="00EA7DE1">
        <w:t xml:space="preserve">к </w:t>
      </w:r>
      <w:r>
        <w:t>Р</w:t>
      </w:r>
      <w:r w:rsidRPr="00EA7DE1">
        <w:t xml:space="preserve">ешению Совета Зональненского сельского поселения </w:t>
      </w:r>
    </w:p>
    <w:p w:rsidR="006F7186" w:rsidRPr="00EA7DE1" w:rsidRDefault="00D62B66" w:rsidP="006F7186">
      <w:pPr>
        <w:pStyle w:val="af2"/>
        <w:jc w:val="right"/>
      </w:pPr>
      <w:r>
        <w:t>от «</w:t>
      </w:r>
      <w:r w:rsidR="007A7395">
        <w:t xml:space="preserve">20 </w:t>
      </w:r>
      <w:r>
        <w:t>»</w:t>
      </w:r>
      <w:r w:rsidR="007A7395">
        <w:t xml:space="preserve">июня </w:t>
      </w:r>
      <w:r>
        <w:t>2023</w:t>
      </w:r>
      <w:r w:rsidR="006F7186" w:rsidRPr="00EA7DE1">
        <w:t xml:space="preserve"> г. №</w:t>
      </w:r>
      <w:r w:rsidR="007A7395">
        <w:t>15</w:t>
      </w:r>
    </w:p>
    <w:p w:rsidR="00C92037" w:rsidRDefault="00C92037" w:rsidP="00C92037">
      <w:pPr>
        <w:spacing w:line="276" w:lineRule="auto"/>
        <w:jc w:val="right"/>
        <w:rPr>
          <w:sz w:val="22"/>
          <w:szCs w:val="22"/>
        </w:rPr>
      </w:pPr>
    </w:p>
    <w:p w:rsidR="00C92037" w:rsidRDefault="001365C4" w:rsidP="00C9203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F7186" w:rsidRPr="00EC3B51">
        <w:rPr>
          <w:sz w:val="22"/>
          <w:szCs w:val="22"/>
        </w:rPr>
        <w:t>Приложени</w:t>
      </w:r>
      <w:r w:rsidR="00C92037">
        <w:rPr>
          <w:sz w:val="22"/>
          <w:szCs w:val="22"/>
        </w:rPr>
        <w:t>е</w:t>
      </w:r>
      <w:r w:rsidR="006F7186" w:rsidRPr="00EC3B51">
        <w:rPr>
          <w:sz w:val="22"/>
          <w:szCs w:val="22"/>
        </w:rPr>
        <w:t xml:space="preserve"> </w:t>
      </w:r>
    </w:p>
    <w:p w:rsidR="00C92037" w:rsidRDefault="006F7186" w:rsidP="00C9203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C92037">
        <w:rPr>
          <w:sz w:val="22"/>
          <w:szCs w:val="22"/>
        </w:rPr>
        <w:t xml:space="preserve"> </w:t>
      </w:r>
      <w:r w:rsidRPr="00EC3B51">
        <w:rPr>
          <w:sz w:val="22"/>
          <w:szCs w:val="22"/>
        </w:rPr>
        <w:t xml:space="preserve">Решению Совета Зональненского </w:t>
      </w:r>
      <w:r>
        <w:rPr>
          <w:sz w:val="22"/>
          <w:szCs w:val="22"/>
        </w:rPr>
        <w:t xml:space="preserve">сельского поселения </w:t>
      </w:r>
    </w:p>
    <w:p w:rsidR="006F7186" w:rsidRPr="00EC3B51" w:rsidRDefault="006F7186" w:rsidP="00C9203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12</w:t>
      </w:r>
      <w:r w:rsidR="00C92037">
        <w:rPr>
          <w:sz w:val="22"/>
          <w:szCs w:val="22"/>
        </w:rPr>
        <w:t xml:space="preserve"> августа </w:t>
      </w:r>
      <w:r>
        <w:rPr>
          <w:sz w:val="22"/>
          <w:szCs w:val="22"/>
        </w:rPr>
        <w:t>2015</w:t>
      </w:r>
      <w:r w:rsidRPr="00EC3B51">
        <w:rPr>
          <w:sz w:val="22"/>
          <w:szCs w:val="22"/>
        </w:rPr>
        <w:t xml:space="preserve"> </w:t>
      </w:r>
      <w:r w:rsidR="00C92037">
        <w:rPr>
          <w:sz w:val="22"/>
          <w:szCs w:val="22"/>
        </w:rPr>
        <w:t xml:space="preserve">года </w:t>
      </w:r>
      <w:r w:rsidRPr="00EC3B51">
        <w:rPr>
          <w:sz w:val="22"/>
          <w:szCs w:val="22"/>
        </w:rPr>
        <w:t xml:space="preserve"> №</w:t>
      </w:r>
      <w:r w:rsidR="00C92037">
        <w:rPr>
          <w:sz w:val="22"/>
          <w:szCs w:val="22"/>
        </w:rPr>
        <w:t xml:space="preserve"> 51</w:t>
      </w:r>
    </w:p>
    <w:p w:rsidR="006F7186" w:rsidRDefault="006F7186" w:rsidP="006F7186">
      <w:pPr>
        <w:pStyle w:val="af2"/>
        <w:jc w:val="right"/>
        <w:rPr>
          <w:sz w:val="20"/>
          <w:szCs w:val="20"/>
        </w:rPr>
      </w:pPr>
    </w:p>
    <w:p w:rsidR="006F7186" w:rsidRDefault="006F7186" w:rsidP="006F7186">
      <w:pPr>
        <w:pStyle w:val="af2"/>
        <w:jc w:val="right"/>
        <w:rPr>
          <w:sz w:val="20"/>
          <w:szCs w:val="20"/>
        </w:rPr>
      </w:pPr>
    </w:p>
    <w:p w:rsidR="006F7186" w:rsidRDefault="006F7186" w:rsidP="004B4B3D">
      <w:pPr>
        <w:pStyle w:val="af2"/>
        <w:rPr>
          <w:sz w:val="20"/>
          <w:szCs w:val="20"/>
        </w:rPr>
      </w:pPr>
    </w:p>
    <w:p w:rsidR="004B4B3D" w:rsidRDefault="004B4B3D" w:rsidP="004B4B3D">
      <w:pPr>
        <w:pStyle w:val="af2"/>
        <w:rPr>
          <w:sz w:val="20"/>
          <w:szCs w:val="20"/>
        </w:rPr>
      </w:pPr>
    </w:p>
    <w:p w:rsidR="006F7186" w:rsidRDefault="006F7186" w:rsidP="006F7186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Норма площади жилого помещения </w:t>
      </w:r>
    </w:p>
    <w:p w:rsidR="006F7186" w:rsidRDefault="006F7186" w:rsidP="006F7186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нормы предоставления жилого помещения </w:t>
      </w:r>
    </w:p>
    <w:p w:rsidR="006F7186" w:rsidRDefault="006F7186" w:rsidP="006F7186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>по договору специализированного жилого помещения</w:t>
      </w:r>
    </w:p>
    <w:p w:rsidR="006F7186" w:rsidRDefault="006F7186" w:rsidP="006F7186">
      <w:pPr>
        <w:pStyle w:val="af2"/>
        <w:jc w:val="both"/>
        <w:rPr>
          <w:sz w:val="26"/>
          <w:szCs w:val="26"/>
        </w:rPr>
      </w:pPr>
    </w:p>
    <w:p w:rsidR="006F7186" w:rsidRDefault="006F7186" w:rsidP="006F7186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в размере не менее:</w:t>
      </w:r>
    </w:p>
    <w:p w:rsidR="006F7186" w:rsidRPr="00EA7DE1" w:rsidRDefault="00D62B66" w:rsidP="006F7186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- 33</w:t>
      </w:r>
      <w:r w:rsidR="006F7186">
        <w:rPr>
          <w:sz w:val="26"/>
          <w:szCs w:val="26"/>
        </w:rPr>
        <w:t xml:space="preserve"> кв.м общей площади</w:t>
      </w:r>
      <w:r w:rsidR="00C635AA">
        <w:rPr>
          <w:sz w:val="26"/>
          <w:szCs w:val="26"/>
        </w:rPr>
        <w:t>.</w:t>
      </w:r>
      <w:r w:rsidR="001365C4">
        <w:rPr>
          <w:sz w:val="26"/>
          <w:szCs w:val="26"/>
        </w:rPr>
        <w:t>»</w:t>
      </w:r>
    </w:p>
    <w:p w:rsidR="006F7186" w:rsidRDefault="006F7186" w:rsidP="00EC3B51">
      <w:pPr>
        <w:spacing w:line="276" w:lineRule="auto"/>
        <w:jc w:val="right"/>
        <w:rPr>
          <w:sz w:val="22"/>
          <w:szCs w:val="22"/>
        </w:rPr>
      </w:pPr>
    </w:p>
    <w:p w:rsidR="006F7186" w:rsidRDefault="006F7186" w:rsidP="00EC3B51">
      <w:pPr>
        <w:spacing w:line="276" w:lineRule="auto"/>
        <w:jc w:val="right"/>
        <w:rPr>
          <w:sz w:val="22"/>
          <w:szCs w:val="22"/>
        </w:rPr>
      </w:pPr>
    </w:p>
    <w:p w:rsidR="006F7186" w:rsidRDefault="006F7186" w:rsidP="00EC3B51">
      <w:pPr>
        <w:spacing w:line="276" w:lineRule="auto"/>
        <w:jc w:val="right"/>
        <w:rPr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1102C8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sectPr w:rsidR="00EC3B51" w:rsidRPr="00EC3B51" w:rsidSect="007B6F63">
      <w:headerReference w:type="first" r:id="rId10"/>
      <w:pgSz w:w="11906" w:h="16838" w:code="9"/>
      <w:pgMar w:top="0" w:right="99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A7" w:rsidRDefault="00960BA7">
      <w:r>
        <w:separator/>
      </w:r>
    </w:p>
  </w:endnote>
  <w:endnote w:type="continuationSeparator" w:id="0">
    <w:p w:rsidR="00960BA7" w:rsidRDefault="0096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A7" w:rsidRDefault="00960BA7">
      <w:r>
        <w:separator/>
      </w:r>
    </w:p>
  </w:footnote>
  <w:footnote w:type="continuationSeparator" w:id="0">
    <w:p w:rsidR="00960BA7" w:rsidRDefault="00960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45" w:rsidRDefault="00B27E45">
    <w:pPr>
      <w:pStyle w:val="af0"/>
    </w:pPr>
  </w:p>
  <w:p w:rsidR="00B27E45" w:rsidRDefault="00B27E4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E78B5"/>
    <w:multiLevelType w:val="hybridMultilevel"/>
    <w:tmpl w:val="C360F60E"/>
    <w:lvl w:ilvl="0" w:tplc="663EDC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1CF9"/>
    <w:rsid w:val="00112189"/>
    <w:rsid w:val="001221A2"/>
    <w:rsid w:val="001239D3"/>
    <w:rsid w:val="00127609"/>
    <w:rsid w:val="00130199"/>
    <w:rsid w:val="00132C81"/>
    <w:rsid w:val="00133F39"/>
    <w:rsid w:val="001365C4"/>
    <w:rsid w:val="00144EF3"/>
    <w:rsid w:val="00145E96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B2B"/>
    <w:rsid w:val="00286CD3"/>
    <w:rsid w:val="00287D62"/>
    <w:rsid w:val="00291032"/>
    <w:rsid w:val="002919C4"/>
    <w:rsid w:val="00291A1A"/>
    <w:rsid w:val="00293051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B7C53"/>
    <w:rsid w:val="002C391A"/>
    <w:rsid w:val="002C54C1"/>
    <w:rsid w:val="002C77FD"/>
    <w:rsid w:val="002D048C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402E"/>
    <w:rsid w:val="00447ACA"/>
    <w:rsid w:val="0046145E"/>
    <w:rsid w:val="00462FFB"/>
    <w:rsid w:val="00463CA7"/>
    <w:rsid w:val="00466FD0"/>
    <w:rsid w:val="00470839"/>
    <w:rsid w:val="00471227"/>
    <w:rsid w:val="00471944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4B3D"/>
    <w:rsid w:val="004B5938"/>
    <w:rsid w:val="004C6813"/>
    <w:rsid w:val="004D07FF"/>
    <w:rsid w:val="004D623C"/>
    <w:rsid w:val="004D66B4"/>
    <w:rsid w:val="004E51AB"/>
    <w:rsid w:val="004F54A1"/>
    <w:rsid w:val="004F655C"/>
    <w:rsid w:val="004F67D9"/>
    <w:rsid w:val="00502C55"/>
    <w:rsid w:val="00506C7E"/>
    <w:rsid w:val="00507E20"/>
    <w:rsid w:val="005116D6"/>
    <w:rsid w:val="00515C21"/>
    <w:rsid w:val="00517B1D"/>
    <w:rsid w:val="00522039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564B5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1D8C"/>
    <w:rsid w:val="005D3785"/>
    <w:rsid w:val="005D41D4"/>
    <w:rsid w:val="005E51B2"/>
    <w:rsid w:val="005E5924"/>
    <w:rsid w:val="005E5CD4"/>
    <w:rsid w:val="005F1A4D"/>
    <w:rsid w:val="005F1DE3"/>
    <w:rsid w:val="005F4D1E"/>
    <w:rsid w:val="005F5613"/>
    <w:rsid w:val="0060764A"/>
    <w:rsid w:val="00610061"/>
    <w:rsid w:val="00611202"/>
    <w:rsid w:val="00612E0F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186"/>
    <w:rsid w:val="006F73C6"/>
    <w:rsid w:val="00701511"/>
    <w:rsid w:val="00703D97"/>
    <w:rsid w:val="00707AD4"/>
    <w:rsid w:val="00711AEF"/>
    <w:rsid w:val="007168A3"/>
    <w:rsid w:val="00717E2D"/>
    <w:rsid w:val="00720B9C"/>
    <w:rsid w:val="0072788C"/>
    <w:rsid w:val="007304D9"/>
    <w:rsid w:val="00731720"/>
    <w:rsid w:val="00737D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5D41"/>
    <w:rsid w:val="00766526"/>
    <w:rsid w:val="0077603B"/>
    <w:rsid w:val="00783B2E"/>
    <w:rsid w:val="00793DEE"/>
    <w:rsid w:val="007A0266"/>
    <w:rsid w:val="007A1802"/>
    <w:rsid w:val="007A5BD9"/>
    <w:rsid w:val="007A6A3C"/>
    <w:rsid w:val="007A7395"/>
    <w:rsid w:val="007B4FAF"/>
    <w:rsid w:val="007B6F63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3530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779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0652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0BA7"/>
    <w:rsid w:val="00961D6B"/>
    <w:rsid w:val="00964E23"/>
    <w:rsid w:val="0096622C"/>
    <w:rsid w:val="00966C0D"/>
    <w:rsid w:val="0097424C"/>
    <w:rsid w:val="009757AF"/>
    <w:rsid w:val="009849CF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3990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E4C3B"/>
    <w:rsid w:val="00AF38C9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3D57"/>
    <w:rsid w:val="00B27B60"/>
    <w:rsid w:val="00B27E45"/>
    <w:rsid w:val="00B334CB"/>
    <w:rsid w:val="00B3717D"/>
    <w:rsid w:val="00B41080"/>
    <w:rsid w:val="00B44F83"/>
    <w:rsid w:val="00B46BF1"/>
    <w:rsid w:val="00B46C2F"/>
    <w:rsid w:val="00B50135"/>
    <w:rsid w:val="00B5716A"/>
    <w:rsid w:val="00B631DB"/>
    <w:rsid w:val="00B67A21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4095"/>
    <w:rsid w:val="00C0653C"/>
    <w:rsid w:val="00C079CA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DF8"/>
    <w:rsid w:val="00C44720"/>
    <w:rsid w:val="00C44C4B"/>
    <w:rsid w:val="00C52C69"/>
    <w:rsid w:val="00C6053C"/>
    <w:rsid w:val="00C63431"/>
    <w:rsid w:val="00C635AA"/>
    <w:rsid w:val="00C6577D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92037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1B82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62B66"/>
    <w:rsid w:val="00D70491"/>
    <w:rsid w:val="00D75052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218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72D6"/>
    <w:rsid w:val="00E51B3C"/>
    <w:rsid w:val="00E56FF2"/>
    <w:rsid w:val="00E61456"/>
    <w:rsid w:val="00E64B42"/>
    <w:rsid w:val="00E7247F"/>
    <w:rsid w:val="00E72B82"/>
    <w:rsid w:val="00E73FA4"/>
    <w:rsid w:val="00E7498E"/>
    <w:rsid w:val="00E75FEB"/>
    <w:rsid w:val="00E764D4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0DA9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CA1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2EE6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46E878B-AD7D-4FE3-95AA-39BB6412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B6BA9-03B3-4E20-B05E-32F017DA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398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10</cp:revision>
  <cp:lastPrinted>2023-06-20T09:02:00Z</cp:lastPrinted>
  <dcterms:created xsi:type="dcterms:W3CDTF">2023-06-19T09:26:00Z</dcterms:created>
  <dcterms:modified xsi:type="dcterms:W3CDTF">2023-06-26T08:52:00Z</dcterms:modified>
</cp:coreProperties>
</file>