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1C3EDD">
        <w:rPr>
          <w:sz w:val="24"/>
          <w:szCs w:val="24"/>
        </w:rPr>
        <w:t>№ 22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1C3EDD">
        <w:rPr>
          <w:sz w:val="24"/>
          <w:szCs w:val="24"/>
        </w:rPr>
        <w:t>17</w:t>
      </w:r>
      <w:r w:rsidR="00C54675">
        <w:rPr>
          <w:sz w:val="24"/>
          <w:szCs w:val="24"/>
        </w:rPr>
        <w:t>.05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3EDD" w:rsidRPr="00A91B72" w:rsidRDefault="001C3EDD" w:rsidP="001C3EDD">
      <w:pPr>
        <w:jc w:val="both"/>
        <w:rPr>
          <w:sz w:val="24"/>
          <w:szCs w:val="24"/>
        </w:rPr>
      </w:pPr>
      <w:r w:rsidRPr="00A91B72">
        <w:rPr>
          <w:sz w:val="24"/>
          <w:szCs w:val="24"/>
        </w:rPr>
        <w:t xml:space="preserve">Департамент по информационной политике </w:t>
      </w:r>
      <w:r>
        <w:rPr>
          <w:sz w:val="24"/>
          <w:szCs w:val="24"/>
        </w:rPr>
        <w:t>Администрации</w:t>
      </w:r>
      <w:r w:rsidRPr="00A91B72">
        <w:rPr>
          <w:sz w:val="24"/>
          <w:szCs w:val="24"/>
        </w:rPr>
        <w:t xml:space="preserve"> Томской области сообщает о внесении изменения в распоряжение Администрации Томской области от 01.04.2022 № 213-ра  «Об изъятии земельных участков и расположенных на них объектов недвижимого имущества».</w:t>
      </w:r>
    </w:p>
    <w:p w:rsidR="001C3EDD" w:rsidRPr="00A91B72" w:rsidRDefault="001C3EDD" w:rsidP="001C3EDD">
      <w:pPr>
        <w:jc w:val="both"/>
      </w:pPr>
    </w:p>
    <w:p w:rsidR="001C3EDD" w:rsidRDefault="001C3EDD" w:rsidP="001C3EDD">
      <w:pPr>
        <w:pStyle w:val="aff1"/>
        <w:jc w:val="center"/>
        <w:rPr>
          <w:color w:val="222222"/>
          <w:sz w:val="22"/>
          <w:szCs w:val="22"/>
        </w:rPr>
      </w:pPr>
      <w:r w:rsidRPr="00A91B72">
        <w:rPr>
          <w:color w:val="222222"/>
          <w:sz w:val="22"/>
          <w:szCs w:val="22"/>
        </w:rPr>
        <w:t> Администрация Томской области</w:t>
      </w:r>
    </w:p>
    <w:p w:rsidR="001C3EDD" w:rsidRPr="00A91B72" w:rsidRDefault="001C3EDD" w:rsidP="001C3EDD">
      <w:pPr>
        <w:pStyle w:val="aff1"/>
        <w:jc w:val="center"/>
        <w:rPr>
          <w:color w:val="222222"/>
          <w:sz w:val="22"/>
          <w:szCs w:val="22"/>
        </w:rPr>
      </w:pPr>
      <w:r w:rsidRPr="00A91B72">
        <w:rPr>
          <w:color w:val="222222"/>
          <w:sz w:val="22"/>
          <w:szCs w:val="22"/>
        </w:rPr>
        <w:t>Распоряжение</w:t>
      </w:r>
    </w:p>
    <w:p w:rsidR="001C3EDD" w:rsidRPr="00A91B72" w:rsidRDefault="001C3EDD" w:rsidP="001C3EDD">
      <w:pPr>
        <w:pStyle w:val="aff1"/>
        <w:jc w:val="center"/>
        <w:rPr>
          <w:color w:val="222222"/>
          <w:sz w:val="22"/>
          <w:szCs w:val="22"/>
        </w:rPr>
      </w:pPr>
      <w:r w:rsidRPr="00A91B72">
        <w:rPr>
          <w:color w:val="222222"/>
          <w:sz w:val="22"/>
          <w:szCs w:val="22"/>
        </w:rPr>
        <w:t>11.05.2023                                                                                                                                           № 305-ра</w:t>
      </w:r>
    </w:p>
    <w:p w:rsidR="001C3EDD" w:rsidRPr="00A91B72" w:rsidRDefault="001C3EDD" w:rsidP="001C3EDD">
      <w:pPr>
        <w:pStyle w:val="aff1"/>
        <w:jc w:val="center"/>
        <w:rPr>
          <w:color w:val="222222"/>
          <w:sz w:val="22"/>
          <w:szCs w:val="22"/>
        </w:rPr>
      </w:pPr>
      <w:bookmarkStart w:id="0" w:name="_GoBack"/>
      <w:r w:rsidRPr="00A91B72">
        <w:rPr>
          <w:color w:val="222222"/>
          <w:sz w:val="22"/>
          <w:szCs w:val="22"/>
        </w:rPr>
        <w:t>О внесении изменения в распоряжение Администрации</w:t>
      </w:r>
      <w:r w:rsidRPr="00A91B72">
        <w:rPr>
          <w:color w:val="222222"/>
          <w:sz w:val="22"/>
          <w:szCs w:val="22"/>
        </w:rPr>
        <w:br/>
        <w:t>Томской области от 01.04.2022 № 213-ра</w:t>
      </w:r>
    </w:p>
    <w:bookmarkEnd w:id="0"/>
    <w:p w:rsidR="001C3EDD" w:rsidRPr="00A91B72" w:rsidRDefault="001C3EDD" w:rsidP="001C3EDD">
      <w:pPr>
        <w:pStyle w:val="aff1"/>
        <w:jc w:val="both"/>
        <w:rPr>
          <w:color w:val="222222"/>
          <w:sz w:val="22"/>
          <w:szCs w:val="22"/>
        </w:rPr>
      </w:pPr>
      <w:r w:rsidRPr="00A91B72">
        <w:rPr>
          <w:color w:val="222222"/>
          <w:sz w:val="22"/>
          <w:szCs w:val="22"/>
        </w:rPr>
        <w:t>1. В связи с внесением изменений в документацию по планировке территории согласно распоряжению Департамента архитектуры и строительства Томской области от 17.02.2023 № 50 «О внесении изменений в документацию</w:t>
      </w:r>
      <w:r w:rsidRPr="00A91B72">
        <w:rPr>
          <w:color w:val="222222"/>
          <w:sz w:val="22"/>
          <w:szCs w:val="22"/>
        </w:rPr>
        <w:br/>
        <w:t>по планировке территории», на основании обращения Областного государственного казенного учреждения «Управление автомобильных дорог Томской области» от 24.03.2023 № 643 внести в пункт 1 </w:t>
      </w:r>
      <w:hyperlink r:id="rId9" w:history="1">
        <w:r w:rsidRPr="00A91B72">
          <w:rPr>
            <w:rStyle w:val="aa"/>
            <w:sz w:val="22"/>
            <w:szCs w:val="22"/>
          </w:rPr>
          <w:t>распоряжения</w:t>
        </w:r>
      </w:hyperlink>
      <w:r>
        <w:rPr>
          <w:color w:val="222222"/>
          <w:sz w:val="22"/>
          <w:szCs w:val="22"/>
        </w:rPr>
        <w:t xml:space="preserve"> </w:t>
      </w:r>
      <w:r w:rsidRPr="00A91B72">
        <w:rPr>
          <w:color w:val="222222"/>
          <w:sz w:val="22"/>
          <w:szCs w:val="22"/>
        </w:rPr>
        <w:t>Администрации Томской области от 01.04.2022 № 213-ра «Об изъятии земельных участков и расположенных на них объектов недвижимого имущества» изменение, признав подпункт 55) утратившим силу.</w:t>
      </w:r>
    </w:p>
    <w:p w:rsidR="001C3EDD" w:rsidRPr="00A91B72" w:rsidRDefault="001C3EDD" w:rsidP="001C3EDD">
      <w:pPr>
        <w:pStyle w:val="aff1"/>
        <w:jc w:val="both"/>
        <w:rPr>
          <w:color w:val="222222"/>
          <w:sz w:val="22"/>
          <w:szCs w:val="22"/>
        </w:rPr>
      </w:pPr>
      <w:r w:rsidRPr="00A91B72">
        <w:rPr>
          <w:color w:val="222222"/>
          <w:sz w:val="22"/>
          <w:szCs w:val="22"/>
        </w:rPr>
        <w:t>2. Департаменту информационной политики Администрации Томской области в течение 10 дней со дня принятия настоящего распоряжения:</w:t>
      </w:r>
    </w:p>
    <w:p w:rsidR="001C3EDD" w:rsidRPr="00A91B72" w:rsidRDefault="001C3EDD" w:rsidP="001C3EDD">
      <w:pPr>
        <w:pStyle w:val="aff1"/>
        <w:jc w:val="both"/>
        <w:rPr>
          <w:color w:val="222222"/>
          <w:sz w:val="22"/>
          <w:szCs w:val="22"/>
        </w:rPr>
      </w:pPr>
      <w:r w:rsidRPr="00A91B72">
        <w:rPr>
          <w:color w:val="222222"/>
          <w:sz w:val="22"/>
          <w:szCs w:val="22"/>
        </w:rPr>
        <w:t>1) осуществить размещение настоящего распоряжения на официальном интернет-портале Администрации Томской области;</w:t>
      </w:r>
    </w:p>
    <w:p w:rsidR="001C3EDD" w:rsidRPr="00A91B72" w:rsidRDefault="001C3EDD" w:rsidP="001C3EDD">
      <w:pPr>
        <w:pStyle w:val="aff1"/>
        <w:jc w:val="both"/>
        <w:rPr>
          <w:color w:val="222222"/>
          <w:sz w:val="22"/>
          <w:szCs w:val="22"/>
        </w:rPr>
      </w:pPr>
      <w:r w:rsidRPr="00A91B72">
        <w:rPr>
          <w:color w:val="222222"/>
          <w:sz w:val="22"/>
          <w:szCs w:val="22"/>
        </w:rPr>
        <w:t>2) 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уставом Зональненского сельского поселения.</w:t>
      </w:r>
    </w:p>
    <w:p w:rsidR="001C3EDD" w:rsidRPr="00A91B72" w:rsidRDefault="001C3EDD" w:rsidP="001C3EDD">
      <w:pPr>
        <w:pStyle w:val="aff1"/>
        <w:jc w:val="both"/>
        <w:rPr>
          <w:color w:val="222222"/>
          <w:sz w:val="22"/>
          <w:szCs w:val="22"/>
        </w:rPr>
      </w:pPr>
      <w:r w:rsidRPr="00A91B72">
        <w:rPr>
          <w:color w:val="222222"/>
          <w:sz w:val="22"/>
          <w:szCs w:val="22"/>
        </w:rPr>
        <w:t>3. Комитету по общим вопросам Администрации Томской области в течение 10 дней со дня принятия настоящего распоряжения направить копию настоящего распоряжения в Управление Росреестра по Томской области, Областное государственное казенное учреждение «Управление автомобильных дорог Томской области».</w:t>
      </w:r>
    </w:p>
    <w:p w:rsidR="001C3EDD" w:rsidRPr="00A91B72" w:rsidRDefault="001C3EDD" w:rsidP="001C3EDD">
      <w:pPr>
        <w:pStyle w:val="aff1"/>
        <w:rPr>
          <w:color w:val="222222"/>
          <w:sz w:val="22"/>
          <w:szCs w:val="22"/>
        </w:rPr>
      </w:pPr>
    </w:p>
    <w:p w:rsidR="001C3EDD" w:rsidRDefault="001C3EDD" w:rsidP="001C3EDD">
      <w:pPr>
        <w:pStyle w:val="aff1"/>
      </w:pPr>
      <w:r w:rsidRPr="00A91B72">
        <w:rPr>
          <w:color w:val="222222"/>
          <w:sz w:val="22"/>
          <w:szCs w:val="22"/>
        </w:rPr>
        <w:t>Губернатор Томской области                                                                                                                   В.В. Мазур</w:t>
      </w:r>
    </w:p>
    <w:p w:rsidR="001C3EDD" w:rsidRDefault="001C3EDD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1C3EDD" w:rsidSect="00042A6F">
      <w:headerReference w:type="first" r:id="rId10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E0" w:rsidRDefault="005471E0">
      <w:r>
        <w:separator/>
      </w:r>
    </w:p>
  </w:endnote>
  <w:endnote w:type="continuationSeparator" w:id="0">
    <w:p w:rsidR="005471E0" w:rsidRDefault="0054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E0" w:rsidRDefault="005471E0">
      <w:r>
        <w:separator/>
      </w:r>
    </w:p>
  </w:footnote>
  <w:footnote w:type="continuationSeparator" w:id="0">
    <w:p w:rsidR="005471E0" w:rsidRDefault="0054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3ED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1E0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0182E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6DCFE0B389B6922A617C14C40CB5184AEABFD4F3867DDE3CF322F3ACABC744ACuFf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B2B9F-A941-44FC-BACE-9BA04461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11</cp:revision>
  <cp:lastPrinted>2022-09-13T05:22:00Z</cp:lastPrinted>
  <dcterms:created xsi:type="dcterms:W3CDTF">2023-04-26T03:19:00Z</dcterms:created>
  <dcterms:modified xsi:type="dcterms:W3CDTF">2023-05-18T11:17:00Z</dcterms:modified>
</cp:coreProperties>
</file>