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9149BF" w:rsidRDefault="00BD2032" w:rsidP="00B5716A">
      <w:pPr>
        <w:ind w:right="-143"/>
        <w:jc w:val="center"/>
        <w:rPr>
          <w:sz w:val="22"/>
          <w:szCs w:val="22"/>
        </w:rPr>
      </w:pPr>
      <w:r w:rsidRPr="009149BF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9149BF">
        <w:rPr>
          <w:sz w:val="22"/>
          <w:szCs w:val="22"/>
        </w:rPr>
        <w:t xml:space="preserve"> </w:t>
      </w:r>
      <w:r w:rsidRPr="009149BF">
        <w:rPr>
          <w:sz w:val="22"/>
          <w:szCs w:val="22"/>
        </w:rPr>
        <w:t>правовых актов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9149BF">
        <w:rPr>
          <w:sz w:val="22"/>
          <w:szCs w:val="22"/>
        </w:rPr>
        <w:t>органов местного самоуправления Зональненского сельского поселения</w:t>
      </w:r>
      <w:r w:rsidR="009149BF">
        <w:rPr>
          <w:sz w:val="22"/>
          <w:szCs w:val="22"/>
        </w:rPr>
        <w:t xml:space="preserve"> </w:t>
      </w:r>
      <w:r w:rsidRPr="009149BF">
        <w:rPr>
          <w:sz w:val="22"/>
          <w:szCs w:val="22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5F1CAE">
        <w:rPr>
          <w:sz w:val="24"/>
          <w:szCs w:val="24"/>
        </w:rPr>
        <w:t>11/у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F1CAE">
        <w:rPr>
          <w:sz w:val="24"/>
          <w:szCs w:val="24"/>
        </w:rPr>
        <w:t>15.03</w:t>
      </w:r>
      <w:r w:rsidR="00294483">
        <w:rPr>
          <w:sz w:val="24"/>
          <w:szCs w:val="24"/>
        </w:rPr>
        <w:t>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Default="004A6439" w:rsidP="004A6439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5F1CAE" w:rsidRDefault="005F1CAE" w:rsidP="005F1CAE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>
        <w:rPr>
          <w:b/>
          <w:sz w:val="24"/>
        </w:rPr>
        <w:t xml:space="preserve"> №1</w:t>
      </w:r>
    </w:p>
    <w:p w:rsidR="005F1CAE" w:rsidRPr="005F1CAE" w:rsidRDefault="005F1CAE" w:rsidP="005F1CAE">
      <w:pPr>
        <w:jc w:val="center"/>
        <w:rPr>
          <w:b/>
          <w:sz w:val="24"/>
          <w:u w:val="single"/>
        </w:rPr>
      </w:pPr>
      <w:r w:rsidRPr="005F1CAE">
        <w:rPr>
          <w:b/>
          <w:sz w:val="24"/>
          <w:u w:val="single"/>
        </w:rPr>
        <w:t>ДАТА ГОСУДАРСТВЕННОЙ РЕГИСТРАЦИИ МУНИЦИПАЛЬНОГО ПРАВОВОГО АКТА 02.03.2023.</w:t>
      </w:r>
    </w:p>
    <w:p w:rsidR="005F1CAE" w:rsidRPr="005F1CAE" w:rsidRDefault="005F1CAE" w:rsidP="005F1CAE">
      <w:pPr>
        <w:jc w:val="center"/>
        <w:rPr>
          <w:b/>
          <w:sz w:val="24"/>
          <w:u w:val="single"/>
        </w:rPr>
      </w:pPr>
      <w:r w:rsidRPr="005F1CAE">
        <w:rPr>
          <w:b/>
          <w:sz w:val="24"/>
          <w:u w:val="single"/>
        </w:rPr>
        <w:t xml:space="preserve">ГОСУДАРСТВЕННЫЙ РЕГИСТРАЦИОННЫЙ НОМЕР МУНИЦИПАЛЬНОГО ПРАВОВОГО АКТА </w:t>
      </w:r>
      <w:r w:rsidRPr="005F1CAE">
        <w:rPr>
          <w:b/>
          <w:sz w:val="24"/>
          <w:u w:val="single"/>
          <w:lang w:val="en-US"/>
        </w:rPr>
        <w:t>RU</w:t>
      </w:r>
      <w:r w:rsidRPr="005F1CAE">
        <w:rPr>
          <w:b/>
          <w:sz w:val="24"/>
          <w:u w:val="single"/>
        </w:rPr>
        <w:t>705143042023001</w:t>
      </w:r>
    </w:p>
    <w:p w:rsidR="005F1CAE" w:rsidRDefault="005F1CAE" w:rsidP="005F1CAE">
      <w:pPr>
        <w:autoSpaceDE w:val="0"/>
        <w:autoSpaceDN w:val="0"/>
        <w:spacing w:line="276" w:lineRule="auto"/>
        <w:ind w:left="-426" w:right="141"/>
        <w:rPr>
          <w:kern w:val="2"/>
          <w:sz w:val="24"/>
          <w:szCs w:val="24"/>
          <w:lang w:eastAsia="ko-KR"/>
        </w:rPr>
      </w:pPr>
    </w:p>
    <w:p w:rsidR="005F1CAE" w:rsidRPr="00382DED" w:rsidRDefault="005F1CAE" w:rsidP="005F1CAE">
      <w:pPr>
        <w:widowControl w:val="0"/>
        <w:wordWrap w:val="0"/>
        <w:autoSpaceDE w:val="0"/>
        <w:autoSpaceDN w:val="0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  <w:r w:rsidRPr="00382DED">
        <w:rPr>
          <w:rFonts w:eastAsia="Arial"/>
          <w:kern w:val="2"/>
          <w:sz w:val="24"/>
          <w:szCs w:val="24"/>
          <w:lang w:eastAsia="ko-KR"/>
        </w:rPr>
        <w:t>п. Зональная Станция</w:t>
      </w:r>
      <w:r w:rsidRPr="00382DED">
        <w:rPr>
          <w:rFonts w:eastAsia="Arial"/>
          <w:b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b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b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b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b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b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 xml:space="preserve">             </w:t>
      </w:r>
      <w:r>
        <w:rPr>
          <w:rFonts w:eastAsia="Arial"/>
          <w:kern w:val="2"/>
          <w:sz w:val="24"/>
          <w:szCs w:val="24"/>
          <w:lang w:eastAsia="ko-KR"/>
        </w:rPr>
        <w:t xml:space="preserve">          «</w:t>
      </w:r>
      <w:r w:rsidRPr="00382DED">
        <w:rPr>
          <w:rFonts w:eastAsia="Arial"/>
          <w:kern w:val="2"/>
          <w:sz w:val="24"/>
          <w:szCs w:val="24"/>
          <w:lang w:eastAsia="ko-KR"/>
        </w:rPr>
        <w:t>23» января 2023г.</w:t>
      </w:r>
    </w:p>
    <w:p w:rsidR="005F1CAE" w:rsidRPr="00382DED" w:rsidRDefault="005F1CAE" w:rsidP="005F1CAE">
      <w:pPr>
        <w:widowControl w:val="0"/>
        <w:wordWrap w:val="0"/>
        <w:autoSpaceDE w:val="0"/>
        <w:autoSpaceDN w:val="0"/>
        <w:ind w:left="-426" w:right="141"/>
        <w:jc w:val="center"/>
        <w:rPr>
          <w:rFonts w:eastAsia="Arial"/>
          <w:kern w:val="2"/>
          <w:sz w:val="24"/>
          <w:szCs w:val="24"/>
          <w:lang w:eastAsia="ko-KR"/>
        </w:rPr>
      </w:pPr>
      <w:r w:rsidRPr="00382DED">
        <w:rPr>
          <w:rFonts w:eastAsia="Arial"/>
          <w:kern w:val="2"/>
          <w:sz w:val="24"/>
          <w:szCs w:val="24"/>
          <w:lang w:eastAsia="ko-KR"/>
        </w:rPr>
        <w:t xml:space="preserve"> </w:t>
      </w:r>
      <w:r w:rsidRPr="00382DED">
        <w:rPr>
          <w:rFonts w:eastAsia="Arial"/>
          <w:kern w:val="2"/>
          <w:sz w:val="24"/>
          <w:szCs w:val="24"/>
          <w:lang w:eastAsia="ko-KR"/>
        </w:rPr>
        <w:tab/>
        <w:t xml:space="preserve">                               </w:t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ab/>
        <w:t>30-ое очередное собрание</w:t>
      </w:r>
    </w:p>
    <w:p w:rsidR="005F1CAE" w:rsidRPr="00382DED" w:rsidRDefault="005F1CAE" w:rsidP="005F1CAE">
      <w:pPr>
        <w:widowControl w:val="0"/>
        <w:wordWrap w:val="0"/>
        <w:autoSpaceDE w:val="0"/>
        <w:autoSpaceDN w:val="0"/>
        <w:ind w:left="5946" w:right="141" w:firstLine="426"/>
        <w:jc w:val="both"/>
        <w:rPr>
          <w:rFonts w:eastAsia="Arial"/>
          <w:kern w:val="2"/>
          <w:sz w:val="24"/>
          <w:szCs w:val="24"/>
          <w:lang w:eastAsia="ko-KR"/>
        </w:rPr>
      </w:pPr>
      <w:r w:rsidRPr="00382DED">
        <w:rPr>
          <w:rFonts w:eastAsia="Arial"/>
          <w:kern w:val="2"/>
          <w:sz w:val="24"/>
          <w:szCs w:val="24"/>
          <w:lang w:eastAsia="ko-KR"/>
        </w:rPr>
        <w:t xml:space="preserve">  </w:t>
      </w:r>
      <w:r>
        <w:rPr>
          <w:rFonts w:eastAsia="Arial"/>
          <w:kern w:val="2"/>
          <w:sz w:val="24"/>
          <w:szCs w:val="24"/>
          <w:lang w:eastAsia="ko-KR"/>
        </w:rPr>
        <w:t xml:space="preserve">               </w:t>
      </w:r>
      <w:r w:rsidRPr="00382DED">
        <w:rPr>
          <w:rFonts w:eastAsia="Arial"/>
          <w:kern w:val="2"/>
          <w:sz w:val="24"/>
          <w:szCs w:val="24"/>
          <w:lang w:eastAsia="ko-KR"/>
        </w:rPr>
        <w:t xml:space="preserve">  </w:t>
      </w:r>
      <w:r w:rsidRPr="00382DED">
        <w:rPr>
          <w:rFonts w:eastAsia="Arial"/>
          <w:kern w:val="2"/>
          <w:sz w:val="24"/>
          <w:szCs w:val="24"/>
          <w:lang w:val="en-US" w:eastAsia="ko-KR"/>
        </w:rPr>
        <w:t>V</w:t>
      </w:r>
      <w:r w:rsidRPr="00382DED">
        <w:rPr>
          <w:rFonts w:eastAsia="Arial"/>
          <w:kern w:val="2"/>
          <w:sz w:val="24"/>
          <w:szCs w:val="24"/>
          <w:lang w:eastAsia="ko-KR"/>
        </w:rPr>
        <w:t>-ого созыва</w:t>
      </w:r>
    </w:p>
    <w:p w:rsidR="005F1CAE" w:rsidRPr="00382DED" w:rsidRDefault="005F1CAE" w:rsidP="005F1CAE">
      <w:pPr>
        <w:tabs>
          <w:tab w:val="left" w:pos="3969"/>
        </w:tabs>
        <w:autoSpaceDE w:val="0"/>
        <w:autoSpaceDN w:val="0"/>
        <w:spacing w:line="276" w:lineRule="auto"/>
        <w:ind w:left="-426" w:right="5245"/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</w:pPr>
      <w:bookmarkStart w:id="0" w:name="_GoBack"/>
      <w:r w:rsidRPr="00382DED"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  <w:t>О внесении изменений в Устав муниципального образования «Зональненское сельское поселение»</w:t>
      </w:r>
    </w:p>
    <w:bookmarkEnd w:id="0"/>
    <w:p w:rsidR="005F1CAE" w:rsidRPr="00382DED" w:rsidRDefault="005F1CAE" w:rsidP="005F1CAE">
      <w:pPr>
        <w:autoSpaceDE w:val="0"/>
        <w:autoSpaceDN w:val="0"/>
        <w:spacing w:line="276" w:lineRule="auto"/>
        <w:ind w:left="-426" w:right="141"/>
        <w:jc w:val="both"/>
        <w:rPr>
          <w:kern w:val="2"/>
          <w:sz w:val="24"/>
          <w:szCs w:val="24"/>
          <w:lang w:eastAsia="ko-KR"/>
        </w:rPr>
      </w:pPr>
    </w:p>
    <w:p w:rsidR="005F1CAE" w:rsidRPr="00382DED" w:rsidRDefault="005F1CAE" w:rsidP="005F1CAE">
      <w:pPr>
        <w:autoSpaceDE w:val="0"/>
        <w:autoSpaceDN w:val="0"/>
        <w:spacing w:line="276" w:lineRule="auto"/>
        <w:ind w:left="-426" w:right="141"/>
        <w:jc w:val="both"/>
        <w:rPr>
          <w:kern w:val="2"/>
          <w:sz w:val="24"/>
          <w:szCs w:val="24"/>
          <w:lang w:eastAsia="ko-KR"/>
        </w:rPr>
      </w:pPr>
    </w:p>
    <w:p w:rsidR="005F1CAE" w:rsidRPr="00382DED" w:rsidRDefault="005F1CAE" w:rsidP="005F1CAE">
      <w:pPr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>В целях совершенствования нормативного правового акта, в соответствии с Уставом муниципального образования «Зональненское сельское поселение»,</w:t>
      </w:r>
    </w:p>
    <w:p w:rsidR="005F1CAE" w:rsidRPr="00382DED" w:rsidRDefault="005F1CAE" w:rsidP="005F1CAE">
      <w:pPr>
        <w:autoSpaceDE w:val="0"/>
        <w:autoSpaceDN w:val="0"/>
        <w:spacing w:line="276" w:lineRule="auto"/>
        <w:ind w:left="-426" w:right="141"/>
        <w:jc w:val="both"/>
        <w:rPr>
          <w:kern w:val="2"/>
          <w:sz w:val="24"/>
          <w:szCs w:val="24"/>
          <w:lang w:eastAsia="ko-KR"/>
        </w:rPr>
      </w:pPr>
    </w:p>
    <w:p w:rsidR="005F1CAE" w:rsidRPr="00382DED" w:rsidRDefault="005F1CAE" w:rsidP="005F1CAE">
      <w:pPr>
        <w:autoSpaceDE w:val="0"/>
        <w:autoSpaceDN w:val="0"/>
        <w:spacing w:line="276" w:lineRule="auto"/>
        <w:ind w:left="-426" w:right="141" w:firstLine="568"/>
        <w:jc w:val="both"/>
        <w:rPr>
          <w:b/>
          <w:kern w:val="2"/>
          <w:sz w:val="24"/>
          <w:szCs w:val="24"/>
          <w:lang w:eastAsia="ko-KR"/>
        </w:rPr>
      </w:pPr>
      <w:r w:rsidRPr="00382DED">
        <w:rPr>
          <w:b/>
          <w:kern w:val="2"/>
          <w:sz w:val="24"/>
          <w:szCs w:val="24"/>
          <w:lang w:eastAsia="ko-KR"/>
        </w:rPr>
        <w:t>СОВЕТ ЗОНАЛЬНЕНСКОГО СЕЛЬСКОГО ПОСЕЛЕНИЯ РЕШИЛ:</w:t>
      </w:r>
    </w:p>
    <w:p w:rsidR="005F1CAE" w:rsidRPr="00382DED" w:rsidRDefault="005F1CAE" w:rsidP="005F1CAE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>1.</w:t>
      </w:r>
      <w:r w:rsidRPr="00382DED">
        <w:rPr>
          <w:rFonts w:eastAsia="Calibri"/>
          <w:sz w:val="24"/>
          <w:szCs w:val="24"/>
          <w:lang w:eastAsia="en-US"/>
        </w:rPr>
        <w:tab/>
        <w:t>Внести в Устав муниципального образования «Зональненское сельское поселение», утвержденный решением Совета Зональненского сельского поселения от 19.02.2019 № 3, следующие изменения:</w:t>
      </w:r>
    </w:p>
    <w:p w:rsidR="005F1CAE" w:rsidRPr="00382DED" w:rsidRDefault="005F1CAE" w:rsidP="005F1CAE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>1.1.  Пункт 4, 5 статьи 16 изложить в следующей редакции:</w:t>
      </w:r>
    </w:p>
    <w:p w:rsidR="005F1CAE" w:rsidRDefault="005F1CAE" w:rsidP="005F1CA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>«</w:t>
      </w:r>
      <w:r w:rsidRPr="00382DED">
        <w:rPr>
          <w:rFonts w:eastAsiaTheme="minorHAnsi"/>
          <w:sz w:val="24"/>
          <w:szCs w:val="24"/>
          <w:lang w:eastAsia="en-US"/>
        </w:rPr>
        <w:t xml:space="preserve">4.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"Интернет" или в случае, если орган местного самоуправления не имеет возможности размещать информацию о своей деятельности в информационно-телекоммуникационной сети "Интернет", на официальном сайте субъекта Российской Федерации или муниципального образования с учетом положений Федерального </w:t>
      </w:r>
      <w:hyperlink r:id="rId9" w:history="1">
        <w:r w:rsidRPr="00382DED">
          <w:rPr>
            <w:rFonts w:eastAsiaTheme="minorHAnsi"/>
            <w:color w:val="0000FF"/>
            <w:sz w:val="24"/>
            <w:szCs w:val="24"/>
            <w:lang w:eastAsia="en-US"/>
          </w:rPr>
          <w:t>закона</w:t>
        </w:r>
      </w:hyperlink>
      <w:r w:rsidRPr="00382DED">
        <w:rPr>
          <w:rFonts w:eastAsiaTheme="minorHAnsi"/>
          <w:sz w:val="24"/>
          <w:szCs w:val="24"/>
          <w:lang w:eastAsia="en-US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(далее в настоящей статье - официальный сайт),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</w:t>
      </w:r>
    </w:p>
    <w:p w:rsidR="005F1CAE" w:rsidRDefault="005F1CAE" w:rsidP="005F1CA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5F1CAE" w:rsidRDefault="005F1CAE" w:rsidP="005F1CA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5F1CAE" w:rsidRDefault="005F1CAE" w:rsidP="005F1CA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82DED">
        <w:rPr>
          <w:rFonts w:eastAsiaTheme="minorHAnsi"/>
          <w:sz w:val="24"/>
          <w:szCs w:val="24"/>
          <w:lang w:eastAsia="en-US"/>
        </w:rPr>
        <w:t xml:space="preserve"> </w:t>
      </w:r>
    </w:p>
    <w:p w:rsidR="005F1CAE" w:rsidRDefault="005F1CAE" w:rsidP="005F1CA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5F1CAE" w:rsidRPr="00382DED" w:rsidRDefault="005F1CAE" w:rsidP="005F1CA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82DED">
        <w:rPr>
          <w:rFonts w:eastAsiaTheme="minorHAnsi"/>
          <w:sz w:val="24"/>
          <w:szCs w:val="24"/>
          <w:lang w:eastAsia="en-US"/>
        </w:rPr>
        <w:t>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</w:p>
    <w:p w:rsidR="005F1CAE" w:rsidRPr="00382DED" w:rsidRDefault="005F1CAE" w:rsidP="005F1CAE">
      <w:pPr>
        <w:autoSpaceDE w:val="0"/>
        <w:autoSpaceDN w:val="0"/>
        <w:adjustRightInd w:val="0"/>
        <w:spacing w:before="240"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82DED">
        <w:rPr>
          <w:rFonts w:eastAsiaTheme="minorHAnsi"/>
          <w:sz w:val="24"/>
          <w:szCs w:val="24"/>
          <w:lang w:eastAsia="en-US"/>
        </w:rPr>
        <w:t>Уставом муниципального образования и (или) нормативными правовыми актами представительного органа муниципального образования может быть установлено, что для размещения материалов и информации, указанных в абзаце первом настоящей части,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"Единый портал государственных и муниципальных услуг (функций)", порядок использования которой для целей настоящей статьи устанавливается Правительством Российской Федерации.</w:t>
      </w:r>
    </w:p>
    <w:p w:rsidR="005F1CAE" w:rsidRPr="00382DED" w:rsidRDefault="005F1CAE" w:rsidP="005F1CAE">
      <w:pPr>
        <w:autoSpaceDE w:val="0"/>
        <w:autoSpaceDN w:val="0"/>
        <w:adjustRightInd w:val="0"/>
        <w:spacing w:before="240" w:line="276" w:lineRule="auto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Theme="minorHAnsi"/>
          <w:sz w:val="24"/>
          <w:szCs w:val="24"/>
          <w:lang w:eastAsia="en-US"/>
        </w:rPr>
        <w:t>5. По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  <w:r w:rsidRPr="00382DED">
        <w:rPr>
          <w:rFonts w:eastAsia="Calibri"/>
          <w:sz w:val="24"/>
          <w:szCs w:val="24"/>
          <w:lang w:eastAsia="en-US"/>
        </w:rPr>
        <w:t>».</w:t>
      </w:r>
    </w:p>
    <w:p w:rsidR="005F1CAE" w:rsidRPr="00382DED" w:rsidRDefault="005F1CAE" w:rsidP="005F1CAE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 xml:space="preserve">1.2. Пункт 4 статьи 54 изложить следующей редакции: </w:t>
      </w:r>
    </w:p>
    <w:p w:rsidR="005F1CAE" w:rsidRPr="00382DED" w:rsidRDefault="005F1CAE" w:rsidP="005F1CAE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 xml:space="preserve">«4. </w:t>
      </w:r>
      <w:r w:rsidRPr="00382DED">
        <w:rPr>
          <w:rFonts w:eastAsiaTheme="minorHAnsi"/>
          <w:sz w:val="24"/>
          <w:szCs w:val="24"/>
          <w:lang w:eastAsia="en-US"/>
        </w:rPr>
        <w:t>Решение Совета о внесении изменений и дополнений в Устав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подлежит официальному опубликованию (обнародованию) 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 </w:t>
      </w:r>
      <w:hyperlink r:id="rId10" w:anchor="dst20" w:history="1">
        <w:r w:rsidRPr="00382DED">
          <w:rPr>
            <w:rFonts w:eastAsiaTheme="minorHAnsi"/>
            <w:sz w:val="24"/>
            <w:szCs w:val="24"/>
            <w:lang w:eastAsia="en-US"/>
          </w:rPr>
          <w:t>частью 6 статьи 4</w:t>
        </w:r>
      </w:hyperlink>
      <w:r w:rsidRPr="00382DED">
        <w:rPr>
          <w:rFonts w:eastAsiaTheme="minorHAnsi"/>
          <w:sz w:val="24"/>
          <w:szCs w:val="24"/>
          <w:lang w:eastAsia="en-US"/>
        </w:rPr>
        <w:t> Федерального закона от 21 июля 2005 года N 97-ФЗ "О государственной регистрации уставов муниципальных образований"»</w:t>
      </w:r>
    </w:p>
    <w:p w:rsidR="005F1CAE" w:rsidRPr="00382DED" w:rsidRDefault="005F1CAE" w:rsidP="005F1CAE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 xml:space="preserve">2. Направить настоящее решение Главе Зональненского сельского поселения для подписания, направления на государственную регистрацию в Управление Министерства юстиции Российской Федерации по Томской области и официального опубликования. </w:t>
      </w:r>
    </w:p>
    <w:p w:rsidR="005F1CAE" w:rsidRPr="00382DED" w:rsidRDefault="005F1CAE" w:rsidP="005F1CAE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>3. Опубликовать настоящее решение после его государственной регистрации в Информационном бюллетене Зональненского сельского поселения и разместить на информационном сайте Зональненского сельского поселения.</w:t>
      </w:r>
    </w:p>
    <w:p w:rsidR="005F1CAE" w:rsidRPr="00382DED" w:rsidRDefault="005F1CAE" w:rsidP="005F1CAE">
      <w:pPr>
        <w:spacing w:line="276" w:lineRule="auto"/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>4. Настоящее решение вступает в силу после его регистрации, но не ранее дня его официального опубликования.</w:t>
      </w:r>
    </w:p>
    <w:p w:rsidR="005F1CAE" w:rsidRPr="00382DED" w:rsidRDefault="005F1CAE" w:rsidP="005F1CAE">
      <w:pPr>
        <w:widowControl w:val="0"/>
        <w:wordWrap w:val="0"/>
        <w:autoSpaceDE w:val="0"/>
        <w:autoSpaceDN w:val="0"/>
        <w:spacing w:line="276" w:lineRule="auto"/>
        <w:ind w:right="141"/>
        <w:jc w:val="both"/>
        <w:rPr>
          <w:rFonts w:eastAsia="Arial"/>
          <w:kern w:val="2"/>
          <w:sz w:val="24"/>
          <w:szCs w:val="24"/>
          <w:lang w:eastAsia="ko-KR"/>
        </w:rPr>
      </w:pPr>
    </w:p>
    <w:p w:rsidR="005F1CAE" w:rsidRPr="00382DED" w:rsidRDefault="005F1CAE" w:rsidP="005F1CAE">
      <w:pPr>
        <w:widowControl w:val="0"/>
        <w:wordWrap w:val="0"/>
        <w:autoSpaceDE w:val="0"/>
        <w:autoSpaceDN w:val="0"/>
        <w:spacing w:line="276" w:lineRule="auto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  <w:r w:rsidRPr="00382DED">
        <w:rPr>
          <w:rFonts w:eastAsia="Arial"/>
          <w:kern w:val="2"/>
          <w:sz w:val="24"/>
          <w:szCs w:val="24"/>
          <w:lang w:eastAsia="ko-KR"/>
        </w:rPr>
        <w:t>Председатель Совета Зональненского</w:t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</w:p>
    <w:p w:rsidR="005F1CAE" w:rsidRPr="00382DED" w:rsidRDefault="005F1CAE" w:rsidP="005F1CAE">
      <w:pPr>
        <w:widowControl w:val="0"/>
        <w:wordWrap w:val="0"/>
        <w:autoSpaceDE w:val="0"/>
        <w:autoSpaceDN w:val="0"/>
        <w:spacing w:line="276" w:lineRule="auto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  <w:r w:rsidRPr="00382DED">
        <w:rPr>
          <w:rFonts w:eastAsia="Arial"/>
          <w:kern w:val="2"/>
          <w:sz w:val="24"/>
          <w:szCs w:val="24"/>
          <w:lang w:eastAsia="ko-KR"/>
        </w:rPr>
        <w:t>сельского поселения                                                                                             Е.А.Коновалова</w:t>
      </w:r>
    </w:p>
    <w:p w:rsidR="005F1CAE" w:rsidRPr="00382DED" w:rsidRDefault="005F1CAE" w:rsidP="005F1CAE">
      <w:pPr>
        <w:widowControl w:val="0"/>
        <w:wordWrap w:val="0"/>
        <w:autoSpaceDE w:val="0"/>
        <w:autoSpaceDN w:val="0"/>
        <w:spacing w:line="276" w:lineRule="auto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</w:p>
    <w:p w:rsidR="005F1CAE" w:rsidRPr="00382DED" w:rsidRDefault="005F1CAE" w:rsidP="005F1CAE">
      <w:pPr>
        <w:widowControl w:val="0"/>
        <w:wordWrap w:val="0"/>
        <w:autoSpaceDE w:val="0"/>
        <w:autoSpaceDN w:val="0"/>
        <w:spacing w:line="276" w:lineRule="auto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  <w:r w:rsidRPr="00382DED">
        <w:rPr>
          <w:rFonts w:eastAsia="Arial"/>
          <w:kern w:val="2"/>
          <w:sz w:val="24"/>
          <w:szCs w:val="24"/>
          <w:lang w:eastAsia="ko-KR"/>
        </w:rPr>
        <w:t>Глава поселения</w:t>
      </w:r>
    </w:p>
    <w:p w:rsidR="005F1CAE" w:rsidRPr="00382DED" w:rsidRDefault="005F1CAE" w:rsidP="005F1CAE">
      <w:pPr>
        <w:widowControl w:val="0"/>
        <w:wordWrap w:val="0"/>
        <w:autoSpaceDE w:val="0"/>
        <w:autoSpaceDN w:val="0"/>
        <w:spacing w:line="276" w:lineRule="auto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  <w:r w:rsidRPr="00382DED">
        <w:rPr>
          <w:rFonts w:eastAsia="Arial"/>
          <w:kern w:val="2"/>
          <w:sz w:val="24"/>
          <w:szCs w:val="24"/>
          <w:lang w:eastAsia="ko-KR"/>
        </w:rPr>
        <w:t>(Глава Администрации)                                                                                         Е.А.Коновалова</w:t>
      </w:r>
    </w:p>
    <w:p w:rsidR="005F1CAE" w:rsidRPr="00382DED" w:rsidRDefault="005F1CAE" w:rsidP="005F1CAE">
      <w:pPr>
        <w:ind w:left="-426" w:right="141"/>
        <w:jc w:val="center"/>
        <w:rPr>
          <w:rFonts w:eastAsia="Calibri"/>
          <w:b/>
          <w:sz w:val="24"/>
          <w:szCs w:val="24"/>
          <w:lang w:eastAsia="en-US"/>
        </w:rPr>
      </w:pPr>
    </w:p>
    <w:p w:rsidR="005F1CAE" w:rsidRPr="00382DED" w:rsidRDefault="005F1CAE" w:rsidP="005F1CAE">
      <w:pPr>
        <w:ind w:left="-426" w:right="141"/>
        <w:jc w:val="center"/>
        <w:rPr>
          <w:rFonts w:eastAsia="Calibri"/>
          <w:b/>
          <w:sz w:val="24"/>
          <w:szCs w:val="24"/>
          <w:lang w:eastAsia="en-US"/>
        </w:rPr>
      </w:pPr>
    </w:p>
    <w:p w:rsidR="005F1CAE" w:rsidRDefault="005F1CAE" w:rsidP="005F1CAE">
      <w:pPr>
        <w:rPr>
          <w:b/>
          <w:sz w:val="24"/>
        </w:rPr>
      </w:pPr>
    </w:p>
    <w:p w:rsidR="005F1CAE" w:rsidRDefault="005F1CAE" w:rsidP="004A6439">
      <w:pPr>
        <w:jc w:val="center"/>
        <w:rPr>
          <w:b/>
          <w:sz w:val="24"/>
        </w:rPr>
      </w:pPr>
    </w:p>
    <w:p w:rsidR="005F1CAE" w:rsidRDefault="005F1CAE" w:rsidP="004A6439">
      <w:pPr>
        <w:jc w:val="center"/>
        <w:rPr>
          <w:b/>
          <w:sz w:val="24"/>
        </w:rPr>
      </w:pPr>
    </w:p>
    <w:p w:rsidR="005F1CAE" w:rsidRDefault="005F1CAE" w:rsidP="004A6439">
      <w:pPr>
        <w:jc w:val="center"/>
        <w:rPr>
          <w:b/>
          <w:sz w:val="24"/>
        </w:rPr>
      </w:pPr>
    </w:p>
    <w:p w:rsidR="005F1CAE" w:rsidRDefault="005F1CAE" w:rsidP="004A6439">
      <w:pPr>
        <w:jc w:val="center"/>
        <w:rPr>
          <w:b/>
          <w:sz w:val="24"/>
        </w:rPr>
      </w:pPr>
    </w:p>
    <w:p w:rsidR="005F1CAE" w:rsidRDefault="005F1CAE" w:rsidP="004A6439">
      <w:pPr>
        <w:jc w:val="center"/>
        <w:rPr>
          <w:b/>
          <w:sz w:val="24"/>
        </w:rPr>
      </w:pPr>
    </w:p>
    <w:p w:rsidR="005F1CAE" w:rsidRDefault="005F1CAE" w:rsidP="004A6439">
      <w:pPr>
        <w:jc w:val="center"/>
        <w:rPr>
          <w:b/>
          <w:sz w:val="24"/>
        </w:rPr>
      </w:pPr>
    </w:p>
    <w:p w:rsidR="005F1CAE" w:rsidRDefault="005F1CAE" w:rsidP="004A6439">
      <w:pPr>
        <w:jc w:val="center"/>
        <w:rPr>
          <w:b/>
          <w:sz w:val="24"/>
        </w:rPr>
      </w:pPr>
    </w:p>
    <w:p w:rsidR="005F1CAE" w:rsidRDefault="005F1CAE" w:rsidP="004A6439">
      <w:pPr>
        <w:jc w:val="center"/>
        <w:rPr>
          <w:b/>
          <w:sz w:val="24"/>
        </w:rPr>
      </w:pPr>
    </w:p>
    <w:p w:rsidR="005F1CAE" w:rsidRDefault="005F1CAE" w:rsidP="004A6439">
      <w:pPr>
        <w:jc w:val="center"/>
        <w:rPr>
          <w:b/>
          <w:sz w:val="24"/>
        </w:rPr>
      </w:pPr>
    </w:p>
    <w:p w:rsidR="005F1CAE" w:rsidRDefault="005F1CAE" w:rsidP="004A6439">
      <w:pPr>
        <w:jc w:val="center"/>
        <w:rPr>
          <w:b/>
          <w:sz w:val="24"/>
        </w:rPr>
      </w:pPr>
    </w:p>
    <w:p w:rsidR="005F1CAE" w:rsidRDefault="005F1CAE" w:rsidP="004A6439">
      <w:pPr>
        <w:jc w:val="center"/>
        <w:rPr>
          <w:b/>
          <w:sz w:val="24"/>
        </w:rPr>
      </w:pPr>
    </w:p>
    <w:p w:rsidR="005F1CAE" w:rsidRDefault="005F1CAE" w:rsidP="004A6439">
      <w:pPr>
        <w:jc w:val="center"/>
        <w:rPr>
          <w:b/>
          <w:sz w:val="24"/>
        </w:rPr>
      </w:pPr>
    </w:p>
    <w:p w:rsidR="005F1CAE" w:rsidRDefault="005F1CAE" w:rsidP="004A6439">
      <w:pPr>
        <w:jc w:val="center"/>
        <w:rPr>
          <w:b/>
          <w:sz w:val="24"/>
        </w:rPr>
      </w:pPr>
    </w:p>
    <w:p w:rsidR="005F1CAE" w:rsidRDefault="005F1CAE" w:rsidP="004A6439">
      <w:pPr>
        <w:jc w:val="center"/>
        <w:rPr>
          <w:b/>
          <w:sz w:val="24"/>
        </w:rPr>
      </w:pPr>
    </w:p>
    <w:p w:rsidR="005F1CAE" w:rsidRPr="00010BC2" w:rsidRDefault="005F1CAE" w:rsidP="004A6439">
      <w:pPr>
        <w:jc w:val="center"/>
        <w:rPr>
          <w:b/>
          <w:sz w:val="24"/>
        </w:rPr>
      </w:pPr>
    </w:p>
    <w:sectPr w:rsidR="005F1CAE" w:rsidRPr="00010BC2" w:rsidSect="009149BF">
      <w:headerReference w:type="first" r:id="rId11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DC6" w:rsidRDefault="00AD7DC6">
      <w:r>
        <w:separator/>
      </w:r>
    </w:p>
  </w:endnote>
  <w:endnote w:type="continuationSeparator" w:id="0">
    <w:p w:rsidR="00AD7DC6" w:rsidRDefault="00AD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DC6" w:rsidRDefault="00AD7DC6">
      <w:r>
        <w:separator/>
      </w:r>
    </w:p>
  </w:footnote>
  <w:footnote w:type="continuationSeparator" w:id="0">
    <w:p w:rsidR="00AD7DC6" w:rsidRDefault="00AD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19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7"/>
  </w:num>
  <w:num w:numId="5">
    <w:abstractNumId w:val="19"/>
  </w:num>
  <w:num w:numId="6">
    <w:abstractNumId w:val="5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10"/>
  </w:num>
  <w:num w:numId="14">
    <w:abstractNumId w:val="17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18"/>
  </w:num>
  <w:num w:numId="20">
    <w:abstractNumId w:val="14"/>
  </w:num>
  <w:num w:numId="21">
    <w:abstractNumId w:val="9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0DE3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340A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77BB3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483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46B4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CAE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49BF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D7DC6"/>
    <w:rsid w:val="00AF5939"/>
    <w:rsid w:val="00AF60EE"/>
    <w:rsid w:val="00AF664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3FB3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F22D4"/>
  <w15:docId w15:val="{2632DCD9-22D0-404E-8A2F-F9AA2734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qFormat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qFormat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qFormat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qFormat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qFormat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qFormat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qFormat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qFormat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qFormat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qFormat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qFormat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qFormat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qFormat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qFormat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qFormat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qFormat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qFormat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qFormat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qFormat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qFormat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qFormat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qFormat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qFormat/>
    <w:rsid w:val="000E6D73"/>
    <w:rPr>
      <w:rFonts w:ascii="Times New Roman" w:hAnsi="Times New Roman"/>
    </w:rPr>
  </w:style>
  <w:style w:type="paragraph" w:customStyle="1" w:styleId="FR1">
    <w:name w:val="FR1"/>
    <w:uiPriority w:val="99"/>
    <w:qFormat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qFormat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qFormat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qFormat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qFormat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qFormat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qFormat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qFormat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qFormat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qFormat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qFormat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qFormat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qFormat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qFormat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qFormat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qFormat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qFormat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qFormat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qFormat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qFormat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qFormat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qFormat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qFormat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qFormat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qFormat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qFormat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qFormat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qFormat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qFormat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qFormat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qFormat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qFormat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qFormat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qFormat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qFormat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qFormat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qFormat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qFormat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9149BF"/>
    <w:rPr>
      <w:rFonts w:ascii="Times New Roman" w:hAnsi="Times New Roman"/>
      <w:sz w:val="24"/>
      <w:szCs w:val="32"/>
      <w:lang w:eastAsia="en-US"/>
    </w:rPr>
  </w:style>
  <w:style w:type="character" w:customStyle="1" w:styleId="1a">
    <w:name w:val="Основной текст Знак1"/>
    <w:basedOn w:val="a0"/>
    <w:semiHidden/>
    <w:rsid w:val="009149BF"/>
    <w:rPr>
      <w:rFonts w:ascii="Times New Roman" w:hAnsi="Times New Roman"/>
      <w:sz w:val="28"/>
    </w:rPr>
  </w:style>
  <w:style w:type="paragraph" w:customStyle="1" w:styleId="1b">
    <w:name w:val="Знак1"/>
    <w:basedOn w:val="a"/>
    <w:uiPriority w:val="99"/>
    <w:qFormat/>
    <w:rsid w:val="009149BF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149B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paragraph" w:customStyle="1" w:styleId="xl126">
    <w:name w:val="xl126"/>
    <w:basedOn w:val="a"/>
    <w:uiPriority w:val="99"/>
    <w:qFormat/>
    <w:rsid w:val="00914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9149BF"/>
    <w:pPr>
      <w:spacing w:before="100" w:beforeAutospacing="1" w:after="100" w:afterAutospacing="1"/>
    </w:pPr>
    <w:rPr>
      <w:sz w:val="24"/>
      <w:szCs w:val="24"/>
    </w:rPr>
  </w:style>
  <w:style w:type="character" w:customStyle="1" w:styleId="71">
    <w:name w:val="Заголовок 7 Знак1"/>
    <w:basedOn w:val="a0"/>
    <w:semiHidden/>
    <w:rsid w:val="009149BF"/>
    <w:rPr>
      <w:rFonts w:asciiTheme="majorHAnsi" w:eastAsiaTheme="majorEastAsia" w:hAnsiTheme="majorHAnsi" w:cstheme="majorBidi" w:hint="default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9149BF"/>
    <w:rPr>
      <w:rFonts w:asciiTheme="majorHAnsi" w:eastAsiaTheme="majorEastAsia" w:hAnsiTheme="majorHAnsi" w:cstheme="majorBidi" w:hint="default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9149BF"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9149BF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9149BF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9149BF"/>
    <w:rPr>
      <w:rFonts w:ascii="Segoe UI" w:hAnsi="Segoe UI" w:cs="Segoe UI"/>
      <w:sz w:val="18"/>
      <w:szCs w:val="18"/>
    </w:rPr>
  </w:style>
  <w:style w:type="character" w:customStyle="1" w:styleId="1e">
    <w:name w:val="Нижний колонтитул Знак1"/>
    <w:basedOn w:val="a0"/>
    <w:semiHidden/>
    <w:rsid w:val="009149BF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9149BF"/>
    <w:rPr>
      <w:rFonts w:ascii="Times New Roman" w:hAnsi="Times New Roman"/>
      <w:sz w:val="28"/>
    </w:rPr>
  </w:style>
  <w:style w:type="character" w:customStyle="1" w:styleId="1f0">
    <w:name w:val="Заголовок Знак1"/>
    <w:basedOn w:val="a0"/>
    <w:rsid w:val="00914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2">
    <w:name w:val="Основной текст 2 Знак1"/>
    <w:basedOn w:val="a0"/>
    <w:semiHidden/>
    <w:rsid w:val="009149BF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9149BF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9149BF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9149BF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9149BF"/>
    <w:rPr>
      <w:rFonts w:ascii="Segoe UI" w:hAnsi="Segoe UI" w:cs="Segoe UI"/>
      <w:sz w:val="16"/>
      <w:szCs w:val="16"/>
    </w:rPr>
  </w:style>
  <w:style w:type="character" w:customStyle="1" w:styleId="afff4">
    <w:name w:val="Не вступил в силу"/>
    <w:rsid w:val="009149BF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9149BF"/>
    <w:rPr>
      <w:rFonts w:ascii="Times New Roman" w:hAnsi="Times New Roman" w:cs="Times New Roman" w:hint="default"/>
      <w:sz w:val="24"/>
      <w:szCs w:val="32"/>
      <w:lang w:eastAsia="en-US"/>
    </w:rPr>
  </w:style>
  <w:style w:type="character" w:customStyle="1" w:styleId="1f3">
    <w:name w:val="Название Знак1"/>
    <w:basedOn w:val="a0"/>
    <w:rsid w:val="009149BF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70300/38084feafe8d34540f553e5a06ae34f42f41a6f3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A0DB25AC0D4380A0EF0C5FC94440E7F86AA5CEED3470AE58438999846F52F3418E1707BF91D2E26FD0A50AABTE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48BB1-D3F8-446B-AF92-36C83FA0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57</cp:revision>
  <cp:lastPrinted>2023-05-11T05:28:00Z</cp:lastPrinted>
  <dcterms:created xsi:type="dcterms:W3CDTF">2020-01-13T09:47:00Z</dcterms:created>
  <dcterms:modified xsi:type="dcterms:W3CDTF">2023-05-11T05:28:00Z</dcterms:modified>
</cp:coreProperties>
</file>