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082A04">
        <w:rPr>
          <w:sz w:val="24"/>
          <w:szCs w:val="24"/>
        </w:rPr>
        <w:t>№ 46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A089B">
        <w:rPr>
          <w:sz w:val="24"/>
          <w:szCs w:val="24"/>
        </w:rPr>
        <w:t>21</w:t>
      </w:r>
      <w:r w:rsidR="006C7762">
        <w:rPr>
          <w:sz w:val="24"/>
          <w:szCs w:val="24"/>
        </w:rPr>
        <w:t>.09.2022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D407B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82A04" w:rsidRDefault="00082A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82A04" w:rsidRPr="00DE23C8" w:rsidRDefault="00082A04" w:rsidP="00082A04">
      <w:pPr>
        <w:ind w:firstLine="709"/>
        <w:jc w:val="both"/>
        <w:rPr>
          <w:sz w:val="27"/>
          <w:szCs w:val="27"/>
        </w:rPr>
      </w:pPr>
      <w:r w:rsidRPr="00DE23C8">
        <w:rPr>
          <w:sz w:val="27"/>
          <w:szCs w:val="27"/>
        </w:rPr>
        <w:t xml:space="preserve"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 с описанием местоположения границ публичного сервитута, в целях эксплуатации линейных объектов системы газоснабжения, их неотъемлемых технологических частей, являющихся объектами местного </w:t>
      </w:r>
      <w:r w:rsidRPr="00E02FA3">
        <w:rPr>
          <w:sz w:val="27"/>
          <w:szCs w:val="27"/>
        </w:rPr>
        <w:t xml:space="preserve">значения </w:t>
      </w:r>
      <w:r w:rsidRPr="00DE23C8">
        <w:rPr>
          <w:sz w:val="27"/>
          <w:szCs w:val="27"/>
        </w:rPr>
        <w:t>муниципального района, необходимых для организации газоснабжения населения (п. 1 ст. 39.37 Земельного Кодекса Российской Федерации) в отношении земель и земельного участка с кадастровым номером:</w:t>
      </w:r>
    </w:p>
    <w:p w:rsidR="00082A04" w:rsidRPr="00DE23C8" w:rsidRDefault="00082A04" w:rsidP="00082A04">
      <w:pPr>
        <w:ind w:firstLine="709"/>
        <w:jc w:val="both"/>
        <w:rPr>
          <w:bCs/>
          <w:sz w:val="27"/>
          <w:szCs w:val="27"/>
        </w:rPr>
      </w:pPr>
      <w:r w:rsidRPr="00DE23C8">
        <w:rPr>
          <w:bCs/>
          <w:sz w:val="27"/>
          <w:szCs w:val="27"/>
        </w:rPr>
        <w:t>- 70:14:0300092:2790 площадью 879 кв.м, расположенного по адресу:</w:t>
      </w:r>
      <w:r w:rsidRPr="00DE23C8">
        <w:rPr>
          <w:sz w:val="27"/>
          <w:szCs w:val="27"/>
        </w:rPr>
        <w:t xml:space="preserve"> </w:t>
      </w:r>
      <w:r w:rsidRPr="00DE23C8">
        <w:rPr>
          <w:bCs/>
          <w:sz w:val="27"/>
          <w:szCs w:val="27"/>
        </w:rPr>
        <w:t>Российская Федерация, Томская область, Томский район, МО "Зональненское сельское поселение", пос. Зональная Станция, ул. Светлая, участок 54;</w:t>
      </w:r>
    </w:p>
    <w:p w:rsidR="00082A04" w:rsidRPr="00DE23C8" w:rsidRDefault="00082A04" w:rsidP="00082A04">
      <w:pPr>
        <w:ind w:firstLine="709"/>
        <w:jc w:val="both"/>
        <w:rPr>
          <w:sz w:val="27"/>
          <w:szCs w:val="27"/>
        </w:rPr>
      </w:pPr>
      <w:r w:rsidRPr="00DE23C8">
        <w:rPr>
          <w:sz w:val="27"/>
          <w:szCs w:val="27"/>
        </w:rPr>
        <w:t>- земель с площадью 16 кв.м (З-1).</w:t>
      </w:r>
      <w:bookmarkStart w:id="0" w:name="_GoBack"/>
      <w:bookmarkEnd w:id="0"/>
    </w:p>
    <w:p w:rsidR="00082A04" w:rsidRPr="00B53653" w:rsidRDefault="00082A04" w:rsidP="00082A04">
      <w:pPr>
        <w:ind w:firstLine="709"/>
        <w:jc w:val="both"/>
        <w:rPr>
          <w:sz w:val="27"/>
          <w:szCs w:val="27"/>
        </w:rPr>
      </w:pPr>
      <w:r w:rsidRPr="00B53653">
        <w:rPr>
          <w:sz w:val="27"/>
          <w:szCs w:val="27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</w:t>
      </w:r>
      <w:r>
        <w:rPr>
          <w:sz w:val="27"/>
          <w:szCs w:val="27"/>
        </w:rPr>
        <w:t>4</w:t>
      </w:r>
      <w:r w:rsidRPr="00B53653">
        <w:rPr>
          <w:sz w:val="27"/>
          <w:szCs w:val="27"/>
        </w:rPr>
        <w:t>.</w:t>
      </w:r>
    </w:p>
    <w:p w:rsidR="00082A04" w:rsidRPr="00B53653" w:rsidRDefault="00082A04" w:rsidP="00082A04">
      <w:pPr>
        <w:ind w:firstLine="709"/>
        <w:jc w:val="both"/>
        <w:rPr>
          <w:bCs/>
          <w:sz w:val="27"/>
          <w:szCs w:val="27"/>
        </w:rPr>
      </w:pPr>
      <w:r w:rsidRPr="00B53653">
        <w:rPr>
          <w:sz w:val="27"/>
          <w:szCs w:val="27"/>
        </w:rPr>
        <w:t>Дата и время начала приема заявлений</w:t>
      </w:r>
      <w:r w:rsidRPr="008F2BC4">
        <w:rPr>
          <w:sz w:val="27"/>
          <w:szCs w:val="27"/>
        </w:rPr>
        <w:t xml:space="preserve">: </w:t>
      </w:r>
      <w:r>
        <w:rPr>
          <w:sz w:val="27"/>
          <w:szCs w:val="27"/>
        </w:rPr>
        <w:t>21</w:t>
      </w:r>
      <w:r w:rsidRPr="008F2BC4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Pr="008F2BC4">
        <w:rPr>
          <w:sz w:val="27"/>
          <w:szCs w:val="27"/>
        </w:rPr>
        <w:t xml:space="preserve"> 2022</w:t>
      </w:r>
      <w:r w:rsidRPr="00B53653">
        <w:rPr>
          <w:sz w:val="27"/>
          <w:szCs w:val="27"/>
        </w:rPr>
        <w:t xml:space="preserve"> г. в 9:00 по местному</w:t>
      </w:r>
      <w:r w:rsidRPr="00B53653">
        <w:rPr>
          <w:bCs/>
          <w:sz w:val="27"/>
          <w:szCs w:val="27"/>
        </w:rPr>
        <w:t xml:space="preserve"> времени.</w:t>
      </w:r>
    </w:p>
    <w:p w:rsidR="00082A04" w:rsidRPr="00B53653" w:rsidRDefault="00082A04" w:rsidP="00082A04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 xml:space="preserve">Дата и время окончания приема заявлений: </w:t>
      </w:r>
      <w:r>
        <w:rPr>
          <w:bCs/>
          <w:sz w:val="27"/>
          <w:szCs w:val="27"/>
        </w:rPr>
        <w:t>05</w:t>
      </w:r>
      <w:r w:rsidRPr="008F2BC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октября</w:t>
      </w:r>
      <w:r w:rsidRPr="008F2BC4">
        <w:rPr>
          <w:bCs/>
          <w:sz w:val="27"/>
          <w:szCs w:val="27"/>
        </w:rPr>
        <w:t xml:space="preserve"> 2022</w:t>
      </w:r>
      <w:r w:rsidRPr="00B53653">
        <w:rPr>
          <w:bCs/>
          <w:sz w:val="27"/>
          <w:szCs w:val="27"/>
        </w:rPr>
        <w:t xml:space="preserve"> г. в 16:00 по местному времени.</w:t>
      </w:r>
    </w:p>
    <w:p w:rsidR="00082A04" w:rsidRPr="00B53653" w:rsidRDefault="00082A04" w:rsidP="00082A04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Официальные сайты в информационно-телекоммуникационной сети «Интернет», на которых размещено сообщение о поступившем ходатайстве  об установлении публичного сервитута, с  приложением описания местоположения границ публичного сервитута:</w:t>
      </w:r>
    </w:p>
    <w:p w:rsidR="00082A04" w:rsidRPr="00B53653" w:rsidRDefault="00082A04" w:rsidP="00082A04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1.</w:t>
      </w:r>
      <w:r w:rsidRPr="00B53653">
        <w:rPr>
          <w:bCs/>
          <w:sz w:val="27"/>
          <w:szCs w:val="27"/>
        </w:rPr>
        <w:tab/>
        <w:t>http://www.tradm.ru/;</w:t>
      </w:r>
    </w:p>
    <w:p w:rsidR="00082A04" w:rsidRPr="00B53653" w:rsidRDefault="00082A04" w:rsidP="00082A04">
      <w:pPr>
        <w:ind w:firstLine="709"/>
        <w:jc w:val="both"/>
        <w:rPr>
          <w:bCs/>
          <w:sz w:val="27"/>
          <w:szCs w:val="27"/>
        </w:rPr>
      </w:pPr>
      <w:r w:rsidRPr="00B53653">
        <w:rPr>
          <w:bCs/>
          <w:sz w:val="27"/>
          <w:szCs w:val="27"/>
        </w:rPr>
        <w:t>2.</w:t>
      </w:r>
      <w:r w:rsidRPr="00B53653">
        <w:rPr>
          <w:bCs/>
          <w:sz w:val="27"/>
          <w:szCs w:val="27"/>
        </w:rPr>
        <w:tab/>
        <w:t>https://www.admzsp.ru/.</w:t>
      </w:r>
    </w:p>
    <w:p w:rsidR="00082A04" w:rsidRDefault="00082A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82A04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85" w:rsidRDefault="00EC1885">
      <w:r>
        <w:separator/>
      </w:r>
    </w:p>
  </w:endnote>
  <w:endnote w:type="continuationSeparator" w:id="0">
    <w:p w:rsidR="00EC1885" w:rsidRDefault="00E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85" w:rsidRDefault="00EC1885">
      <w:r>
        <w:separator/>
      </w:r>
    </w:p>
  </w:footnote>
  <w:footnote w:type="continuationSeparator" w:id="0">
    <w:p w:rsidR="00EC1885" w:rsidRDefault="00EC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69C7C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F961-B22E-4FB3-8FDB-7C555ECF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2022-09-13T05:22:00Z</cp:lastPrinted>
  <dcterms:created xsi:type="dcterms:W3CDTF">2020-01-13T09:47:00Z</dcterms:created>
  <dcterms:modified xsi:type="dcterms:W3CDTF">2022-09-26T06:17:00Z</dcterms:modified>
</cp:coreProperties>
</file>