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08556F">
        <w:rPr>
          <w:sz w:val="24"/>
          <w:szCs w:val="24"/>
        </w:rPr>
        <w:t>20</w:t>
      </w:r>
      <w:r w:rsidR="00B1025D">
        <w:rPr>
          <w:sz w:val="24"/>
          <w:szCs w:val="24"/>
        </w:rPr>
        <w:t xml:space="preserve"> от</w:t>
      </w:r>
      <w:r w:rsidR="00B12811" w:rsidRPr="00BD2032">
        <w:rPr>
          <w:sz w:val="24"/>
          <w:szCs w:val="24"/>
        </w:rPr>
        <w:t xml:space="preserve"> </w:t>
      </w:r>
      <w:r w:rsidR="0008556F">
        <w:rPr>
          <w:sz w:val="24"/>
          <w:szCs w:val="24"/>
        </w:rPr>
        <w:t>07</w:t>
      </w:r>
      <w:r w:rsidR="00B1025D">
        <w:rPr>
          <w:sz w:val="24"/>
          <w:szCs w:val="24"/>
        </w:rPr>
        <w:t>.06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950A34" w:rsidRDefault="0008556F" w:rsidP="0008556F">
      <w:pPr>
        <w:spacing w:after="200" w:line="276" w:lineRule="auto"/>
        <w:jc w:val="center"/>
        <w:rPr>
          <w:b/>
        </w:rPr>
      </w:pPr>
      <w:r>
        <w:rPr>
          <w:b/>
        </w:rPr>
        <w:t>ИЗВЕЩЕНИЕ</w:t>
      </w:r>
    </w:p>
    <w:p w:rsidR="0008556F" w:rsidRPr="005C3B57" w:rsidRDefault="0008556F" w:rsidP="0008556F">
      <w:pPr>
        <w:spacing w:line="360" w:lineRule="auto"/>
        <w:ind w:firstLine="709"/>
        <w:jc w:val="both"/>
      </w:pPr>
      <w:r w:rsidRPr="00DF05B5">
        <w:rPr>
          <w:shd w:val="clear" w:color="auto" w:fill="FFFFFF"/>
        </w:rPr>
        <w:t>В соответствии со ст. 13, 13.1 Ф</w:t>
      </w:r>
      <w:r w:rsidRPr="00E6109E">
        <w:rPr>
          <w:shd w:val="clear" w:color="auto" w:fill="FFFFFF"/>
        </w:rPr>
        <w:t xml:space="preserve">едерального закона от 24.07.2002г. №101-ФЗ «Об обороте земель сельскохозяйственного назначения» </w:t>
      </w:r>
      <w:r w:rsidRPr="00E6109E">
        <w:t>собственники земельных долей извещают участников общей долевой собственности о необ</w:t>
      </w:r>
      <w:r w:rsidRPr="008346F9">
        <w:t>ходимости согласования проекта межевания земельн</w:t>
      </w:r>
      <w:r>
        <w:t xml:space="preserve">ого </w:t>
      </w:r>
      <w:r w:rsidRPr="008346F9">
        <w:t>участк</w:t>
      </w:r>
      <w:r>
        <w:t>а</w:t>
      </w:r>
      <w:r w:rsidRPr="008346F9">
        <w:t>.</w:t>
      </w:r>
      <w:r w:rsidRPr="00DF05B5">
        <w:rPr>
          <w:shd w:val="clear" w:color="auto" w:fill="FFFFFF"/>
        </w:rPr>
        <w:t xml:space="preserve"> </w:t>
      </w:r>
      <w:r w:rsidRPr="00D250A1">
        <w:t>Кадастровый номер исходн</w:t>
      </w:r>
      <w:r w:rsidRPr="005C3B57">
        <w:t xml:space="preserve">ого земельного участка </w:t>
      </w:r>
      <w:r w:rsidRPr="005C3B57">
        <w:rPr>
          <w:bCs/>
          <w:shd w:val="clear" w:color="auto" w:fill="FFFFFF"/>
        </w:rPr>
        <w:t>70:14:0300092:1762,</w:t>
      </w:r>
      <w:r w:rsidRPr="005C3B57">
        <w:t xml:space="preserve"> адрес (местоположение): </w:t>
      </w:r>
      <w:r w:rsidRPr="005C3B57">
        <w:rPr>
          <w:shd w:val="clear" w:color="auto" w:fill="FFFFFF"/>
        </w:rPr>
        <w:t>Томская обл., р-н Томский, АОЗТ "Степановское"</w:t>
      </w:r>
      <w:r w:rsidRPr="005C3B57">
        <w:rPr>
          <w:bCs/>
          <w:shd w:val="clear" w:color="auto" w:fill="FFFFFF"/>
        </w:rPr>
        <w:t xml:space="preserve">. </w:t>
      </w:r>
    </w:p>
    <w:p w:rsidR="0008556F" w:rsidRPr="005C3B57" w:rsidRDefault="0008556F" w:rsidP="0008556F">
      <w:pPr>
        <w:spacing w:line="360" w:lineRule="auto"/>
        <w:ind w:firstLine="709"/>
        <w:jc w:val="both"/>
      </w:pPr>
      <w:r w:rsidRPr="005C3B57">
        <w:t>Заказчик работ по проекту межевания: Администрация Зональненского сельского поселения, почтовый адрес: 634507, Томская область, Томский район, пос. Зональная Станция, ул. Совхозная, 10, тел.: 8 (3822) 923-969.</w:t>
      </w:r>
    </w:p>
    <w:p w:rsidR="0008556F" w:rsidRPr="00ED32E9" w:rsidRDefault="0008556F" w:rsidP="0008556F">
      <w:pPr>
        <w:spacing w:line="360" w:lineRule="auto"/>
        <w:ind w:firstLine="709"/>
        <w:jc w:val="both"/>
      </w:pPr>
      <w:r w:rsidRPr="00ED32E9">
        <w:t xml:space="preserve">Проект межевания подготовлен кадастровым инженером Михайловым Александром Александровичем, квалификационный аттестат №70-12-223, </w:t>
      </w:r>
      <w:r>
        <w:t xml:space="preserve">634055, </w:t>
      </w:r>
      <w:r w:rsidRPr="00ED32E9">
        <w:t>г. Томск, ул. Вавилова, 14, кв. 40, электронный адрес: mix8560@gmail.com, тел. +7</w:t>
      </w:r>
      <w:r w:rsidRPr="00ED32E9">
        <w:rPr>
          <w:lang w:val="en-US"/>
        </w:rPr>
        <w:t> </w:t>
      </w:r>
      <w:r w:rsidRPr="00ED32E9">
        <w:t>913</w:t>
      </w:r>
      <w:r w:rsidRPr="00ED32E9">
        <w:rPr>
          <w:lang w:val="en-US"/>
        </w:rPr>
        <w:t> </w:t>
      </w:r>
      <w:r w:rsidRPr="00ED32E9">
        <w:t>882 8560.</w:t>
      </w:r>
    </w:p>
    <w:p w:rsidR="0008556F" w:rsidRDefault="0008556F" w:rsidP="0008556F">
      <w:pPr>
        <w:spacing w:line="360" w:lineRule="auto"/>
        <w:ind w:firstLine="709"/>
        <w:jc w:val="both"/>
      </w:pPr>
      <w:r w:rsidRPr="00C42DFA">
        <w:rPr>
          <w:lang w:val="en-US"/>
        </w:rPr>
        <w:t>C</w:t>
      </w:r>
      <w:r w:rsidRPr="00C42DFA">
        <w:t xml:space="preserve"> проектом межевания земельн</w:t>
      </w:r>
      <w:r>
        <w:t>ого</w:t>
      </w:r>
      <w:r w:rsidRPr="00C42DFA">
        <w:t xml:space="preserve"> участк</w:t>
      </w:r>
      <w:r>
        <w:t xml:space="preserve">а </w:t>
      </w:r>
      <w:r w:rsidRPr="00C42DFA">
        <w:t>можно ознакомит</w:t>
      </w:r>
      <w:r>
        <w:t>ь</w:t>
      </w:r>
      <w:r w:rsidRPr="00C42DFA">
        <w:t xml:space="preserve">ся по адресу: </w:t>
      </w:r>
      <w:r w:rsidRPr="00734860">
        <w:t>634061</w:t>
      </w:r>
      <w:r>
        <w:t xml:space="preserve">, Российская Федерация, Томская область, </w:t>
      </w:r>
      <w:r w:rsidRPr="00C42DFA">
        <w:t xml:space="preserve">г. Томск, ул. </w:t>
      </w:r>
      <w:r>
        <w:t>Лебедева</w:t>
      </w:r>
      <w:r w:rsidRPr="00C42DFA">
        <w:t xml:space="preserve">, </w:t>
      </w:r>
      <w:r>
        <w:t>57</w:t>
      </w:r>
      <w:r w:rsidRPr="00C42DFA">
        <w:t xml:space="preserve">, оф. </w:t>
      </w:r>
      <w:r>
        <w:t>701</w:t>
      </w:r>
      <w:r w:rsidRPr="00C42DFA">
        <w:t xml:space="preserve"> </w:t>
      </w:r>
      <w:r>
        <w:t>(ООО «Геомикс»)</w:t>
      </w:r>
      <w:r w:rsidRPr="00C42DFA">
        <w:t xml:space="preserve">, с понедельника по пятницу с </w:t>
      </w:r>
      <w:r>
        <w:t>10</w:t>
      </w:r>
      <w:r w:rsidRPr="00C42DFA">
        <w:t>:00 по 1</w:t>
      </w:r>
      <w:r>
        <w:t>9</w:t>
      </w:r>
      <w:r w:rsidRPr="00C42DFA">
        <w:t xml:space="preserve">:00 и предоставить </w:t>
      </w:r>
      <w:r w:rsidRPr="00734860">
        <w:t>предложени</w:t>
      </w:r>
      <w:r>
        <w:t>я</w:t>
      </w:r>
      <w:r w:rsidRPr="00734860">
        <w:t xml:space="preserve"> о доработке проекта межевания земельных участков</w:t>
      </w:r>
      <w:r>
        <w:t>,</w:t>
      </w:r>
      <w:r w:rsidRPr="00734860">
        <w:t xml:space="preserve"> </w:t>
      </w:r>
      <w:r>
        <w:t xml:space="preserve">а также </w:t>
      </w:r>
      <w:r w:rsidRPr="00C42DFA">
        <w:t>обоснованные возражения относительно размера и местоположения границ выделяем</w:t>
      </w:r>
      <w:r>
        <w:t>ых</w:t>
      </w:r>
      <w:r w:rsidRPr="00C42DFA">
        <w:t xml:space="preserve"> в счет земельн</w:t>
      </w:r>
      <w:r>
        <w:t>ых</w:t>
      </w:r>
      <w:r w:rsidRPr="00C42DFA">
        <w:t xml:space="preserve"> дол</w:t>
      </w:r>
      <w:r>
        <w:t xml:space="preserve">ей </w:t>
      </w:r>
      <w:r w:rsidRPr="00C42DFA">
        <w:t>земельн</w:t>
      </w:r>
      <w:r>
        <w:t>ых участков</w:t>
      </w:r>
      <w:r w:rsidRPr="00C42DFA">
        <w:t xml:space="preserve"> от заинтересованных лиц в течени</w:t>
      </w:r>
      <w:r>
        <w:t>е</w:t>
      </w:r>
      <w:r w:rsidRPr="00C42DFA">
        <w:t xml:space="preserve"> 30 дней со дня опубликования данного извещения.</w:t>
      </w:r>
    </w:p>
    <w:p w:rsidR="0008556F" w:rsidRDefault="0008556F" w:rsidP="0008556F">
      <w:pPr>
        <w:spacing w:line="360" w:lineRule="auto"/>
        <w:ind w:firstLine="709"/>
        <w:jc w:val="both"/>
      </w:pPr>
    </w:p>
    <w:p w:rsidR="0008556F" w:rsidRPr="00950A34" w:rsidRDefault="0008556F" w:rsidP="0008556F">
      <w:pPr>
        <w:spacing w:after="200" w:line="276" w:lineRule="auto"/>
        <w:jc w:val="center"/>
        <w:rPr>
          <w:sz w:val="26"/>
          <w:szCs w:val="26"/>
        </w:rPr>
      </w:pPr>
      <w:bookmarkStart w:id="0" w:name="_GoBack"/>
      <w:bookmarkEnd w:id="0"/>
    </w:p>
    <w:sectPr w:rsidR="0008556F" w:rsidRPr="00950A34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E5" w:rsidRDefault="000B15E5">
      <w:r>
        <w:separator/>
      </w:r>
    </w:p>
  </w:endnote>
  <w:endnote w:type="continuationSeparator" w:id="0">
    <w:p w:rsidR="000B15E5" w:rsidRDefault="000B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E5" w:rsidRDefault="000B15E5">
      <w:r>
        <w:separator/>
      </w:r>
    </w:p>
  </w:footnote>
  <w:footnote w:type="continuationSeparator" w:id="0">
    <w:p w:rsidR="000B15E5" w:rsidRDefault="000B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19BE0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76F6C-DCBE-425E-84CA-9E6F1DB6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90</cp:revision>
  <cp:lastPrinted>2022-05-30T05:44:00Z</cp:lastPrinted>
  <dcterms:created xsi:type="dcterms:W3CDTF">2020-01-13T09:47:00Z</dcterms:created>
  <dcterms:modified xsi:type="dcterms:W3CDTF">2022-06-08T04:03:00Z</dcterms:modified>
</cp:coreProperties>
</file>