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D" w:rsidRPr="00FF74EF" w:rsidRDefault="00C62CAD" w:rsidP="00C62CAD">
      <w:pPr>
        <w:jc w:val="center"/>
        <w:rPr>
          <w:b/>
          <w:sz w:val="28"/>
        </w:rPr>
      </w:pPr>
      <w:r w:rsidRPr="00FF74EF">
        <w:rPr>
          <w:b/>
          <w:sz w:val="28"/>
        </w:rPr>
        <w:t>Томская область Томский район</w:t>
      </w:r>
    </w:p>
    <w:p w:rsidR="00C62CAD" w:rsidRDefault="00C62CAD" w:rsidP="00C62CAD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C62CAD" w:rsidRDefault="00C62CAD" w:rsidP="00C62CAD">
      <w:pPr>
        <w:rPr>
          <w:b/>
          <w:sz w:val="28"/>
        </w:rPr>
      </w:pPr>
    </w:p>
    <w:p w:rsidR="00C62CAD" w:rsidRDefault="00C62CAD" w:rsidP="00C62CAD">
      <w:pPr>
        <w:jc w:val="center"/>
        <w:rPr>
          <w:b/>
          <w:sz w:val="28"/>
        </w:rPr>
      </w:pPr>
      <w:r>
        <w:rPr>
          <w:b/>
          <w:sz w:val="28"/>
        </w:rPr>
        <w:t>РЕШЕНИЕ № 95</w:t>
      </w:r>
    </w:p>
    <w:p w:rsidR="00C62CAD" w:rsidRDefault="00C62CAD" w:rsidP="00C62CAD">
      <w:pPr>
        <w:rPr>
          <w:b/>
          <w:sz w:val="28"/>
        </w:rPr>
      </w:pPr>
      <w:r>
        <w:rPr>
          <w:b/>
          <w:sz w:val="28"/>
        </w:rPr>
        <w:t>« 30»  июля   2012г</w:t>
      </w:r>
    </w:p>
    <w:p w:rsidR="00C62CAD" w:rsidRDefault="00C62CAD" w:rsidP="00C62CAD">
      <w:pPr>
        <w:rPr>
          <w:sz w:val="28"/>
        </w:rPr>
      </w:pPr>
    </w:p>
    <w:p w:rsidR="00C62CAD" w:rsidRDefault="00C62CAD" w:rsidP="00C62CAD">
      <w:pPr>
        <w:jc w:val="center"/>
        <w:rPr>
          <w:sz w:val="28"/>
        </w:rPr>
      </w:pPr>
      <w:r w:rsidRPr="000A3240">
        <w:rPr>
          <w:b/>
          <w:sz w:val="28"/>
        </w:rPr>
        <w:t>Об утверждении графика дежурств и количества рабочих часов</w:t>
      </w:r>
      <w:r>
        <w:rPr>
          <w:sz w:val="28"/>
        </w:rPr>
        <w:t xml:space="preserve">   </w:t>
      </w:r>
    </w:p>
    <w:p w:rsidR="00C62CAD" w:rsidRDefault="00C62CAD" w:rsidP="00C62CAD">
      <w:pPr>
        <w:rPr>
          <w:sz w:val="28"/>
        </w:rPr>
      </w:pPr>
    </w:p>
    <w:p w:rsidR="00C62CAD" w:rsidRDefault="00C62CAD" w:rsidP="00C62CAD">
      <w:pPr>
        <w:rPr>
          <w:sz w:val="28"/>
        </w:rPr>
      </w:pPr>
      <w:r>
        <w:rPr>
          <w:sz w:val="28"/>
        </w:rPr>
        <w:t xml:space="preserve">       В соответствии ст.21 Закона Томской области от 14.02.2007г. № 29-ОЗ « О муниципальных выборах в Томской области»</w:t>
      </w:r>
    </w:p>
    <w:p w:rsidR="00C62CAD" w:rsidRDefault="00C62CAD" w:rsidP="00C62CAD">
      <w:pPr>
        <w:rPr>
          <w:sz w:val="28"/>
        </w:rPr>
      </w:pPr>
    </w:p>
    <w:p w:rsidR="00C62CAD" w:rsidRPr="00423148" w:rsidRDefault="00C62CAD" w:rsidP="00C62CAD">
      <w:pPr>
        <w:rPr>
          <w:b/>
          <w:sz w:val="28"/>
        </w:rPr>
      </w:pPr>
      <w:r w:rsidRPr="00423148">
        <w:rPr>
          <w:b/>
          <w:sz w:val="28"/>
        </w:rPr>
        <w:t>КОМИССИЯ РЕШИЛА:</w:t>
      </w:r>
    </w:p>
    <w:p w:rsidR="00C62CAD" w:rsidRDefault="00C62CAD" w:rsidP="00C62CAD">
      <w:pPr>
        <w:pStyle w:val="a3"/>
        <w:numPr>
          <w:ilvl w:val="0"/>
          <w:numId w:val="1"/>
        </w:numPr>
        <w:jc w:val="both"/>
        <w:rPr>
          <w:sz w:val="28"/>
        </w:rPr>
      </w:pPr>
      <w:r w:rsidRPr="00B9131D">
        <w:rPr>
          <w:sz w:val="28"/>
        </w:rPr>
        <w:t xml:space="preserve">Утвердить график </w:t>
      </w:r>
      <w:r>
        <w:rPr>
          <w:sz w:val="28"/>
        </w:rPr>
        <w:t xml:space="preserve"> </w:t>
      </w:r>
      <w:r w:rsidRPr="00B9131D">
        <w:rPr>
          <w:sz w:val="28"/>
        </w:rPr>
        <w:t>дежу</w:t>
      </w:r>
      <w:proofErr w:type="gramStart"/>
      <w:r w:rsidRPr="00B9131D">
        <w:rPr>
          <w:sz w:val="28"/>
        </w:rPr>
        <w:t>рств</w:t>
      </w:r>
      <w:r>
        <w:rPr>
          <w:sz w:val="28"/>
        </w:rPr>
        <w:t xml:space="preserve"> </w:t>
      </w:r>
      <w:r w:rsidRPr="00B9131D">
        <w:rPr>
          <w:sz w:val="28"/>
        </w:rPr>
        <w:t xml:space="preserve"> </w:t>
      </w:r>
      <w:r>
        <w:rPr>
          <w:sz w:val="28"/>
        </w:rPr>
        <w:t xml:space="preserve"> </w:t>
      </w:r>
      <w:r w:rsidRPr="00B9131D">
        <w:rPr>
          <w:sz w:val="28"/>
        </w:rPr>
        <w:t>чл</w:t>
      </w:r>
      <w:proofErr w:type="gramEnd"/>
      <w:r w:rsidRPr="00B9131D">
        <w:rPr>
          <w:sz w:val="28"/>
        </w:rPr>
        <w:t xml:space="preserve">енов </w:t>
      </w:r>
      <w:r>
        <w:rPr>
          <w:sz w:val="28"/>
        </w:rPr>
        <w:t xml:space="preserve"> </w:t>
      </w:r>
      <w:r w:rsidRPr="00B9131D">
        <w:rPr>
          <w:sz w:val="28"/>
        </w:rPr>
        <w:t xml:space="preserve">муниципальной избирательной комиссии </w:t>
      </w:r>
      <w:r>
        <w:rPr>
          <w:sz w:val="28"/>
        </w:rPr>
        <w:t xml:space="preserve">   </w:t>
      </w:r>
      <w:proofErr w:type="spellStart"/>
      <w:r w:rsidRPr="00B9131D">
        <w:rPr>
          <w:sz w:val="28"/>
        </w:rPr>
        <w:t>Зональненского</w:t>
      </w:r>
      <w:proofErr w:type="spellEnd"/>
      <w:r w:rsidRPr="00B9131D">
        <w:rPr>
          <w:sz w:val="28"/>
        </w:rPr>
        <w:t xml:space="preserve"> </w:t>
      </w:r>
      <w:r>
        <w:rPr>
          <w:sz w:val="28"/>
        </w:rPr>
        <w:t xml:space="preserve">  </w:t>
      </w:r>
      <w:r w:rsidRPr="00B9131D">
        <w:rPr>
          <w:sz w:val="28"/>
        </w:rPr>
        <w:t>сельского</w:t>
      </w:r>
      <w:r>
        <w:rPr>
          <w:sz w:val="28"/>
        </w:rPr>
        <w:t xml:space="preserve">     </w:t>
      </w:r>
      <w:r w:rsidRPr="00B9131D">
        <w:rPr>
          <w:sz w:val="28"/>
        </w:rPr>
        <w:t>поселения</w:t>
      </w:r>
      <w:r>
        <w:rPr>
          <w:sz w:val="28"/>
        </w:rPr>
        <w:t xml:space="preserve">  по выборам депутатов   3-го созыва 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, в   период подготовки и проведения выборов согласно приложению № 1.</w:t>
      </w:r>
    </w:p>
    <w:p w:rsidR="00C62CAD" w:rsidRPr="00B92487" w:rsidRDefault="00C62CAD" w:rsidP="00C62CAD">
      <w:pPr>
        <w:pStyle w:val="a3"/>
        <w:numPr>
          <w:ilvl w:val="0"/>
          <w:numId w:val="1"/>
        </w:numPr>
        <w:jc w:val="both"/>
        <w:rPr>
          <w:sz w:val="28"/>
        </w:rPr>
      </w:pPr>
      <w:r w:rsidRPr="00B92487">
        <w:rPr>
          <w:sz w:val="28"/>
        </w:rPr>
        <w:t>Утвердить  количество   рабочих   часов   в   месяц   для  председателя МИК-  147 часов, для секретаря МИК- 140 часов,  для   заместителя и членов МИК  по   60  часов.</w:t>
      </w:r>
    </w:p>
    <w:p w:rsidR="00C62CAD" w:rsidRDefault="00C62CAD" w:rsidP="00C62CAD">
      <w:pPr>
        <w:pStyle w:val="a3"/>
        <w:ind w:left="975"/>
        <w:rPr>
          <w:sz w:val="28"/>
        </w:rPr>
      </w:pPr>
    </w:p>
    <w:p w:rsidR="00C62CAD" w:rsidRPr="00B9131D" w:rsidRDefault="00C62CAD" w:rsidP="00C62CAD">
      <w:pPr>
        <w:pStyle w:val="a3"/>
        <w:ind w:left="975"/>
        <w:rPr>
          <w:sz w:val="28"/>
        </w:rPr>
      </w:pPr>
    </w:p>
    <w:p w:rsidR="00C62CAD" w:rsidRDefault="00C62CAD" w:rsidP="00C62CAD">
      <w:pPr>
        <w:rPr>
          <w:sz w:val="28"/>
        </w:rPr>
      </w:pPr>
      <w:r>
        <w:rPr>
          <w:sz w:val="28"/>
        </w:rPr>
        <w:t xml:space="preserve"> Председатель МИК                                                                   К.Г.Литвинов</w:t>
      </w:r>
    </w:p>
    <w:p w:rsidR="00C62CAD" w:rsidRDefault="00C62CAD" w:rsidP="00C62CAD">
      <w:pPr>
        <w:rPr>
          <w:sz w:val="28"/>
        </w:rPr>
      </w:pPr>
    </w:p>
    <w:p w:rsidR="00C62CAD" w:rsidRPr="000A39E0" w:rsidRDefault="00C62CAD" w:rsidP="00C62CAD">
      <w:pPr>
        <w:pStyle w:val="a4"/>
        <w:rPr>
          <w:sz w:val="28"/>
        </w:rPr>
      </w:pPr>
      <w:r w:rsidRPr="000A39E0">
        <w:rPr>
          <w:sz w:val="28"/>
        </w:rPr>
        <w:t xml:space="preserve">Секретарь МИК                                                                            </w:t>
      </w:r>
      <w:proofErr w:type="spellStart"/>
      <w:r w:rsidRPr="000A39E0">
        <w:rPr>
          <w:sz w:val="28"/>
        </w:rPr>
        <w:t>Л.Н.Саломаха</w:t>
      </w:r>
      <w:proofErr w:type="spellEnd"/>
      <w:r w:rsidRPr="000A39E0">
        <w:rPr>
          <w:sz w:val="28"/>
        </w:rPr>
        <w:t xml:space="preserve">    </w:t>
      </w:r>
    </w:p>
    <w:p w:rsidR="00C62CAD" w:rsidRDefault="00C62CAD" w:rsidP="00C62CAD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C62CAD" w:rsidRDefault="00C62CAD" w:rsidP="00C62CAD">
      <w:pPr>
        <w:rPr>
          <w:sz w:val="28"/>
        </w:rPr>
      </w:pP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405E"/>
    <w:multiLevelType w:val="hybridMultilevel"/>
    <w:tmpl w:val="DFEAD9EA"/>
    <w:lvl w:ilvl="0" w:tplc="199842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AD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2CAD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AD"/>
    <w:pPr>
      <w:ind w:left="720"/>
      <w:contextualSpacing/>
    </w:pPr>
  </w:style>
  <w:style w:type="paragraph" w:styleId="a4">
    <w:name w:val="No Spacing"/>
    <w:uiPriority w:val="1"/>
    <w:qFormat/>
    <w:rsid w:val="00C62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2012-09-05T11:53:00Z</dcterms:created>
  <dcterms:modified xsi:type="dcterms:W3CDTF">2012-09-05T11:53:00Z</dcterms:modified>
</cp:coreProperties>
</file>