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E56DF9">
        <w:rPr>
          <w:sz w:val="24"/>
          <w:szCs w:val="24"/>
        </w:rPr>
        <w:t>86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C24A6">
        <w:rPr>
          <w:sz w:val="24"/>
          <w:szCs w:val="24"/>
        </w:rPr>
        <w:t>13</w:t>
      </w:r>
      <w:r w:rsidR="00036480">
        <w:rPr>
          <w:sz w:val="24"/>
          <w:szCs w:val="24"/>
        </w:rPr>
        <w:t>.09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5756E" w:rsidRDefault="0095756E" w:rsidP="0095756E">
      <w:pPr>
        <w:jc w:val="center"/>
        <w:rPr>
          <w:b/>
          <w:szCs w:val="28"/>
        </w:rPr>
      </w:pPr>
      <w:r>
        <w:rPr>
          <w:b/>
          <w:szCs w:val="28"/>
        </w:rPr>
        <w:t>РЕШЕНИЕ №27</w:t>
      </w:r>
    </w:p>
    <w:p w:rsidR="0095756E" w:rsidRDefault="0095756E" w:rsidP="0095756E">
      <w:pPr>
        <w:jc w:val="center"/>
        <w:rPr>
          <w:b/>
          <w:szCs w:val="28"/>
        </w:rPr>
      </w:pPr>
    </w:p>
    <w:p w:rsidR="0095756E" w:rsidRDefault="0095756E" w:rsidP="0095756E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   «13» сентября 2021г.</w:t>
      </w:r>
    </w:p>
    <w:p w:rsidR="0095756E" w:rsidRDefault="0095756E" w:rsidP="0095756E">
      <w:pPr>
        <w:jc w:val="right"/>
        <w:rPr>
          <w:b/>
          <w:szCs w:val="28"/>
        </w:rPr>
      </w:pPr>
      <w:r>
        <w:rPr>
          <w:b/>
          <w:szCs w:val="28"/>
        </w:rPr>
        <w:t>19-е очередное собрание</w:t>
      </w:r>
    </w:p>
    <w:p w:rsidR="0095756E" w:rsidRDefault="0095756E" w:rsidP="0095756E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95756E" w:rsidRDefault="0095756E" w:rsidP="0095756E">
      <w:pPr>
        <w:keepNext/>
      </w:pPr>
    </w:p>
    <w:p w:rsidR="0095756E" w:rsidRDefault="0095756E" w:rsidP="0095756E">
      <w:pPr>
        <w:keepNext/>
        <w:tabs>
          <w:tab w:val="left" w:pos="3686"/>
        </w:tabs>
        <w:ind w:right="566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О внесении изменений и дополнений в Решение №47 от 09.12.2020 года «Об утверждении бюджета Зональненского сельского поселения на 2021 год и на плановый период 2022 и 2023 годов во втором чтении» </w:t>
      </w:r>
    </w:p>
    <w:p w:rsidR="0095756E" w:rsidRDefault="0095756E" w:rsidP="0095756E">
      <w:pPr>
        <w:keepNext/>
        <w:rPr>
          <w:b/>
          <w:bCs/>
        </w:rPr>
      </w:pPr>
    </w:p>
    <w:p w:rsidR="0095756E" w:rsidRDefault="0095756E" w:rsidP="0095756E">
      <w:pPr>
        <w:pStyle w:val="aff0"/>
        <w:ind w:firstLine="709"/>
        <w:jc w:val="both"/>
      </w:pPr>
      <w:r>
        <w:rPr>
          <w:b/>
          <w:bCs/>
          <w:sz w:val="28"/>
        </w:rPr>
        <w:tab/>
      </w:r>
      <w:r>
        <w:rPr>
          <w:bCs/>
        </w:rPr>
        <w:t>Рассмотрев проект о внесении изменений в решение Совета Зональненского сельского поселения от 09.12.2020г. №47 «</w:t>
      </w:r>
      <w:r>
        <w:t>Об утверждении бюджета Зональненского сельского поселения на 2021-2023гг. во втором чтении»</w:t>
      </w:r>
      <w:r>
        <w:rPr>
          <w:bCs/>
        </w:rPr>
        <w:t xml:space="preserve">, </w:t>
      </w:r>
      <w: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95756E" w:rsidRDefault="0095756E" w:rsidP="0095756E">
      <w:pPr>
        <w:pStyle w:val="aff0"/>
        <w:spacing w:after="0"/>
        <w:jc w:val="center"/>
        <w:rPr>
          <w:b/>
          <w:bCs/>
          <w:color w:val="000000"/>
          <w:spacing w:val="13"/>
          <w:sz w:val="26"/>
          <w:szCs w:val="26"/>
        </w:rPr>
      </w:pPr>
      <w:r>
        <w:rPr>
          <w:b/>
          <w:bCs/>
          <w:color w:val="000000"/>
          <w:spacing w:val="13"/>
          <w:sz w:val="26"/>
          <w:szCs w:val="26"/>
        </w:rPr>
        <w:t xml:space="preserve">Совет Зональненского сельского поселения РЕШИЛ: </w:t>
      </w:r>
    </w:p>
    <w:p w:rsidR="0095756E" w:rsidRDefault="0095756E" w:rsidP="0095756E">
      <w:pPr>
        <w:keepNext/>
        <w:keepLines/>
        <w:numPr>
          <w:ilvl w:val="0"/>
          <w:numId w:val="34"/>
        </w:numPr>
        <w:ind w:left="12" w:firstLine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95756E" w:rsidRDefault="0095756E" w:rsidP="0095756E">
      <w:pPr>
        <w:tabs>
          <w:tab w:val="left" w:pos="426"/>
        </w:tabs>
        <w:ind w:firstLine="709"/>
        <w:jc w:val="both"/>
        <w:outlineLvl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</w:t>
      </w:r>
      <w:r>
        <w:rPr>
          <w:rFonts w:eastAsiaTheme="minorEastAsia"/>
          <w:sz w:val="24"/>
          <w:szCs w:val="24"/>
        </w:rPr>
        <w:tab/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>
          <w:rPr>
            <w:rStyle w:val="aa"/>
            <w:rFonts w:eastAsiaTheme="minorEastAsia"/>
            <w:sz w:val="24"/>
            <w:szCs w:val="24"/>
          </w:rPr>
          <w:t>http://www.admzsp.ru</w:t>
        </w:r>
      </w:hyperlink>
      <w:r>
        <w:rPr>
          <w:rFonts w:eastAsiaTheme="minorEastAsia"/>
          <w:sz w:val="24"/>
          <w:szCs w:val="24"/>
        </w:rPr>
        <w:t>.</w:t>
      </w:r>
    </w:p>
    <w:p w:rsidR="0095756E" w:rsidRDefault="0095756E" w:rsidP="0095756E">
      <w:pPr>
        <w:pStyle w:val="aff0"/>
        <w:spacing w:after="0"/>
      </w:pPr>
      <w:r>
        <w:t>Председатель Совета Зональненского</w:t>
      </w:r>
      <w:r>
        <w:tab/>
      </w:r>
      <w:r>
        <w:tab/>
      </w:r>
      <w:r>
        <w:tab/>
      </w:r>
    </w:p>
    <w:p w:rsidR="0095756E" w:rsidRDefault="0095756E" w:rsidP="0095756E">
      <w:pPr>
        <w:pStyle w:val="aff0"/>
        <w:spacing w:after="0"/>
        <w:ind w:right="-567"/>
      </w:pPr>
      <w:r>
        <w:t xml:space="preserve">сельского поселения </w:t>
      </w:r>
      <w:r>
        <w:tab/>
      </w:r>
      <w:r>
        <w:tab/>
      </w:r>
      <w:r>
        <w:tab/>
      </w:r>
      <w:r>
        <w:tab/>
        <w:t xml:space="preserve">                                    Е.А. Коновалова</w:t>
      </w:r>
    </w:p>
    <w:p w:rsidR="0095756E" w:rsidRDefault="0095756E" w:rsidP="0095756E">
      <w:pPr>
        <w:pStyle w:val="af2"/>
      </w:pPr>
      <w:r>
        <w:t xml:space="preserve">Глава поселения           </w:t>
      </w:r>
    </w:p>
    <w:p w:rsidR="0095756E" w:rsidRDefault="0095756E" w:rsidP="0095756E">
      <w:pPr>
        <w:pStyle w:val="aff0"/>
        <w:spacing w:after="0"/>
        <w:ind w:right="-567"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95756E" w:rsidRDefault="0095756E" w:rsidP="0095756E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1 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 xml:space="preserve"> </w:t>
      </w:r>
    </w:p>
    <w:p w:rsidR="0095756E" w:rsidRDefault="0095756E" w:rsidP="0095756E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Решению Совета Зональненского </w:t>
      </w:r>
    </w:p>
    <w:p w:rsidR="0095756E" w:rsidRDefault="0095756E" w:rsidP="0095756E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 от «13» сентября  2021г. №27</w:t>
      </w:r>
    </w:p>
    <w:p w:rsidR="0095756E" w:rsidRDefault="0095756E" w:rsidP="0095756E">
      <w:pPr>
        <w:keepNext/>
        <w:jc w:val="both"/>
        <w:rPr>
          <w:bCs/>
          <w:sz w:val="22"/>
          <w:szCs w:val="22"/>
        </w:rPr>
      </w:pPr>
    </w:p>
    <w:p w:rsidR="0095756E" w:rsidRDefault="0095756E" w:rsidP="0095756E">
      <w:pPr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Пункт 1 решения Совета Зональненского сельского поселения от 09 декабря 2020 года № 47  «О бюджете Зональненского сельского поселения на 2021-2023гг. во втором чтении» изложить в новой редакции:</w:t>
      </w:r>
    </w:p>
    <w:p w:rsidR="0095756E" w:rsidRDefault="0095756E" w:rsidP="0095756E">
      <w:pPr>
        <w:keepNext/>
        <w:keepLine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Утвердить основные характеристики бюджета Зональненского сельского поселения на 2021 год и на плановый период 2022 и 2023 годов:</w:t>
      </w:r>
    </w:p>
    <w:p w:rsidR="0095756E" w:rsidRDefault="0095756E" w:rsidP="0095756E">
      <w:pPr>
        <w:keepNext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-по доходам: 2021 год в сумме -  41526,0 тыс. руб.; 2022 год – 36110,1 тыс. руб.; 2023 год – 40550,7 тыс. руб.</w:t>
      </w:r>
      <w:proofErr w:type="gramEnd"/>
    </w:p>
    <w:p w:rsidR="0095756E" w:rsidRDefault="0095756E" w:rsidP="0095756E">
      <w:pPr>
        <w:keepNext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- по  расходам 2021год в сумме – 45818,8 тыс. руб.; 2022 год – 36110,1 тыс. руб.; 2023 год – 40550,7 тыс. руб.</w:t>
      </w:r>
      <w:proofErr w:type="gramEnd"/>
    </w:p>
    <w:p w:rsidR="0095756E" w:rsidRDefault="0095756E" w:rsidP="0095756E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2"/>
          <w:szCs w:val="22"/>
        </w:rPr>
      </w:pPr>
      <w:r>
        <w:rPr>
          <w:bCs/>
          <w:sz w:val="22"/>
          <w:szCs w:val="22"/>
        </w:rPr>
        <w:t>Дефицит (</w:t>
      </w:r>
      <w:proofErr w:type="spellStart"/>
      <w:r>
        <w:rPr>
          <w:bCs/>
          <w:sz w:val="22"/>
          <w:szCs w:val="22"/>
        </w:rPr>
        <w:t>профицит</w:t>
      </w:r>
      <w:proofErr w:type="spellEnd"/>
      <w:r>
        <w:rPr>
          <w:bCs/>
          <w:sz w:val="22"/>
          <w:szCs w:val="22"/>
        </w:rPr>
        <w:t xml:space="preserve">) бюджета поселения на 2021 год в сумме –4 292,8 </w:t>
      </w:r>
      <w:proofErr w:type="spellStart"/>
      <w:r>
        <w:rPr>
          <w:bCs/>
          <w:sz w:val="22"/>
          <w:szCs w:val="22"/>
        </w:rPr>
        <w:t>руб</w:t>
      </w:r>
      <w:proofErr w:type="spellEnd"/>
      <w:r>
        <w:rPr>
          <w:bCs/>
          <w:sz w:val="22"/>
          <w:szCs w:val="22"/>
        </w:rPr>
        <w:t xml:space="preserve">; 2022 год- 0,0 </w:t>
      </w:r>
      <w:proofErr w:type="spellStart"/>
      <w:r>
        <w:rPr>
          <w:bCs/>
          <w:sz w:val="22"/>
          <w:szCs w:val="22"/>
        </w:rPr>
        <w:t>руб</w:t>
      </w:r>
      <w:proofErr w:type="spellEnd"/>
      <w:r>
        <w:rPr>
          <w:bCs/>
          <w:sz w:val="22"/>
          <w:szCs w:val="22"/>
        </w:rPr>
        <w:t xml:space="preserve">; 2023 год - 0,0 </w:t>
      </w:r>
      <w:proofErr w:type="spellStart"/>
      <w:r>
        <w:rPr>
          <w:bCs/>
          <w:sz w:val="22"/>
          <w:szCs w:val="22"/>
        </w:rPr>
        <w:t>руб</w:t>
      </w:r>
      <w:proofErr w:type="spellEnd"/>
      <w:r>
        <w:rPr>
          <w:bCs/>
          <w:sz w:val="22"/>
          <w:szCs w:val="22"/>
        </w:rPr>
        <w:t>;</w:t>
      </w:r>
    </w:p>
    <w:p w:rsidR="0095756E" w:rsidRDefault="0095756E" w:rsidP="0095756E">
      <w:pPr>
        <w:pStyle w:val="aff0"/>
        <w:spacing w:after="0"/>
        <w:ind w:firstLine="709"/>
        <w:jc w:val="both"/>
        <w:rPr>
          <w:bCs/>
          <w:szCs w:val="32"/>
          <w:lang w:eastAsia="en-US"/>
        </w:rPr>
      </w:pPr>
      <w:r>
        <w:rPr>
          <w:bCs/>
          <w:szCs w:val="32"/>
          <w:lang w:eastAsia="en-US"/>
        </w:rPr>
        <w:t>14.1.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bCs/>
          <w:szCs w:val="32"/>
          <w:lang w:eastAsia="en-US"/>
        </w:rPr>
        <w:t>инжекторных</w:t>
      </w:r>
      <w:proofErr w:type="spellEnd"/>
      <w:r>
        <w:rPr>
          <w:bCs/>
          <w:szCs w:val="32"/>
          <w:lang w:eastAsia="en-US"/>
        </w:rPr>
        <w:t>) двигателей, производимых на территории Российской Федерации - на 2021 год -2048,8 тыс</w:t>
      </w:r>
      <w:proofErr w:type="gramStart"/>
      <w:r>
        <w:rPr>
          <w:bCs/>
          <w:szCs w:val="32"/>
          <w:lang w:eastAsia="en-US"/>
        </w:rPr>
        <w:t>.р</w:t>
      </w:r>
      <w:proofErr w:type="gramEnd"/>
      <w:r>
        <w:rPr>
          <w:bCs/>
          <w:szCs w:val="32"/>
          <w:lang w:eastAsia="en-US"/>
        </w:rPr>
        <w:t>уб. 2022 год -2129,5тыс.руб; 2023 год-2341,7тыс.руб.</w:t>
      </w:r>
    </w:p>
    <w:p w:rsidR="0095756E" w:rsidRDefault="0095756E" w:rsidP="0095756E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Земельный налог на 2021 год -1730,3 тыс</w:t>
      </w:r>
      <w:proofErr w:type="gramStart"/>
      <w:r>
        <w:rPr>
          <w:bCs/>
          <w:sz w:val="22"/>
          <w:szCs w:val="22"/>
        </w:rPr>
        <w:t>.р</w:t>
      </w:r>
      <w:proofErr w:type="gramEnd"/>
      <w:r>
        <w:rPr>
          <w:bCs/>
          <w:sz w:val="22"/>
          <w:szCs w:val="22"/>
        </w:rPr>
        <w:t xml:space="preserve">уб.; </w:t>
      </w:r>
    </w:p>
    <w:p w:rsidR="0095756E" w:rsidRDefault="0095756E" w:rsidP="0095756E">
      <w:pPr>
        <w:ind w:firstLine="708"/>
        <w:jc w:val="both"/>
        <w:rPr>
          <w:bCs/>
          <w:sz w:val="22"/>
          <w:szCs w:val="22"/>
        </w:rPr>
      </w:pPr>
      <w:r>
        <w:rPr>
          <w:color w:val="000000"/>
          <w:sz w:val="24"/>
          <w:szCs w:val="24"/>
        </w:rPr>
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</w:r>
      <w:r>
        <w:rPr>
          <w:bCs/>
          <w:sz w:val="22"/>
          <w:szCs w:val="22"/>
        </w:rPr>
        <w:t xml:space="preserve"> на 2021 год -2670,5 </w:t>
      </w:r>
      <w:proofErr w:type="spellStart"/>
      <w:r>
        <w:rPr>
          <w:bCs/>
          <w:sz w:val="22"/>
          <w:szCs w:val="22"/>
        </w:rPr>
        <w:t>тыс</w:t>
      </w:r>
      <w:proofErr w:type="gramStart"/>
      <w:r>
        <w:rPr>
          <w:bCs/>
          <w:sz w:val="22"/>
          <w:szCs w:val="22"/>
        </w:rPr>
        <w:t>.р</w:t>
      </w:r>
      <w:proofErr w:type="gramEnd"/>
      <w:r>
        <w:rPr>
          <w:bCs/>
          <w:sz w:val="22"/>
          <w:szCs w:val="22"/>
        </w:rPr>
        <w:t>уб</w:t>
      </w:r>
      <w:proofErr w:type="spellEnd"/>
      <w:r>
        <w:rPr>
          <w:bCs/>
          <w:sz w:val="22"/>
          <w:szCs w:val="22"/>
        </w:rPr>
        <w:t xml:space="preserve"> тыс. руб.;</w:t>
      </w:r>
    </w:p>
    <w:p w:rsidR="0095756E" w:rsidRDefault="0095756E" w:rsidP="0095756E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Остатки прошлых лет-515,0 тыс</w:t>
      </w:r>
      <w:proofErr w:type="gramStart"/>
      <w:r>
        <w:rPr>
          <w:bCs/>
          <w:sz w:val="22"/>
          <w:szCs w:val="22"/>
        </w:rPr>
        <w:t>.р</w:t>
      </w:r>
      <w:proofErr w:type="gramEnd"/>
      <w:r>
        <w:rPr>
          <w:bCs/>
          <w:sz w:val="22"/>
          <w:szCs w:val="22"/>
        </w:rPr>
        <w:t>уб.</w:t>
      </w:r>
    </w:p>
    <w:p w:rsidR="0095756E" w:rsidRDefault="0095756E" w:rsidP="0095756E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Утвердить объем бюджетных ассигнований дорожного фонда Томского района на 2021 год в сумме 6964,6 тыс. руб.".</w:t>
      </w:r>
    </w:p>
    <w:p w:rsidR="0095756E" w:rsidRDefault="0095756E" w:rsidP="0095756E">
      <w:pPr>
        <w:autoSpaceDE w:val="0"/>
        <w:autoSpaceDN w:val="0"/>
        <w:adjustRightInd w:val="0"/>
        <w:ind w:firstLine="540"/>
        <w:jc w:val="both"/>
        <w:outlineLvl w:val="3"/>
        <w:rPr>
          <w:i/>
          <w:sz w:val="22"/>
          <w:szCs w:val="22"/>
        </w:rPr>
      </w:pPr>
    </w:p>
    <w:p w:rsidR="0095756E" w:rsidRDefault="0095756E" w:rsidP="0095756E">
      <w:pPr>
        <w:tabs>
          <w:tab w:val="left" w:pos="42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ab/>
        <w:t xml:space="preserve">Приложение 5 к Решению Совета Зональненского сельского </w:t>
      </w:r>
      <w:r>
        <w:rPr>
          <w:bCs/>
          <w:sz w:val="24"/>
          <w:szCs w:val="24"/>
        </w:rPr>
        <w:t>от 09.12.2020г. №47 «</w:t>
      </w:r>
      <w:r>
        <w:rPr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>
        <w:rPr>
          <w:bCs/>
          <w:sz w:val="22"/>
          <w:szCs w:val="22"/>
        </w:rPr>
        <w:t xml:space="preserve"> изложить в редакции согласно приложению 2 к настоящему Решению.</w:t>
      </w:r>
    </w:p>
    <w:p w:rsidR="0095756E" w:rsidRDefault="0095756E" w:rsidP="0095756E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95756E" w:rsidRDefault="0095756E" w:rsidP="0095756E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95756E" w:rsidRDefault="0095756E" w:rsidP="0095756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5756E" w:rsidRDefault="0095756E" w:rsidP="0095756E">
      <w:pPr>
        <w:tabs>
          <w:tab w:val="left" w:pos="450"/>
        </w:tabs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ind w:right="-14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2 к решению</w:t>
      </w:r>
    </w:p>
    <w:p w:rsidR="0095756E" w:rsidRDefault="0095756E" w:rsidP="0095756E">
      <w:pPr>
        <w:ind w:right="-14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Совета Зональненского сельского поселения</w:t>
      </w:r>
    </w:p>
    <w:p w:rsidR="0095756E" w:rsidRDefault="0095756E" w:rsidP="0095756E">
      <w:pPr>
        <w:ind w:right="-14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от « 13 » сентября 2021г. №27</w:t>
      </w:r>
    </w:p>
    <w:p w:rsidR="0095756E" w:rsidRDefault="0095756E" w:rsidP="0095756E">
      <w:pPr>
        <w:tabs>
          <w:tab w:val="left" w:pos="6495"/>
        </w:tabs>
        <w:ind w:right="-143"/>
        <w:rPr>
          <w:i/>
          <w:sz w:val="22"/>
          <w:szCs w:val="22"/>
        </w:rPr>
      </w:pPr>
    </w:p>
    <w:p w:rsidR="0095756E" w:rsidRDefault="0095756E" w:rsidP="0095756E">
      <w:pPr>
        <w:tabs>
          <w:tab w:val="left" w:pos="6495"/>
        </w:tabs>
        <w:ind w:right="-143"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5</w:t>
      </w:r>
    </w:p>
    <w:p w:rsidR="0095756E" w:rsidRDefault="0095756E" w:rsidP="0095756E">
      <w:pPr>
        <w:pStyle w:val="10"/>
        <w:ind w:right="-14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к решению Совета</w:t>
      </w:r>
    </w:p>
    <w:p w:rsidR="0095756E" w:rsidRDefault="0095756E" w:rsidP="0095756E">
      <w:pPr>
        <w:pStyle w:val="10"/>
        <w:ind w:right="-14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от «09» декабря 2020г. №47  </w:t>
      </w:r>
    </w:p>
    <w:p w:rsidR="0095756E" w:rsidRDefault="0095756E" w:rsidP="0095756E">
      <w:pPr>
        <w:pStyle w:val="10"/>
        <w:rPr>
          <w:i/>
          <w:sz w:val="22"/>
          <w:szCs w:val="22"/>
        </w:rPr>
      </w:pPr>
    </w:p>
    <w:p w:rsidR="0095756E" w:rsidRDefault="0095756E" w:rsidP="009575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95756E" w:rsidRDefault="0095756E" w:rsidP="009575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бюджета в ведомственной структуре расходов бюджета </w:t>
      </w:r>
    </w:p>
    <w:p w:rsidR="0095756E" w:rsidRDefault="0095756E" w:rsidP="009575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Зональненского сельского поселения  на 2021год</w:t>
      </w:r>
      <w:r>
        <w:rPr>
          <w:b/>
          <w:sz w:val="22"/>
          <w:szCs w:val="22"/>
        </w:rPr>
        <w:t>и плановый период 2022 и 2023 годов</w:t>
      </w:r>
    </w:p>
    <w:p w:rsidR="0095756E" w:rsidRDefault="0095756E" w:rsidP="0095756E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5756E" w:rsidRDefault="0095756E" w:rsidP="0095756E">
      <w:pPr>
        <w:ind w:right="-709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(тысяч рублей, далее - 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уб.)</w:t>
      </w:r>
    </w:p>
    <w:p w:rsidR="0095756E" w:rsidRDefault="0095756E" w:rsidP="0095756E">
      <w:pPr>
        <w:ind w:right="-709"/>
        <w:contextualSpacing/>
        <w:jc w:val="right"/>
        <w:rPr>
          <w:sz w:val="22"/>
          <w:szCs w:val="22"/>
        </w:rPr>
      </w:pPr>
    </w:p>
    <w:p w:rsidR="0095756E" w:rsidRDefault="0095756E" w:rsidP="0095756E">
      <w:pPr>
        <w:ind w:right="-709"/>
        <w:contextualSpacing/>
        <w:jc w:val="right"/>
        <w:rPr>
          <w:sz w:val="22"/>
          <w:szCs w:val="22"/>
        </w:rPr>
      </w:pPr>
    </w:p>
    <w:p w:rsidR="0095756E" w:rsidRDefault="0095756E" w:rsidP="0095756E">
      <w:pPr>
        <w:ind w:right="-709"/>
        <w:contextualSpacing/>
        <w:jc w:val="right"/>
        <w:rPr>
          <w:sz w:val="22"/>
          <w:szCs w:val="22"/>
        </w:rPr>
      </w:pPr>
    </w:p>
    <w:p w:rsidR="0095756E" w:rsidRDefault="0095756E" w:rsidP="0095756E">
      <w:pPr>
        <w:ind w:right="-709"/>
        <w:contextualSpacing/>
        <w:jc w:val="right"/>
        <w:rPr>
          <w:sz w:val="22"/>
          <w:szCs w:val="22"/>
        </w:rPr>
      </w:pPr>
    </w:p>
    <w:p w:rsidR="0095756E" w:rsidRDefault="0095756E" w:rsidP="0095756E">
      <w:pPr>
        <w:ind w:right="-709"/>
        <w:contextualSpacing/>
        <w:jc w:val="right"/>
        <w:rPr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</w:p>
    <w:tbl>
      <w:tblPr>
        <w:tblW w:w="9898" w:type="dxa"/>
        <w:tblInd w:w="103" w:type="dxa"/>
        <w:tblLook w:val="04A0"/>
      </w:tblPr>
      <w:tblGrid>
        <w:gridCol w:w="2863"/>
        <w:gridCol w:w="871"/>
        <w:gridCol w:w="917"/>
        <w:gridCol w:w="1443"/>
        <w:gridCol w:w="576"/>
        <w:gridCol w:w="1236"/>
        <w:gridCol w:w="996"/>
        <w:gridCol w:w="996"/>
      </w:tblGrid>
      <w:tr w:rsidR="0095756E" w:rsidTr="0095756E">
        <w:trPr>
          <w:trHeight w:val="127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в 2021</w:t>
            </w:r>
          </w:p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в 2023 году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45818,8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45818,8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40538,7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10060,6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8909,1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9094,1</w:t>
            </w:r>
          </w:p>
        </w:tc>
      </w:tr>
      <w:tr w:rsidR="0095756E" w:rsidTr="0095756E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</w:tr>
      <w:tr w:rsidR="0095756E" w:rsidTr="0095756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95756E" w:rsidTr="0095756E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95756E" w:rsidTr="0095756E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95756E" w:rsidTr="0095756E">
        <w:trPr>
          <w:trHeight w:val="252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7226,9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95756E" w:rsidTr="0095756E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95756E" w:rsidTr="0095756E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1424,1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7638600000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rFonts w:ascii="Symbol" w:hAnsi="Symbol"/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7638600010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rPr>
                <w:rFonts w:ascii="Symbol" w:hAnsi="Symbol"/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7638600010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 закупки  товаров,  работ  и  услуг  для  обеспечения государственных (муниципальных) 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7638600010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4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756E" w:rsidTr="0095756E">
        <w:trPr>
          <w:trHeight w:val="64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756E" w:rsidTr="0095756E">
        <w:trPr>
          <w:trHeight w:val="52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599,2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5756E" w:rsidRDefault="00957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599,2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95756E" w:rsidTr="0095756E">
        <w:trPr>
          <w:trHeight w:val="441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95756E" w:rsidTr="0095756E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150,0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6964,5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2741,7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Дорожное хозяйство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6964,5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2341,7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95756E" w:rsidTr="0095756E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283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801820000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14825,5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17301,8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21310,0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95756E" w:rsidTr="0095756E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1969,4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1875,0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12686,1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19055,0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12686,1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19055,0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12686,1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19055,0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3828,4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3828,4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5158,6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16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95756E" w:rsidTr="0095756E">
        <w:trPr>
          <w:trHeight w:val="283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95756E" w:rsidTr="0095756E">
        <w:trPr>
          <w:trHeight w:val="252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95756E" w:rsidTr="0095756E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Непрограммное</w:t>
            </w:r>
            <w:proofErr w:type="spellEnd"/>
            <w:r>
              <w:rPr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74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Symbol" w:hAnsi="Symbol"/>
                <w:sz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Symbol" w:hAnsi="Symbol"/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84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Symbol" w:hAnsi="Symbol"/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19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Symbol" w:hAnsi="Symbol"/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136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E" w:rsidRDefault="009575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</w:t>
            </w:r>
            <w:proofErr w:type="gramStart"/>
            <w:r>
              <w:rPr>
                <w:color w:val="000000"/>
                <w:sz w:val="24"/>
                <w:szCs w:val="24"/>
              </w:rPr>
              <w:t>"П</w:t>
            </w:r>
            <w:proofErr w:type="gramEnd"/>
            <w:r>
              <w:rPr>
                <w:color w:val="000000"/>
                <w:sz w:val="24"/>
                <w:szCs w:val="24"/>
              </w:rPr>
              <w:t>овышение качества жизни граждан старшего поколения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Symbol" w:hAnsi="Symbol"/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5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30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536,3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436,3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95756E" w:rsidTr="0095756E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95756E" w:rsidTr="0095756E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15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95756E" w:rsidRDefault="0095756E" w:rsidP="0095756E">
      <w:pPr>
        <w:ind w:right="-708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3к решению</w:t>
      </w:r>
    </w:p>
    <w:p w:rsidR="0095756E" w:rsidRDefault="0095756E" w:rsidP="0095756E">
      <w:pPr>
        <w:rPr>
          <w:sz w:val="22"/>
          <w:szCs w:val="22"/>
        </w:rPr>
      </w:pPr>
    </w:p>
    <w:p w:rsidR="0095756E" w:rsidRDefault="0095756E" w:rsidP="0095756E">
      <w:pPr>
        <w:rPr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Приложение 3к решению</w:t>
      </w:r>
    </w:p>
    <w:p w:rsidR="0095756E" w:rsidRDefault="0095756E" w:rsidP="0095756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Совета Зональненского сельского поселения</w:t>
      </w:r>
    </w:p>
    <w:p w:rsidR="0095756E" w:rsidRDefault="0095756E" w:rsidP="0095756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от «13» сентября 2021г. №27</w:t>
      </w:r>
      <w:bookmarkStart w:id="0" w:name="_GoBack"/>
      <w:bookmarkEnd w:id="0"/>
      <w:r>
        <w:rPr>
          <w:i/>
          <w:sz w:val="22"/>
          <w:szCs w:val="22"/>
        </w:rPr>
        <w:t xml:space="preserve"> </w:t>
      </w:r>
    </w:p>
    <w:p w:rsidR="0095756E" w:rsidRDefault="0095756E" w:rsidP="0095756E">
      <w:pPr>
        <w:jc w:val="right"/>
        <w:rPr>
          <w:i/>
          <w:sz w:val="22"/>
          <w:szCs w:val="22"/>
        </w:rPr>
      </w:pPr>
    </w:p>
    <w:p w:rsidR="0095756E" w:rsidRDefault="0095756E" w:rsidP="0095756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6</w:t>
      </w:r>
    </w:p>
    <w:p w:rsidR="0095756E" w:rsidRDefault="0095756E" w:rsidP="0095756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  решению Совета </w:t>
      </w:r>
    </w:p>
    <w:p w:rsidR="0095756E" w:rsidRDefault="0095756E" w:rsidP="0095756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от «09» декабря 2020г. №47        </w:t>
      </w:r>
    </w:p>
    <w:p w:rsidR="0095756E" w:rsidRDefault="0095756E" w:rsidP="0095756E">
      <w:pPr>
        <w:ind w:firstLine="720"/>
        <w:jc w:val="both"/>
        <w:rPr>
          <w:sz w:val="22"/>
          <w:szCs w:val="22"/>
        </w:rPr>
      </w:pPr>
    </w:p>
    <w:p w:rsidR="0095756E" w:rsidRDefault="0095756E" w:rsidP="009575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 межбюджетных трансфертов,</w:t>
      </w:r>
    </w:p>
    <w:p w:rsidR="0095756E" w:rsidRDefault="0095756E" w:rsidP="009575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2021 году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и плановый период 2022 и 2023 годов</w:t>
      </w:r>
    </w:p>
    <w:p w:rsidR="0095756E" w:rsidRDefault="0095756E" w:rsidP="0095756E">
      <w:pPr>
        <w:pStyle w:val="10"/>
        <w:tabs>
          <w:tab w:val="left" w:pos="5940"/>
          <w:tab w:val="right" w:pos="10205"/>
        </w:tabs>
        <w:ind w:right="-425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                                             (тыс. руб.)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6268"/>
        <w:gridCol w:w="1134"/>
        <w:gridCol w:w="1144"/>
        <w:gridCol w:w="1369"/>
      </w:tblGrid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Объем на 2021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Объем на 2022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6E" w:rsidRDefault="009575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6E" w:rsidRDefault="0095756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5756E" w:rsidTr="0095756E">
        <w:trPr>
          <w:trHeight w:val="585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21556,0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12648,0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12710,9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Субвенция: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2648,9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2655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2678,2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599,2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Субвенция на предоставление жилых помещений </w:t>
            </w:r>
          </w:p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детям-сиротам и детям, оставшимся </w:t>
            </w:r>
            <w:proofErr w:type="gramStart"/>
            <w:r>
              <w:rPr>
                <w:sz w:val="22"/>
                <w:szCs w:val="22"/>
              </w:rPr>
              <w:t>без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попечения родителей, лицам из их числа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договорам найма </w:t>
            </w:r>
            <w:proofErr w:type="gramStart"/>
            <w:r>
              <w:rPr>
                <w:sz w:val="22"/>
                <w:szCs w:val="22"/>
              </w:rPr>
              <w:t>специализированных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2637,1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477,5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477,5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477,5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обеспечение условий для развития</w:t>
            </w:r>
          </w:p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физической культуры и массового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406,3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Иной межбюджетный трансферт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7649,8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100,0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>
              <w:rPr>
                <w:color w:val="000000"/>
                <w:sz w:val="24"/>
                <w:szCs w:val="24"/>
              </w:rPr>
              <w:t>Хачатурову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Т.Ю. жилым помещением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114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 из числа: участников и инвалидов  ВОВ 1941-1945 годов;</w:t>
            </w:r>
            <w:proofErr w:type="gramEnd"/>
            <w:r>
              <w:rPr>
                <w:sz w:val="22"/>
                <w:szCs w:val="22"/>
              </w:rPr>
              <w:t xml:space="preserve"> тружеников тыла военных лет; лиц, </w:t>
            </w:r>
            <w:r>
              <w:rPr>
                <w:sz w:val="22"/>
                <w:szCs w:val="22"/>
              </w:rPr>
              <w:lastRenderedPageBreak/>
              <w:t>награжденных знаком "Жителю блокадного Ленинграда"; бывших несовершеннолетних узников концлагерей; вдов погибших (умерших) участников ВОВ 1941-1945годов, не вступивших в повторный брак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 покрытие расчетного финансового разрыва (на уплату налога на имущество)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114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Иной межбюджетный трансферт за счет </w:t>
            </w:r>
            <w:proofErr w:type="gramStart"/>
            <w:r>
              <w:rPr>
                <w:color w:val="000000"/>
                <w:sz w:val="24"/>
                <w:szCs w:val="24"/>
              </w:rPr>
              <w:t>средств фонда непредвиденных расходов Администрации Томского района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осуществление выплаты единовременного характера Зырянову Р.И., зарегистрированному и проживающему по адресу: Томская область, Томский район, п. Зональная Станция, ул. Молодежная д. кв.1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2109,8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Иной межбюджетный трансферт на организацию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756E" w:rsidRDefault="00957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 на "Повышение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качества жизни граждан старшего поколения Томского района</w:t>
            </w:r>
            <w:proofErr w:type="gram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Дотации: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9368,6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9415,5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9455,2</w:t>
            </w:r>
          </w:p>
        </w:tc>
      </w:tr>
      <w:tr w:rsidR="0095756E" w:rsidTr="0095756E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9415,5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56E" w:rsidRDefault="0095756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9455,2</w:t>
            </w:r>
          </w:p>
        </w:tc>
      </w:tr>
    </w:tbl>
    <w:p w:rsidR="0095756E" w:rsidRDefault="0095756E" w:rsidP="0095756E">
      <w:pPr>
        <w:rPr>
          <w:sz w:val="22"/>
          <w:szCs w:val="22"/>
        </w:rPr>
      </w:pPr>
    </w:p>
    <w:p w:rsidR="0095756E" w:rsidRDefault="0095756E" w:rsidP="0095756E">
      <w:pPr>
        <w:tabs>
          <w:tab w:val="left" w:pos="1515"/>
        </w:tabs>
        <w:rPr>
          <w:sz w:val="22"/>
          <w:szCs w:val="22"/>
        </w:rPr>
      </w:pPr>
    </w:p>
    <w:p w:rsidR="00036480" w:rsidRDefault="00036480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036480" w:rsidSect="00BE02C8">
      <w:headerReference w:type="first" r:id="rId10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7BA" w:rsidRDefault="000107BA">
      <w:r>
        <w:separator/>
      </w:r>
    </w:p>
  </w:endnote>
  <w:endnote w:type="continuationSeparator" w:id="0">
    <w:p w:rsidR="000107BA" w:rsidRDefault="00010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7BA" w:rsidRDefault="000107BA">
      <w:r>
        <w:separator/>
      </w:r>
    </w:p>
  </w:footnote>
  <w:footnote w:type="continuationSeparator" w:id="0">
    <w:p w:rsidR="000107BA" w:rsidRDefault="00010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07B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480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33B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1251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51E0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09DF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1397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4D83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0423"/>
    <w:rsid w:val="00723397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5756E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817F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B6193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38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DF9"/>
    <w:rsid w:val="00E56FF2"/>
    <w:rsid w:val="00E61456"/>
    <w:rsid w:val="00E64B42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2B9B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95163"/>
    <w:rsid w:val="00FA00D8"/>
    <w:rsid w:val="00FA2A69"/>
    <w:rsid w:val="00FA41F3"/>
    <w:rsid w:val="00FA5CC8"/>
    <w:rsid w:val="00FA769E"/>
    <w:rsid w:val="00FB137E"/>
    <w:rsid w:val="00FB1A64"/>
    <w:rsid w:val="00FB1C77"/>
    <w:rsid w:val="00FB5CBC"/>
    <w:rsid w:val="00FC0F87"/>
    <w:rsid w:val="00FC24A6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957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uiPriority w:val="99"/>
    <w:rsid w:val="00957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B8FFB-94E0-4E4F-B380-88BE682F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19</Pages>
  <Words>3540</Words>
  <Characters>24574</Characters>
  <Application>Microsoft Office Word</Application>
  <DocSecurity>0</DocSecurity>
  <Lines>204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Salomaha</cp:lastModifiedBy>
  <cp:revision>199</cp:revision>
  <cp:lastPrinted>2021-07-07T09:08:00Z</cp:lastPrinted>
  <dcterms:created xsi:type="dcterms:W3CDTF">2020-01-13T09:47:00Z</dcterms:created>
  <dcterms:modified xsi:type="dcterms:W3CDTF">2021-09-23T03:04:00Z</dcterms:modified>
</cp:coreProperties>
</file>