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551F">
        <w:rPr>
          <w:sz w:val="24"/>
          <w:szCs w:val="24"/>
        </w:rPr>
        <w:t>44</w:t>
      </w:r>
      <w:r w:rsidR="00B12CD1">
        <w:rPr>
          <w:sz w:val="24"/>
          <w:szCs w:val="24"/>
        </w:rPr>
        <w:t>-О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16E86">
        <w:rPr>
          <w:sz w:val="24"/>
          <w:szCs w:val="24"/>
        </w:rPr>
        <w:t>17</w:t>
      </w:r>
      <w:r w:rsidR="00CD7C71">
        <w:rPr>
          <w:sz w:val="24"/>
          <w:szCs w:val="24"/>
        </w:rPr>
        <w:t>.05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F551F" w:rsidRPr="008F551F" w:rsidRDefault="008F551F" w:rsidP="008F551F">
      <w:pPr>
        <w:pStyle w:val="210"/>
        <w:jc w:val="left"/>
        <w:rPr>
          <w:sz w:val="24"/>
        </w:rPr>
      </w:pPr>
    </w:p>
    <w:p w:rsidR="00702BF8" w:rsidRDefault="00702BF8" w:rsidP="00702BF8">
      <w:pPr>
        <w:jc w:val="center"/>
        <w:rPr>
          <w:b/>
        </w:rPr>
      </w:pPr>
      <w:r>
        <w:rPr>
          <w:b/>
        </w:rPr>
        <w:t>РЕШЕНИЕ № 15</w:t>
      </w:r>
    </w:p>
    <w:p w:rsidR="00702BF8" w:rsidRDefault="00702BF8" w:rsidP="00702BF8">
      <w:pPr>
        <w:jc w:val="center"/>
      </w:pPr>
    </w:p>
    <w:p w:rsidR="00702BF8" w:rsidRDefault="00702BF8" w:rsidP="00702BF8">
      <w:pPr>
        <w:pStyle w:val="af0"/>
        <w:ind w:right="141"/>
        <w:jc w:val="right"/>
      </w:pPr>
      <w:r>
        <w:t>п. Зональная Станция</w:t>
      </w:r>
      <w:r>
        <w:tab/>
        <w:t xml:space="preserve">                                                                   «17» мая 2021г.</w:t>
      </w:r>
    </w:p>
    <w:p w:rsidR="00702BF8" w:rsidRDefault="00702BF8" w:rsidP="00702BF8">
      <w:pPr>
        <w:pStyle w:val="af0"/>
        <w:jc w:val="right"/>
      </w:pPr>
      <w:r>
        <w:t>16-е очередное собрание</w:t>
      </w:r>
    </w:p>
    <w:p w:rsidR="00702BF8" w:rsidRDefault="00702BF8" w:rsidP="00702BF8">
      <w:pPr>
        <w:pStyle w:val="af0"/>
        <w:tabs>
          <w:tab w:val="left" w:pos="708"/>
        </w:tabs>
        <w:jc w:val="right"/>
      </w:pPr>
      <w:r>
        <w:t>V -ого созыва</w:t>
      </w: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назначении публичных слушаний </w:t>
      </w: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утверждении отчета об исполнении бюджета</w:t>
      </w: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Зональненского сельского поселения за 2020 год»</w:t>
      </w:r>
    </w:p>
    <w:p w:rsidR="00702BF8" w:rsidRDefault="00702BF8" w:rsidP="00702BF8">
      <w:pPr>
        <w:jc w:val="both"/>
        <w:rPr>
          <w:color w:val="000000"/>
          <w:sz w:val="24"/>
          <w:szCs w:val="24"/>
        </w:rPr>
      </w:pPr>
    </w:p>
    <w:p w:rsidR="00702BF8" w:rsidRDefault="00702BF8" w:rsidP="00702B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Бюджетным кодексом Российской Федерации от 31.07.1998 № 145-ФЗ, Федеральным законом от 06.10.2003 г. № 131-ФЗ «Об общих принципах организации местного самоуправления в РФ», Положением о публичных слушаниях в муниципальном образовании «</w:t>
      </w:r>
      <w:proofErr w:type="spellStart"/>
      <w:r>
        <w:rPr>
          <w:color w:val="000000"/>
          <w:sz w:val="24"/>
          <w:szCs w:val="24"/>
        </w:rPr>
        <w:t>Зональненское</w:t>
      </w:r>
      <w:proofErr w:type="spellEnd"/>
      <w:r>
        <w:rPr>
          <w:color w:val="000000"/>
          <w:sz w:val="24"/>
          <w:szCs w:val="24"/>
        </w:rPr>
        <w:t xml:space="preserve"> сельское поселение» Совет Зональненского сельского поселения</w:t>
      </w:r>
    </w:p>
    <w:p w:rsidR="00702BF8" w:rsidRDefault="00702BF8" w:rsidP="00702BF8">
      <w:pPr>
        <w:jc w:val="both"/>
        <w:rPr>
          <w:bCs/>
          <w:sz w:val="24"/>
          <w:szCs w:val="24"/>
        </w:rPr>
      </w:pPr>
    </w:p>
    <w:p w:rsidR="00702BF8" w:rsidRDefault="00702BF8" w:rsidP="00702BF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702BF8" w:rsidRDefault="00702BF8" w:rsidP="00702BF8">
      <w:pPr>
        <w:ind w:firstLine="708"/>
        <w:jc w:val="center"/>
        <w:rPr>
          <w:b/>
          <w:bCs/>
          <w:sz w:val="24"/>
          <w:szCs w:val="24"/>
        </w:rPr>
      </w:pPr>
    </w:p>
    <w:p w:rsidR="00702BF8" w:rsidRDefault="00702BF8" w:rsidP="00702BF8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Назначить проведение публичных слушаний годового отчета об исполнении бюджета Зональненского сельского поселения за 2020 год на «17» июня 2021 года в 18-30 в Доме культуры по адресу: п. Зональная Станция, 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овхозная,16.</w:t>
      </w:r>
    </w:p>
    <w:p w:rsidR="00702BF8" w:rsidRDefault="00702BF8" w:rsidP="00702BF8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Назначить ответственным за организацию и проведение публичных слушаний Ведущего специалиста по финансово-экономическим вопросам - Попову Екатерину Игоревну.</w:t>
      </w:r>
      <w:proofErr w:type="gramEnd"/>
    </w:p>
    <w:p w:rsidR="00702BF8" w:rsidRDefault="00702BF8" w:rsidP="00702BF8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Назначить секретарем публичных слушаний Ворошилову Анну Сергеевну – секретаря Совета депутатов Зональненского сельского поселения.</w:t>
      </w:r>
    </w:p>
    <w:p w:rsidR="00702BF8" w:rsidRDefault="00702BF8" w:rsidP="00702BF8">
      <w:pPr>
        <w:pStyle w:val="a5"/>
        <w:keepNext/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>
        <w:rPr>
          <w:bCs/>
        </w:rPr>
        <w:t xml:space="preserve">  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>
        <w:rPr>
          <w:bCs/>
        </w:rPr>
        <w:t>Зональненское</w:t>
      </w:r>
      <w:proofErr w:type="spellEnd"/>
      <w:r>
        <w:rPr>
          <w:bCs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>
        <w:rPr>
          <w:bCs/>
        </w:rPr>
        <w:t>Зональненское</w:t>
      </w:r>
      <w:proofErr w:type="spellEnd"/>
      <w:r>
        <w:rPr>
          <w:bCs/>
        </w:rPr>
        <w:t xml:space="preserve"> сельское поселение» Томского района Томской области (http://admzsp.ru/).</w:t>
      </w:r>
    </w:p>
    <w:p w:rsidR="00702BF8" w:rsidRDefault="00702BF8" w:rsidP="00702BF8">
      <w:pPr>
        <w:pStyle w:val="a5"/>
        <w:keepNext/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bCs/>
        </w:rPr>
      </w:pPr>
      <w:r>
        <w:t xml:space="preserve">  Настоящее решение вступает в силу с момента его официального опубликования.</w:t>
      </w:r>
    </w:p>
    <w:p w:rsidR="00702BF8" w:rsidRDefault="00702BF8" w:rsidP="00702BF8">
      <w:pPr>
        <w:pStyle w:val="a5"/>
        <w:keepNext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bCs/>
        </w:rPr>
      </w:pP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702BF8" w:rsidRDefault="00702BF8" w:rsidP="00702BF8">
      <w:pPr>
        <w:jc w:val="both"/>
        <w:rPr>
          <w:sz w:val="24"/>
          <w:szCs w:val="24"/>
        </w:rPr>
      </w:pP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Зональненского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Е.А.Коновалова</w:t>
      </w:r>
      <w:r>
        <w:rPr>
          <w:sz w:val="24"/>
          <w:szCs w:val="24"/>
        </w:rPr>
        <w:tab/>
      </w:r>
    </w:p>
    <w:p w:rsidR="00702BF8" w:rsidRDefault="00702BF8" w:rsidP="00702BF8">
      <w:pPr>
        <w:jc w:val="both"/>
        <w:rPr>
          <w:sz w:val="24"/>
          <w:szCs w:val="24"/>
        </w:rPr>
      </w:pP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</w:t>
      </w:r>
    </w:p>
    <w:p w:rsidR="00702BF8" w:rsidRDefault="00702BF8" w:rsidP="00702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(Глава Администрации)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8F551F" w:rsidRPr="008F551F" w:rsidRDefault="008F551F" w:rsidP="00E9496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8F551F" w:rsidRPr="008F551F" w:rsidSect="008F551F">
      <w:headerReference w:type="first" r:id="rId9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22" w:rsidRDefault="00861E22">
      <w:r>
        <w:separator/>
      </w:r>
    </w:p>
  </w:endnote>
  <w:endnote w:type="continuationSeparator" w:id="0">
    <w:p w:rsidR="00861E22" w:rsidRDefault="0086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22" w:rsidRDefault="00861E22">
      <w:r>
        <w:separator/>
      </w:r>
    </w:p>
  </w:footnote>
  <w:footnote w:type="continuationSeparator" w:id="0">
    <w:p w:rsidR="00861E22" w:rsidRDefault="00861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3"/>
  </w:num>
  <w:num w:numId="8">
    <w:abstractNumId w:val="15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8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42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84F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6E86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6AC2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2FE1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6CA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2BF8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1E22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760C5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2CD1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ABF91-33BB-40AA-9724-4DB5BC94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131</cp:revision>
  <cp:lastPrinted>2021-04-30T05:35:00Z</cp:lastPrinted>
  <dcterms:created xsi:type="dcterms:W3CDTF">2020-01-13T09:47:00Z</dcterms:created>
  <dcterms:modified xsi:type="dcterms:W3CDTF">2021-05-28T08:40:00Z</dcterms:modified>
</cp:coreProperties>
</file>