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D7C71">
        <w:rPr>
          <w:sz w:val="24"/>
          <w:szCs w:val="24"/>
        </w:rPr>
        <w:t>43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D7C71">
        <w:rPr>
          <w:sz w:val="24"/>
          <w:szCs w:val="24"/>
        </w:rPr>
        <w:t>07.05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32C17" w:rsidRPr="00E9496C" w:rsidRDefault="00D92EFE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F0AB2" w:rsidRDefault="00AF0AB2" w:rsidP="00AF0AB2">
      <w:pPr>
        <w:jc w:val="center"/>
        <w:rPr>
          <w:b/>
        </w:rPr>
      </w:pPr>
      <w:r>
        <w:rPr>
          <w:b/>
        </w:rPr>
        <w:t>РАСПОРЯЖЕНИЕ</w:t>
      </w:r>
    </w:p>
    <w:p w:rsidR="00AF0AB2" w:rsidRDefault="00AF0AB2" w:rsidP="00AF0AB2">
      <w:pPr>
        <w:tabs>
          <w:tab w:val="left" w:pos="0"/>
          <w:tab w:val="left" w:pos="4080"/>
          <w:tab w:val="left" w:pos="7668"/>
        </w:tabs>
        <w:spacing w:before="288"/>
        <w:ind w:left="4104" w:right="216" w:hanging="4104"/>
        <w:rPr>
          <w:spacing w:val="-24"/>
          <w:lang w:eastAsia="en-US" w:bidi="en-US"/>
        </w:rPr>
      </w:pPr>
      <w:r>
        <w:rPr>
          <w:spacing w:val="-10"/>
        </w:rPr>
        <w:t xml:space="preserve"> « 07 » мая 2021г.</w:t>
      </w:r>
      <w:r>
        <w:rPr>
          <w:spacing w:val="-10"/>
        </w:rPr>
        <w:tab/>
      </w:r>
      <w:r>
        <w:rPr>
          <w:spacing w:val="-10"/>
        </w:rPr>
        <w:tab/>
        <w:t xml:space="preserve">                                                                                     </w:t>
      </w:r>
      <w:r>
        <w:rPr>
          <w:spacing w:val="-24"/>
        </w:rPr>
        <w:t xml:space="preserve"> №   14</w:t>
      </w:r>
    </w:p>
    <w:p w:rsidR="00AF0AB2" w:rsidRDefault="00AF0AB2" w:rsidP="00AF0AB2">
      <w:pPr>
        <w:jc w:val="both"/>
      </w:pPr>
    </w:p>
    <w:p w:rsidR="00AF0AB2" w:rsidRDefault="00AF0AB2" w:rsidP="00AF0AB2">
      <w:pPr>
        <w:jc w:val="both"/>
      </w:pPr>
      <w:r>
        <w:t>Об утверждении плана инвентаризации</w:t>
      </w:r>
    </w:p>
    <w:p w:rsidR="00AF0AB2" w:rsidRDefault="00AF0AB2" w:rsidP="00AF0AB2">
      <w:pPr>
        <w:jc w:val="both"/>
      </w:pPr>
      <w:r>
        <w:t>строящихся объектов ИЖС на территории</w:t>
      </w:r>
    </w:p>
    <w:p w:rsidR="00AF0AB2" w:rsidRDefault="00AF0AB2" w:rsidP="00AF0AB2">
      <w:pPr>
        <w:jc w:val="both"/>
      </w:pPr>
      <w:r>
        <w:t>муниципального образования</w:t>
      </w:r>
    </w:p>
    <w:p w:rsidR="00AF0AB2" w:rsidRDefault="00AF0AB2" w:rsidP="00AF0AB2">
      <w:pPr>
        <w:jc w:val="both"/>
      </w:pPr>
      <w:r>
        <w:t>«Зональненское сельское поселение»</w:t>
      </w:r>
    </w:p>
    <w:p w:rsidR="00AF0AB2" w:rsidRDefault="00AF0AB2" w:rsidP="00AF0AB2">
      <w:pPr>
        <w:jc w:val="both"/>
      </w:pPr>
      <w:r>
        <w:t>и назначении ответственных лиц</w:t>
      </w:r>
    </w:p>
    <w:p w:rsidR="00AF0AB2" w:rsidRDefault="00AF0AB2" w:rsidP="00AF0AB2">
      <w:pPr>
        <w:jc w:val="both"/>
      </w:pPr>
    </w:p>
    <w:p w:rsidR="00AF0AB2" w:rsidRDefault="00AF0AB2" w:rsidP="00AF0AB2">
      <w:pPr>
        <w:ind w:firstLine="284"/>
        <w:jc w:val="both"/>
      </w:pPr>
      <w:r>
        <w:t xml:space="preserve">В целях реализации Протокола № 1 штаба по вводу объектов жилищного строительства на территории Томской области в 2021 году, </w:t>
      </w:r>
    </w:p>
    <w:p w:rsidR="00AF0AB2" w:rsidRDefault="00AF0AB2" w:rsidP="00AF0AB2">
      <w:pPr>
        <w:jc w:val="both"/>
      </w:pPr>
    </w:p>
    <w:p w:rsidR="00AF0AB2" w:rsidRDefault="00AF0AB2" w:rsidP="00AF0AB2">
      <w:pPr>
        <w:jc w:val="both"/>
        <w:rPr>
          <w:b/>
        </w:rPr>
      </w:pPr>
      <w:r>
        <w:rPr>
          <w:b/>
        </w:rPr>
        <w:t>СЧИТАЮ НЕОБХОДИМЫМ:</w:t>
      </w:r>
    </w:p>
    <w:p w:rsidR="00AF0AB2" w:rsidRDefault="00AF0AB2" w:rsidP="00AF0AB2">
      <w:pPr>
        <w:jc w:val="both"/>
      </w:pPr>
    </w:p>
    <w:p w:rsidR="00AF0AB2" w:rsidRDefault="00AF0AB2" w:rsidP="00AF0AB2">
      <w:pPr>
        <w:tabs>
          <w:tab w:val="left" w:pos="567"/>
        </w:tabs>
        <w:ind w:firstLine="284"/>
        <w:jc w:val="both"/>
      </w:pPr>
      <w:r>
        <w:t>1. Утвердить план инвентаризации объектов индивидуального жилищного строительства в населенных пунктах Зональненского сельского поселения на 2021 год согласно приложению 1.</w:t>
      </w:r>
    </w:p>
    <w:p w:rsidR="00AF0AB2" w:rsidRDefault="00AF0AB2" w:rsidP="00AF0AB2">
      <w:pPr>
        <w:ind w:firstLine="284"/>
        <w:jc w:val="both"/>
      </w:pPr>
      <w:r>
        <w:t xml:space="preserve">2. Назначить И. Г. Трифонову, </w:t>
      </w:r>
      <w:r>
        <w:rPr>
          <w:color w:val="000000"/>
          <w:shd w:val="clear" w:color="auto" w:fill="FFFFFF"/>
        </w:rPr>
        <w:t>ведущего специалиста по земельным и лесным ресурсам, ответственным лицом по каждой инвентаризируемой территории.</w:t>
      </w:r>
    </w:p>
    <w:p w:rsidR="00AF0AB2" w:rsidRDefault="00AF0AB2" w:rsidP="00AF0AB2">
      <w:pPr>
        <w:ind w:firstLine="284"/>
        <w:jc w:val="both"/>
        <w:rPr>
          <w:color w:val="000000"/>
        </w:rPr>
      </w:pPr>
      <w:r>
        <w:t>3. Опубликовать настоящее постановление в информационном бюллетене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>
          <w:rPr>
            <w:rStyle w:val="aa"/>
          </w:rPr>
          <w:t>http://admzsp.ru</w:t>
        </w:r>
      </w:hyperlink>
      <w:r>
        <w:t>).</w:t>
      </w:r>
    </w:p>
    <w:p w:rsidR="00AF0AB2" w:rsidRDefault="00AF0AB2" w:rsidP="00AF0AB2">
      <w:pPr>
        <w:tabs>
          <w:tab w:val="left" w:pos="567"/>
        </w:tabs>
        <w:ind w:firstLine="284"/>
        <w:jc w:val="both"/>
      </w:pPr>
      <w:r>
        <w:rPr>
          <w:color w:val="000000"/>
          <w:spacing w:val="3"/>
        </w:rPr>
        <w:t>4. Контроль за исполнением настоящего распоряжения оставляю за собой.</w:t>
      </w:r>
    </w:p>
    <w:p w:rsidR="00AF0AB2" w:rsidRDefault="00AF0AB2" w:rsidP="00AF0AB2">
      <w:pPr>
        <w:widowControl w:val="0"/>
        <w:shd w:val="clear" w:color="auto" w:fill="FFFFFF"/>
        <w:autoSpaceDE w:val="0"/>
        <w:autoSpaceDN w:val="0"/>
        <w:adjustRightInd w:val="0"/>
        <w:spacing w:line="276" w:lineRule="exact"/>
        <w:jc w:val="both"/>
        <w:rPr>
          <w:color w:val="000000"/>
          <w:spacing w:val="3"/>
        </w:rPr>
      </w:pPr>
    </w:p>
    <w:p w:rsidR="00AF0AB2" w:rsidRDefault="00AF0AB2" w:rsidP="00AF0AB2">
      <w:pPr>
        <w:widowControl w:val="0"/>
        <w:shd w:val="clear" w:color="auto" w:fill="FFFFFF"/>
        <w:autoSpaceDE w:val="0"/>
        <w:autoSpaceDN w:val="0"/>
        <w:adjustRightInd w:val="0"/>
        <w:spacing w:line="276" w:lineRule="exact"/>
        <w:jc w:val="both"/>
        <w:rPr>
          <w:color w:val="000000"/>
          <w:spacing w:val="3"/>
        </w:rPr>
      </w:pPr>
    </w:p>
    <w:p w:rsidR="00AF0AB2" w:rsidRDefault="00AF0AB2" w:rsidP="00AF0AB2">
      <w:pPr>
        <w:suppressAutoHyphens/>
        <w:jc w:val="both"/>
        <w:rPr>
          <w:lang w:eastAsia="ar-SA"/>
        </w:rPr>
      </w:pPr>
      <w:r>
        <w:rPr>
          <w:lang w:eastAsia="ar-SA"/>
        </w:rPr>
        <w:t>Глава  поселения</w:t>
      </w:r>
    </w:p>
    <w:p w:rsidR="00AF0AB2" w:rsidRDefault="00AF0AB2" w:rsidP="00AF0AB2">
      <w:pPr>
        <w:suppressAutoHyphens/>
        <w:rPr>
          <w:lang w:eastAsia="ar-SA"/>
        </w:rPr>
      </w:pPr>
      <w:r>
        <w:rPr>
          <w:lang w:eastAsia="ar-SA"/>
        </w:rPr>
        <w:t>(Глава Администрации)                                                                      Е.А.Коновалова</w:t>
      </w:r>
    </w:p>
    <w:p w:rsidR="00AF0AB2" w:rsidRDefault="00AF0AB2" w:rsidP="00AF0AB2">
      <w:pPr>
        <w:suppressAutoHyphens/>
        <w:rPr>
          <w:lang w:eastAsia="ar-SA"/>
        </w:rPr>
      </w:pPr>
    </w:p>
    <w:p w:rsidR="00AF0AB2" w:rsidRDefault="00AF0AB2" w:rsidP="00AF0AB2">
      <w:pPr>
        <w:suppressAutoHyphens/>
        <w:rPr>
          <w:lang w:eastAsia="ar-SA"/>
        </w:rPr>
      </w:pPr>
    </w:p>
    <w:p w:rsidR="00AF0AB2" w:rsidRDefault="00AF0AB2" w:rsidP="00AF0AB2">
      <w:pPr>
        <w:suppressAutoHyphens/>
        <w:rPr>
          <w:lang w:eastAsia="ar-SA"/>
        </w:rPr>
      </w:pPr>
    </w:p>
    <w:p w:rsidR="00AF0AB2" w:rsidRDefault="00AF0AB2" w:rsidP="00AF0AB2">
      <w:pPr>
        <w:suppressAutoHyphens/>
        <w:rPr>
          <w:lang w:eastAsia="ar-SA"/>
        </w:rPr>
      </w:pPr>
    </w:p>
    <w:p w:rsidR="00AF0AB2" w:rsidRDefault="00AF0AB2" w:rsidP="00AF0AB2">
      <w:pPr>
        <w:suppressAutoHyphens/>
        <w:rPr>
          <w:lang w:eastAsia="ar-SA"/>
        </w:rPr>
      </w:pPr>
    </w:p>
    <w:p w:rsidR="00E9496C" w:rsidRDefault="00E9496C" w:rsidP="00AF0AB2">
      <w:pPr>
        <w:suppressAutoHyphens/>
        <w:rPr>
          <w:lang w:eastAsia="ar-SA"/>
        </w:rPr>
      </w:pPr>
    </w:p>
    <w:p w:rsidR="00AF0AB2" w:rsidRDefault="00AF0AB2" w:rsidP="00AF0AB2">
      <w:pPr>
        <w:ind w:left="6372" w:firstLine="708"/>
        <w:jc w:val="right"/>
        <w:rPr>
          <w:sz w:val="24"/>
          <w:szCs w:val="24"/>
        </w:rPr>
      </w:pPr>
    </w:p>
    <w:p w:rsidR="00AF0AB2" w:rsidRDefault="00AF0AB2" w:rsidP="00AF0AB2">
      <w:pPr>
        <w:ind w:left="6372" w:firstLine="708"/>
        <w:jc w:val="right"/>
      </w:pPr>
      <w:r>
        <w:lastRenderedPageBreak/>
        <w:t>Приложение 1</w:t>
      </w:r>
    </w:p>
    <w:p w:rsidR="00AF0AB2" w:rsidRDefault="00AF0AB2" w:rsidP="00AF0AB2">
      <w:pPr>
        <w:ind w:left="6372" w:firstLine="708"/>
        <w:jc w:val="right"/>
      </w:pPr>
      <w:r>
        <w:t xml:space="preserve">к Распоряжению Главы Зональненского сельского поселения от 07.05.2021 № 14  </w:t>
      </w:r>
    </w:p>
    <w:p w:rsidR="00AF0AB2" w:rsidRDefault="00AF0AB2" w:rsidP="00AF0A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УТВЕРЖДЕНО</w:t>
      </w:r>
    </w:p>
    <w:p w:rsidR="00AF0AB2" w:rsidRDefault="00AF0AB2" w:rsidP="00AF0A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Распоряжением</w:t>
      </w:r>
    </w:p>
    <w:p w:rsidR="00AF0AB2" w:rsidRDefault="00AF0AB2" w:rsidP="00AF0A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№ 14 от 07.05.2021 </w:t>
      </w:r>
    </w:p>
    <w:p w:rsidR="00AF0AB2" w:rsidRDefault="00AF0AB2" w:rsidP="00AF0A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F0AB2" w:rsidRDefault="00AF0AB2" w:rsidP="00AF0AB2">
      <w:pPr>
        <w:jc w:val="right"/>
      </w:pPr>
    </w:p>
    <w:p w:rsidR="00AF0AB2" w:rsidRDefault="00AF0AB2" w:rsidP="00AF0AB2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инвентаризации объектов индивидуального жилищного</w:t>
      </w:r>
    </w:p>
    <w:p w:rsidR="00AF0AB2" w:rsidRDefault="00AF0AB2" w:rsidP="00AF0AB2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строительства в населенных пунктах Зональненского сельского поселения на 2021 год</w:t>
      </w:r>
    </w:p>
    <w:p w:rsidR="00AF0AB2" w:rsidRDefault="00AF0AB2" w:rsidP="00AF0AB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056"/>
        <w:gridCol w:w="2410"/>
        <w:gridCol w:w="2414"/>
      </w:tblGrid>
      <w:tr w:rsidR="00AF0AB2" w:rsidTr="00AF0AB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jc w:val="center"/>
              <w:rPr>
                <w:b/>
                <w:sz w:val="24"/>
                <w:szCs w:val="24"/>
                <w:lang w:eastAsia="en-US" w:bidi="en-US"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AF0AB2" w:rsidTr="00AF0AB2">
        <w:trPr>
          <w:trHeight w:val="6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реестра действующих выданных разрешений на строительство и уведомлений о соответствии планируемого строительства градостроительным нормам в разрезе населенных пунктов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t>Март,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t>Трифонова И.Г.</w:t>
            </w:r>
          </w:p>
        </w:tc>
      </w:tr>
      <w:tr w:rsidR="00AF0AB2" w:rsidTr="00AF0AB2">
        <w:trPr>
          <w:trHeight w:val="6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jc w:val="both"/>
              <w:rPr>
                <w:sz w:val="24"/>
                <w:szCs w:val="24"/>
                <w:lang w:eastAsia="en-US" w:bidi="en-US"/>
              </w:rPr>
            </w:pPr>
            <w:r>
              <w:t>Проведение по уличной инвентаризации с указанием количества и адресов строящихся (с/без разрешительных документов) и построенных, но не введенных в эксплуатацию, объектов ижс, с указанием приблизительной даты в эксплуатацию.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t>Июнь - д. Позднеево;</w:t>
            </w:r>
          </w:p>
          <w:p w:rsidR="00AF0AB2" w:rsidRDefault="00AF0AB2">
            <w:pPr>
              <w:jc w:val="center"/>
            </w:pPr>
            <w:r>
              <w:t>Июль – мкр. Красивый пруд, мкр Перспективный, мкр. Ромашка;</w:t>
            </w:r>
          </w:p>
          <w:p w:rsidR="00AF0AB2" w:rsidRDefault="00AF0AB2">
            <w:pPr>
              <w:jc w:val="center"/>
            </w:pPr>
            <w:r>
              <w:t xml:space="preserve">Август – мкр. Радужный, северная часть п. Зональная Станция; </w:t>
            </w:r>
          </w:p>
          <w:p w:rsidR="00AF0AB2" w:rsidRDefault="00AF0AB2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t>Май, июнь, сентябрь – п. Зональная Станция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t>Трифонова И.Г.</w:t>
            </w:r>
          </w:p>
        </w:tc>
      </w:tr>
      <w:tr w:rsidR="00AF0AB2" w:rsidTr="00AF0AB2">
        <w:trPr>
          <w:trHeight w:val="8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rPr>
                <w:sz w:val="24"/>
                <w:szCs w:val="24"/>
                <w:lang w:eastAsia="en-US" w:bidi="en-US"/>
              </w:rPr>
            </w:pPr>
            <w:r>
              <w:t>Подготовка сводного реестра строящихся и не введенных в эксплуатацию объектов ИЖС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t>Октябрь, 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2" w:rsidRDefault="00AF0AB2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t>Трифонова И.Г.</w:t>
            </w:r>
          </w:p>
        </w:tc>
      </w:tr>
    </w:tbl>
    <w:p w:rsidR="00AF0AB2" w:rsidRDefault="00AF0AB2" w:rsidP="00AF0AB2">
      <w:pPr>
        <w:jc w:val="both"/>
        <w:rPr>
          <w:sz w:val="24"/>
          <w:szCs w:val="24"/>
          <w:lang w:eastAsia="en-US" w:bidi="en-US"/>
        </w:rPr>
      </w:pPr>
    </w:p>
    <w:p w:rsidR="00AF0AB2" w:rsidRDefault="00AF0AB2" w:rsidP="00AF0AB2">
      <w:pPr>
        <w:jc w:val="both"/>
      </w:pPr>
    </w:p>
    <w:p w:rsidR="0004771A" w:rsidRPr="0004771A" w:rsidRDefault="0004771A" w:rsidP="00CD7C71">
      <w:pPr>
        <w:tabs>
          <w:tab w:val="left" w:pos="6508"/>
        </w:tabs>
        <w:jc w:val="both"/>
        <w:rPr>
          <w:sz w:val="22"/>
          <w:szCs w:val="22"/>
          <w:lang w:eastAsia="en-US"/>
        </w:rPr>
      </w:pPr>
    </w:p>
    <w:p w:rsidR="00133EFC" w:rsidRPr="0004771A" w:rsidRDefault="00133EFC" w:rsidP="00D32C17">
      <w:pPr>
        <w:tabs>
          <w:tab w:val="left" w:pos="6508"/>
        </w:tabs>
        <w:jc w:val="both"/>
        <w:rPr>
          <w:sz w:val="22"/>
          <w:szCs w:val="22"/>
        </w:rPr>
      </w:pPr>
    </w:p>
    <w:sectPr w:rsidR="00133EFC" w:rsidRPr="0004771A" w:rsidSect="00D32C17">
      <w:headerReference w:type="first" r:id="rId10"/>
      <w:pgSz w:w="11906" w:h="16838" w:code="9"/>
      <w:pgMar w:top="568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296" w:rsidRDefault="00416296">
      <w:r>
        <w:separator/>
      </w:r>
    </w:p>
  </w:endnote>
  <w:endnote w:type="continuationSeparator" w:id="0">
    <w:p w:rsidR="00416296" w:rsidRDefault="0041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296" w:rsidRDefault="00416296">
      <w:r>
        <w:separator/>
      </w:r>
    </w:p>
  </w:footnote>
  <w:footnote w:type="continuationSeparator" w:id="0">
    <w:p w:rsidR="00416296" w:rsidRDefault="00416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6"/>
  </w:num>
  <w:num w:numId="5">
    <w:abstractNumId w:val="15"/>
  </w:num>
  <w:num w:numId="6">
    <w:abstractNumId w:val="9"/>
  </w:num>
  <w:num w:numId="7">
    <w:abstractNumId w:val="3"/>
  </w:num>
  <w:num w:numId="8">
    <w:abstractNumId w:val="13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6"/>
  </w:num>
  <w:num w:numId="14">
    <w:abstractNumId w:val="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195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074C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92182-098B-4CC2-AF3F-2972421C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125</cp:revision>
  <cp:lastPrinted>2021-04-30T05:35:00Z</cp:lastPrinted>
  <dcterms:created xsi:type="dcterms:W3CDTF">2020-01-13T09:47:00Z</dcterms:created>
  <dcterms:modified xsi:type="dcterms:W3CDTF">2021-05-13T05:36:00Z</dcterms:modified>
</cp:coreProperties>
</file>