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9341C8">
        <w:rPr>
          <w:sz w:val="24"/>
          <w:szCs w:val="24"/>
        </w:rPr>
        <w:t>42</w:t>
      </w:r>
      <w:r w:rsidR="00B95FC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9341C8">
        <w:rPr>
          <w:sz w:val="24"/>
          <w:szCs w:val="24"/>
        </w:rPr>
        <w:t>30</w:t>
      </w:r>
      <w:r w:rsidR="00DD5DFF">
        <w:rPr>
          <w:sz w:val="24"/>
          <w:szCs w:val="24"/>
        </w:rPr>
        <w:t>.04</w:t>
      </w:r>
      <w:r w:rsidR="00042A6F">
        <w:rPr>
          <w:sz w:val="24"/>
          <w:szCs w:val="24"/>
        </w:rPr>
        <w:t>.2021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D92EFE" w:rsidRDefault="00D92EFE" w:rsidP="00D92EFE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D32C17" w:rsidRDefault="00D32C17" w:rsidP="00D32C17">
      <w:pPr>
        <w:ind w:right="-1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</w:p>
    <w:p w:rsidR="00D32C17" w:rsidRDefault="00D32C17" w:rsidP="00D32C17">
      <w:pPr>
        <w:jc w:val="both"/>
        <w:rPr>
          <w:sz w:val="26"/>
          <w:szCs w:val="26"/>
        </w:rPr>
      </w:pPr>
    </w:p>
    <w:p w:rsidR="00D32C17" w:rsidRDefault="009341C8" w:rsidP="00D32C17">
      <w:pPr>
        <w:tabs>
          <w:tab w:val="left" w:pos="6508"/>
        </w:tabs>
        <w:jc w:val="both"/>
        <w:rPr>
          <w:sz w:val="26"/>
          <w:szCs w:val="26"/>
        </w:rPr>
      </w:pPr>
      <w:r>
        <w:rPr>
          <w:sz w:val="26"/>
          <w:szCs w:val="26"/>
        </w:rPr>
        <w:t>«30</w:t>
      </w:r>
      <w:r w:rsidR="00D32C17">
        <w:rPr>
          <w:sz w:val="26"/>
          <w:szCs w:val="26"/>
        </w:rPr>
        <w:t>» апреля 2021года</w:t>
      </w:r>
      <w:r w:rsidR="00D32C17">
        <w:rPr>
          <w:sz w:val="26"/>
          <w:szCs w:val="26"/>
        </w:rPr>
        <w:tab/>
        <w:t xml:space="preserve">       </w:t>
      </w:r>
      <w:r w:rsidR="00515D9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№116</w:t>
      </w:r>
    </w:p>
    <w:p w:rsidR="0004771A" w:rsidRDefault="0004771A" w:rsidP="00D32C17">
      <w:pPr>
        <w:tabs>
          <w:tab w:val="left" w:pos="6508"/>
        </w:tabs>
        <w:jc w:val="both"/>
        <w:rPr>
          <w:sz w:val="26"/>
          <w:szCs w:val="26"/>
        </w:rPr>
      </w:pPr>
    </w:p>
    <w:p w:rsidR="0004771A" w:rsidRPr="0004771A" w:rsidRDefault="0004771A" w:rsidP="0004771A">
      <w:pPr>
        <w:pStyle w:val="ab"/>
        <w:spacing w:before="0"/>
        <w:ind w:right="6094"/>
        <w:rPr>
          <w:sz w:val="22"/>
          <w:szCs w:val="22"/>
        </w:rPr>
      </w:pPr>
      <w:r w:rsidRPr="0004771A">
        <w:rPr>
          <w:sz w:val="22"/>
          <w:szCs w:val="22"/>
        </w:rPr>
        <w:t>Об утверждении нормативных затрат на обеспечение функций Зональненского сельского поселения</w:t>
      </w:r>
    </w:p>
    <w:p w:rsidR="0004771A" w:rsidRPr="0004771A" w:rsidRDefault="0004771A" w:rsidP="0004771A">
      <w:pPr>
        <w:pStyle w:val="ab"/>
        <w:tabs>
          <w:tab w:val="left" w:pos="708"/>
        </w:tabs>
        <w:spacing w:before="0"/>
        <w:jc w:val="both"/>
        <w:rPr>
          <w:sz w:val="22"/>
          <w:szCs w:val="22"/>
        </w:rPr>
      </w:pPr>
      <w:r w:rsidRPr="0004771A">
        <w:rPr>
          <w:sz w:val="22"/>
          <w:szCs w:val="22"/>
        </w:rPr>
        <w:tab/>
      </w:r>
    </w:p>
    <w:p w:rsidR="0004771A" w:rsidRPr="0004771A" w:rsidRDefault="0004771A" w:rsidP="0004771A">
      <w:pPr>
        <w:pStyle w:val="a3"/>
        <w:spacing w:line="228" w:lineRule="auto"/>
        <w:ind w:left="146" w:right="160" w:firstLine="552"/>
        <w:rPr>
          <w:sz w:val="22"/>
          <w:szCs w:val="22"/>
        </w:rPr>
      </w:pPr>
      <w:proofErr w:type="gramStart"/>
      <w:r w:rsidRPr="0004771A">
        <w:rPr>
          <w:color w:val="131313"/>
          <w:sz w:val="22"/>
          <w:szCs w:val="22"/>
        </w:rPr>
        <w:t>В</w:t>
      </w:r>
      <w:r w:rsidRPr="0004771A">
        <w:rPr>
          <w:color w:val="131313"/>
          <w:spacing w:val="-20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соответствии</w:t>
      </w:r>
      <w:r w:rsidRPr="0004771A">
        <w:rPr>
          <w:color w:val="131313"/>
          <w:spacing w:val="-6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с</w:t>
      </w:r>
      <w:r w:rsidRPr="0004771A">
        <w:rPr>
          <w:color w:val="131313"/>
          <w:spacing w:val="-20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пунктом</w:t>
      </w:r>
      <w:r w:rsidRPr="0004771A">
        <w:rPr>
          <w:color w:val="131313"/>
          <w:spacing w:val="-7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2</w:t>
      </w:r>
      <w:r w:rsidRPr="0004771A">
        <w:rPr>
          <w:color w:val="131313"/>
          <w:spacing w:val="-16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части</w:t>
      </w:r>
      <w:r w:rsidRPr="0004771A">
        <w:rPr>
          <w:color w:val="131313"/>
          <w:spacing w:val="-16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4</w:t>
      </w:r>
      <w:r w:rsidRPr="0004771A">
        <w:rPr>
          <w:color w:val="131313"/>
          <w:spacing w:val="-20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статьи 19</w:t>
      </w:r>
      <w:r w:rsidRPr="0004771A">
        <w:rPr>
          <w:color w:val="131313"/>
          <w:spacing w:val="-19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Федерального</w:t>
      </w:r>
      <w:r w:rsidRPr="0004771A">
        <w:rPr>
          <w:color w:val="131313"/>
          <w:spacing w:val="-5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закона</w:t>
      </w:r>
      <w:r w:rsidRPr="0004771A">
        <w:rPr>
          <w:color w:val="131313"/>
          <w:spacing w:val="-15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от</w:t>
      </w:r>
      <w:r w:rsidRPr="0004771A">
        <w:rPr>
          <w:color w:val="131313"/>
          <w:spacing w:val="-23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5</w:t>
      </w:r>
      <w:r w:rsidRPr="0004771A">
        <w:rPr>
          <w:color w:val="131313"/>
          <w:spacing w:val="-22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апреля</w:t>
      </w:r>
      <w:r w:rsidRPr="0004771A">
        <w:rPr>
          <w:color w:val="131313"/>
          <w:spacing w:val="-13"/>
          <w:sz w:val="22"/>
          <w:szCs w:val="22"/>
        </w:rPr>
        <w:t xml:space="preserve"> </w:t>
      </w:r>
      <w:r w:rsidRPr="0004771A">
        <w:rPr>
          <w:color w:val="131313"/>
          <w:sz w:val="22"/>
          <w:szCs w:val="22"/>
        </w:rPr>
        <w:t>2013 года N 44-ФЗ "О контрактной системе в сфере закупок товаров, работ, услуг для обеспечения государственных и муниципальных нужд", постановлением Правительства Российской Федерации от 13.10.2014 N 1047 « Об общих 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proofErr w:type="gramEnd"/>
      <w:r w:rsidRPr="0004771A">
        <w:rPr>
          <w:color w:val="131313"/>
          <w:sz w:val="22"/>
          <w:szCs w:val="22"/>
        </w:rPr>
        <w:t xml:space="preserve">, </w:t>
      </w:r>
      <w:proofErr w:type="gramStart"/>
      <w:r w:rsidRPr="0004771A">
        <w:rPr>
          <w:color w:val="131313"/>
          <w:sz w:val="22"/>
          <w:szCs w:val="22"/>
        </w:rPr>
        <w:t>определенных в соответствии с бюджетным  кодексом 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подведомственное казенные учреждения, а также государственной корпорации по атомной энергии «</w:t>
      </w:r>
      <w:proofErr w:type="spellStart"/>
      <w:r w:rsidRPr="0004771A">
        <w:rPr>
          <w:color w:val="131313"/>
          <w:sz w:val="22"/>
          <w:szCs w:val="22"/>
        </w:rPr>
        <w:t>Росатом</w:t>
      </w:r>
      <w:proofErr w:type="spellEnd"/>
      <w:r w:rsidRPr="0004771A">
        <w:rPr>
          <w:color w:val="131313"/>
          <w:sz w:val="22"/>
          <w:szCs w:val="22"/>
        </w:rPr>
        <w:t>», государственной корпорации  по космической деятельности «</w:t>
      </w:r>
      <w:proofErr w:type="spellStart"/>
      <w:r w:rsidRPr="0004771A">
        <w:rPr>
          <w:color w:val="131313"/>
          <w:sz w:val="22"/>
          <w:szCs w:val="22"/>
        </w:rPr>
        <w:t>Роскосмос</w:t>
      </w:r>
      <w:proofErr w:type="spellEnd"/>
      <w:r w:rsidRPr="0004771A">
        <w:rPr>
          <w:color w:val="131313"/>
          <w:sz w:val="22"/>
          <w:szCs w:val="22"/>
        </w:rPr>
        <w:t>»  и подведомственных им организаций», постановление  от 05.10.2018 №200 «Об утверждении общих правил требований к порядку разработки и принятия правовых актов о нормировании</w:t>
      </w:r>
      <w:proofErr w:type="gramEnd"/>
      <w:r w:rsidRPr="0004771A">
        <w:rPr>
          <w:color w:val="131313"/>
          <w:sz w:val="22"/>
          <w:szCs w:val="22"/>
        </w:rPr>
        <w:t xml:space="preserve"> в сфере закупок для обеспечения муниципальных нужд, содержанию указанных актов и обеспечению их исполнения»</w:t>
      </w:r>
    </w:p>
    <w:p w:rsidR="0004771A" w:rsidRPr="0004771A" w:rsidRDefault="0004771A" w:rsidP="0004771A">
      <w:pPr>
        <w:pStyle w:val="ab"/>
        <w:tabs>
          <w:tab w:val="left" w:pos="708"/>
        </w:tabs>
        <w:spacing w:before="0"/>
        <w:ind w:firstLine="709"/>
        <w:jc w:val="both"/>
        <w:rPr>
          <w:sz w:val="22"/>
          <w:szCs w:val="22"/>
        </w:rPr>
      </w:pPr>
    </w:p>
    <w:p w:rsidR="0004771A" w:rsidRPr="0004771A" w:rsidRDefault="0004771A" w:rsidP="0004771A">
      <w:pPr>
        <w:pStyle w:val="ab"/>
        <w:tabs>
          <w:tab w:val="left" w:pos="2268"/>
        </w:tabs>
        <w:spacing w:before="0"/>
        <w:rPr>
          <w:b/>
          <w:sz w:val="22"/>
          <w:szCs w:val="22"/>
        </w:rPr>
      </w:pPr>
      <w:r w:rsidRPr="0004771A">
        <w:rPr>
          <w:b/>
          <w:sz w:val="22"/>
          <w:szCs w:val="22"/>
        </w:rPr>
        <w:t>ПОСТАНОВЛЯЮ:</w:t>
      </w:r>
    </w:p>
    <w:p w:rsidR="0004771A" w:rsidRPr="0004771A" w:rsidRDefault="0004771A" w:rsidP="0004771A">
      <w:pPr>
        <w:pStyle w:val="ab"/>
        <w:tabs>
          <w:tab w:val="left" w:pos="2268"/>
        </w:tabs>
        <w:spacing w:before="0"/>
        <w:rPr>
          <w:b/>
          <w:sz w:val="22"/>
          <w:szCs w:val="22"/>
        </w:rPr>
      </w:pPr>
    </w:p>
    <w:p w:rsidR="0004771A" w:rsidRPr="0004771A" w:rsidRDefault="0004771A" w:rsidP="0004771A">
      <w:pPr>
        <w:pStyle w:val="ab"/>
        <w:widowControl w:val="0"/>
        <w:numPr>
          <w:ilvl w:val="0"/>
          <w:numId w:val="20"/>
        </w:numPr>
        <w:tabs>
          <w:tab w:val="left" w:pos="709"/>
        </w:tabs>
        <w:spacing w:before="0"/>
        <w:ind w:left="0" w:firstLine="0"/>
        <w:jc w:val="both"/>
        <w:rPr>
          <w:sz w:val="22"/>
          <w:szCs w:val="22"/>
        </w:rPr>
      </w:pPr>
      <w:r w:rsidRPr="0004771A">
        <w:rPr>
          <w:sz w:val="22"/>
          <w:szCs w:val="22"/>
        </w:rPr>
        <w:t>Утвердить нормативные затраты на обеспечение функций Администрации Зональненского сельского поселения согласно приложению к настоящему постановлению.</w:t>
      </w:r>
    </w:p>
    <w:p w:rsidR="0004771A" w:rsidRPr="0004771A" w:rsidRDefault="0004771A" w:rsidP="0004771A">
      <w:pPr>
        <w:pStyle w:val="ab"/>
        <w:widowControl w:val="0"/>
        <w:numPr>
          <w:ilvl w:val="0"/>
          <w:numId w:val="20"/>
        </w:numPr>
        <w:tabs>
          <w:tab w:val="left" w:pos="709"/>
        </w:tabs>
        <w:spacing w:before="0"/>
        <w:ind w:left="0" w:firstLine="0"/>
        <w:jc w:val="both"/>
        <w:rPr>
          <w:sz w:val="22"/>
          <w:szCs w:val="22"/>
        </w:rPr>
      </w:pPr>
      <w:r w:rsidRPr="0004771A">
        <w:rPr>
          <w:sz w:val="22"/>
          <w:szCs w:val="22"/>
        </w:rPr>
        <w:t xml:space="preserve">Настоящее постановление вступает в силу со дня его официального опубликования и распространяет свое действие на </w:t>
      </w:r>
      <w:proofErr w:type="gramStart"/>
      <w:r w:rsidRPr="0004771A">
        <w:rPr>
          <w:sz w:val="22"/>
          <w:szCs w:val="22"/>
        </w:rPr>
        <w:t>правоотношения</w:t>
      </w:r>
      <w:proofErr w:type="gramEnd"/>
      <w:r w:rsidRPr="0004771A">
        <w:rPr>
          <w:sz w:val="22"/>
          <w:szCs w:val="22"/>
        </w:rPr>
        <w:t xml:space="preserve"> возникшие с 01.01.2021г.</w:t>
      </w:r>
    </w:p>
    <w:p w:rsidR="0004771A" w:rsidRPr="0004771A" w:rsidRDefault="0004771A" w:rsidP="0004771A">
      <w:pPr>
        <w:pStyle w:val="ab"/>
        <w:widowControl w:val="0"/>
        <w:numPr>
          <w:ilvl w:val="0"/>
          <w:numId w:val="20"/>
        </w:numPr>
        <w:tabs>
          <w:tab w:val="left" w:pos="709"/>
        </w:tabs>
        <w:spacing w:before="0"/>
        <w:ind w:left="0" w:firstLine="0"/>
        <w:jc w:val="both"/>
        <w:rPr>
          <w:sz w:val="22"/>
          <w:szCs w:val="22"/>
        </w:rPr>
      </w:pPr>
      <w:r w:rsidRPr="0004771A">
        <w:rPr>
          <w:sz w:val="22"/>
          <w:szCs w:val="22"/>
        </w:rPr>
        <w:t>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 w:rsidRPr="0004771A">
        <w:rPr>
          <w:sz w:val="22"/>
          <w:szCs w:val="22"/>
        </w:rPr>
        <w:t>Зональненское</w:t>
      </w:r>
      <w:proofErr w:type="spellEnd"/>
      <w:r w:rsidRPr="0004771A">
        <w:rPr>
          <w:sz w:val="22"/>
          <w:szCs w:val="22"/>
        </w:rPr>
        <w:t xml:space="preserve"> сельское поселение» в сети Интернет (</w:t>
      </w:r>
      <w:hyperlink r:id="rId9" w:history="1">
        <w:r w:rsidRPr="0004771A">
          <w:rPr>
            <w:rStyle w:val="aa"/>
            <w:sz w:val="22"/>
            <w:szCs w:val="22"/>
          </w:rPr>
          <w:t>http://admzsp.ru</w:t>
        </w:r>
      </w:hyperlink>
      <w:r w:rsidRPr="0004771A">
        <w:rPr>
          <w:sz w:val="22"/>
          <w:szCs w:val="22"/>
        </w:rPr>
        <w:t>).</w:t>
      </w:r>
    </w:p>
    <w:p w:rsidR="0004771A" w:rsidRPr="0004771A" w:rsidRDefault="0004771A" w:rsidP="0004771A">
      <w:pPr>
        <w:pStyle w:val="ab"/>
        <w:widowControl w:val="0"/>
        <w:numPr>
          <w:ilvl w:val="0"/>
          <w:numId w:val="20"/>
        </w:numPr>
        <w:tabs>
          <w:tab w:val="left" w:pos="709"/>
          <w:tab w:val="left" w:pos="2268"/>
        </w:tabs>
        <w:spacing w:before="0"/>
        <w:ind w:left="0" w:firstLine="0"/>
        <w:jc w:val="both"/>
        <w:rPr>
          <w:sz w:val="22"/>
          <w:szCs w:val="22"/>
        </w:rPr>
      </w:pPr>
      <w:proofErr w:type="gramStart"/>
      <w:r w:rsidRPr="0004771A">
        <w:rPr>
          <w:sz w:val="22"/>
          <w:szCs w:val="22"/>
        </w:rPr>
        <w:t>Контроль за</w:t>
      </w:r>
      <w:proofErr w:type="gramEnd"/>
      <w:r w:rsidRPr="0004771A">
        <w:rPr>
          <w:sz w:val="22"/>
          <w:szCs w:val="22"/>
        </w:rPr>
        <w:t xml:space="preserve"> исполнением настоящего постановления оставляю за собой.</w:t>
      </w:r>
    </w:p>
    <w:p w:rsidR="0004771A" w:rsidRPr="0004771A" w:rsidRDefault="0004771A" w:rsidP="0004771A">
      <w:pPr>
        <w:jc w:val="both"/>
        <w:rPr>
          <w:sz w:val="22"/>
          <w:szCs w:val="22"/>
        </w:rPr>
      </w:pPr>
    </w:p>
    <w:p w:rsidR="0004771A" w:rsidRPr="0004771A" w:rsidRDefault="0004771A" w:rsidP="0004771A">
      <w:pPr>
        <w:jc w:val="both"/>
        <w:rPr>
          <w:sz w:val="22"/>
          <w:szCs w:val="22"/>
        </w:rPr>
      </w:pPr>
      <w:r w:rsidRPr="0004771A">
        <w:rPr>
          <w:sz w:val="22"/>
          <w:szCs w:val="22"/>
        </w:rPr>
        <w:t xml:space="preserve">Глава поселения </w:t>
      </w:r>
    </w:p>
    <w:p w:rsidR="0004771A" w:rsidRPr="0004771A" w:rsidRDefault="0004771A" w:rsidP="0004771A">
      <w:pPr>
        <w:jc w:val="both"/>
        <w:rPr>
          <w:sz w:val="22"/>
          <w:szCs w:val="22"/>
        </w:rPr>
      </w:pPr>
      <w:r w:rsidRPr="0004771A">
        <w:rPr>
          <w:sz w:val="22"/>
          <w:szCs w:val="22"/>
        </w:rPr>
        <w:t xml:space="preserve">(Глава Администрации)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04771A">
        <w:rPr>
          <w:sz w:val="22"/>
          <w:szCs w:val="22"/>
        </w:rPr>
        <w:t xml:space="preserve">  Е.А. Коновалова</w:t>
      </w:r>
    </w:p>
    <w:p w:rsidR="0004771A" w:rsidRPr="0004771A" w:rsidRDefault="0004771A" w:rsidP="0004771A">
      <w:pPr>
        <w:jc w:val="both"/>
        <w:rPr>
          <w:rFonts w:eastAsiaTheme="minorHAnsi"/>
          <w:sz w:val="22"/>
          <w:szCs w:val="22"/>
          <w:lang w:eastAsia="en-US"/>
        </w:rPr>
      </w:pPr>
    </w:p>
    <w:p w:rsidR="0004771A" w:rsidRPr="0004771A" w:rsidRDefault="0004771A" w:rsidP="0004771A">
      <w:pPr>
        <w:jc w:val="both"/>
        <w:rPr>
          <w:sz w:val="22"/>
          <w:szCs w:val="22"/>
        </w:rPr>
      </w:pPr>
    </w:p>
    <w:p w:rsidR="0004771A" w:rsidRPr="0004771A" w:rsidRDefault="0004771A" w:rsidP="0004771A">
      <w:pPr>
        <w:jc w:val="both"/>
        <w:rPr>
          <w:sz w:val="22"/>
          <w:szCs w:val="22"/>
        </w:rPr>
      </w:pPr>
    </w:p>
    <w:p w:rsidR="0004771A" w:rsidRPr="0004771A" w:rsidRDefault="0004771A" w:rsidP="0004771A">
      <w:pPr>
        <w:contextualSpacing/>
        <w:jc w:val="right"/>
        <w:rPr>
          <w:sz w:val="22"/>
          <w:szCs w:val="22"/>
        </w:rPr>
      </w:pPr>
      <w:r w:rsidRPr="0004771A">
        <w:rPr>
          <w:i/>
          <w:sz w:val="22"/>
          <w:szCs w:val="22"/>
        </w:rPr>
        <w:br w:type="page"/>
      </w:r>
      <w:r w:rsidRPr="0004771A">
        <w:rPr>
          <w:sz w:val="22"/>
          <w:szCs w:val="22"/>
        </w:rPr>
        <w:lastRenderedPageBreak/>
        <w:t xml:space="preserve">Приложение к Постановлению </w:t>
      </w:r>
    </w:p>
    <w:p w:rsidR="0004771A" w:rsidRPr="0004771A" w:rsidRDefault="0004771A" w:rsidP="0004771A">
      <w:pPr>
        <w:contextualSpacing/>
        <w:jc w:val="right"/>
        <w:rPr>
          <w:sz w:val="22"/>
          <w:szCs w:val="22"/>
        </w:rPr>
      </w:pPr>
      <w:r w:rsidRPr="0004771A">
        <w:rPr>
          <w:sz w:val="22"/>
          <w:szCs w:val="22"/>
        </w:rPr>
        <w:t xml:space="preserve">Администрации Зональненского </w:t>
      </w:r>
    </w:p>
    <w:p w:rsidR="0004771A" w:rsidRPr="0004771A" w:rsidRDefault="0004771A" w:rsidP="0004771A">
      <w:pPr>
        <w:contextualSpacing/>
        <w:jc w:val="right"/>
        <w:rPr>
          <w:sz w:val="22"/>
          <w:szCs w:val="22"/>
        </w:rPr>
      </w:pPr>
      <w:r w:rsidRPr="0004771A">
        <w:rPr>
          <w:sz w:val="22"/>
          <w:szCs w:val="22"/>
        </w:rPr>
        <w:t>сельского поселения от  «30»  апреля  №116</w:t>
      </w:r>
    </w:p>
    <w:p w:rsidR="0004771A" w:rsidRPr="0004771A" w:rsidRDefault="0004771A" w:rsidP="0004771A">
      <w:pPr>
        <w:rPr>
          <w:sz w:val="22"/>
          <w:szCs w:val="22"/>
        </w:rPr>
      </w:pPr>
    </w:p>
    <w:p w:rsidR="0004771A" w:rsidRPr="0004771A" w:rsidRDefault="0004771A" w:rsidP="0004771A">
      <w:pPr>
        <w:tabs>
          <w:tab w:val="left" w:pos="3161"/>
        </w:tabs>
        <w:rPr>
          <w:sz w:val="22"/>
          <w:szCs w:val="22"/>
        </w:rPr>
      </w:pPr>
      <w:r w:rsidRPr="0004771A">
        <w:rPr>
          <w:sz w:val="22"/>
          <w:szCs w:val="22"/>
        </w:rPr>
        <w:tab/>
        <w:t xml:space="preserve">Нормативные затраты </w:t>
      </w:r>
    </w:p>
    <w:p w:rsidR="0004771A" w:rsidRPr="0004771A" w:rsidRDefault="0004771A" w:rsidP="0004771A">
      <w:pPr>
        <w:tabs>
          <w:tab w:val="left" w:pos="3161"/>
        </w:tabs>
        <w:jc w:val="center"/>
        <w:rPr>
          <w:sz w:val="22"/>
          <w:szCs w:val="22"/>
        </w:rPr>
      </w:pPr>
      <w:r w:rsidRPr="0004771A">
        <w:rPr>
          <w:sz w:val="22"/>
          <w:szCs w:val="22"/>
        </w:rPr>
        <w:t>На обеспечение функций Администрации Зональненского сельского поселения</w:t>
      </w:r>
    </w:p>
    <w:p w:rsidR="0004771A" w:rsidRPr="0004771A" w:rsidRDefault="0004771A" w:rsidP="0004771A">
      <w:pPr>
        <w:tabs>
          <w:tab w:val="left" w:pos="3161"/>
        </w:tabs>
        <w:jc w:val="center"/>
        <w:rPr>
          <w:sz w:val="22"/>
          <w:szCs w:val="22"/>
        </w:rPr>
      </w:pPr>
      <w:r w:rsidRPr="0004771A">
        <w:rPr>
          <w:sz w:val="22"/>
          <w:szCs w:val="22"/>
        </w:rPr>
        <w:t>на 2021 год</w:t>
      </w:r>
    </w:p>
    <w:p w:rsidR="0004771A" w:rsidRPr="0004771A" w:rsidRDefault="0004771A" w:rsidP="0004771A">
      <w:pPr>
        <w:rPr>
          <w:sz w:val="22"/>
          <w:szCs w:val="22"/>
        </w:rPr>
      </w:pPr>
    </w:p>
    <w:p w:rsidR="0004771A" w:rsidRPr="0004771A" w:rsidRDefault="0004771A" w:rsidP="0004771A">
      <w:pPr>
        <w:tabs>
          <w:tab w:val="left" w:pos="2251"/>
        </w:tabs>
        <w:jc w:val="center"/>
        <w:rPr>
          <w:sz w:val="22"/>
          <w:szCs w:val="22"/>
        </w:rPr>
      </w:pPr>
      <w:r w:rsidRPr="0004771A">
        <w:rPr>
          <w:sz w:val="22"/>
          <w:szCs w:val="22"/>
          <w:lang w:val="en-US"/>
        </w:rPr>
        <w:t>I</w:t>
      </w:r>
      <w:r w:rsidRPr="0004771A">
        <w:rPr>
          <w:sz w:val="22"/>
          <w:szCs w:val="22"/>
        </w:rPr>
        <w:t>.Затраты на информационно-коммуникационные технологии</w:t>
      </w:r>
    </w:p>
    <w:p w:rsidR="0004771A" w:rsidRPr="0004771A" w:rsidRDefault="0004771A" w:rsidP="0004771A">
      <w:pPr>
        <w:tabs>
          <w:tab w:val="left" w:pos="2251"/>
        </w:tabs>
        <w:jc w:val="center"/>
        <w:rPr>
          <w:b/>
          <w:sz w:val="22"/>
          <w:szCs w:val="22"/>
        </w:rPr>
      </w:pPr>
      <w:r w:rsidRPr="0004771A">
        <w:rPr>
          <w:b/>
          <w:sz w:val="22"/>
          <w:szCs w:val="22"/>
        </w:rPr>
        <w:t>Затраты на услуги связи</w:t>
      </w:r>
    </w:p>
    <w:p w:rsidR="0004771A" w:rsidRPr="0004771A" w:rsidRDefault="0004771A" w:rsidP="0004771A">
      <w:pPr>
        <w:tabs>
          <w:tab w:val="left" w:pos="2251"/>
        </w:tabs>
        <w:jc w:val="center"/>
        <w:rPr>
          <w:sz w:val="22"/>
          <w:szCs w:val="22"/>
        </w:rPr>
      </w:pPr>
      <w:r w:rsidRPr="0004771A">
        <w:rPr>
          <w:sz w:val="22"/>
          <w:szCs w:val="22"/>
        </w:rPr>
        <w:t xml:space="preserve">1.Затраты на абонентскую плату, повременную оплату местных, междугородних и международных телефонных соединений, оплату услуг подвижной связи </w:t>
      </w:r>
    </w:p>
    <w:tbl>
      <w:tblPr>
        <w:tblStyle w:val="a9"/>
        <w:tblW w:w="0" w:type="auto"/>
        <w:tblLook w:val="04A0"/>
      </w:tblPr>
      <w:tblGrid>
        <w:gridCol w:w="1866"/>
        <w:gridCol w:w="1584"/>
        <w:gridCol w:w="1549"/>
        <w:gridCol w:w="1838"/>
        <w:gridCol w:w="1549"/>
      </w:tblGrid>
      <w:tr w:rsidR="0004771A" w:rsidRPr="0004771A" w:rsidTr="0004771A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Вид связи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 сре</w:t>
            </w:r>
            <w:proofErr w:type="gramStart"/>
            <w:r w:rsidRPr="0004771A">
              <w:rPr>
                <w:sz w:val="22"/>
                <w:szCs w:val="22"/>
              </w:rPr>
              <w:t>дств св</w:t>
            </w:r>
            <w:proofErr w:type="gramEnd"/>
            <w:r w:rsidRPr="0004771A">
              <w:rPr>
                <w:sz w:val="22"/>
                <w:szCs w:val="22"/>
              </w:rPr>
              <w:t>язи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 в месяц,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 месяцев предоставления услуги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 не более, руб.</w:t>
            </w:r>
          </w:p>
        </w:tc>
      </w:tr>
      <w:tr w:rsidR="0004771A" w:rsidRPr="0004771A" w:rsidTr="0004771A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Абонентская плата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315,6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30297,6</w:t>
            </w:r>
          </w:p>
        </w:tc>
      </w:tr>
      <w:tr w:rsidR="0004771A" w:rsidRPr="0004771A" w:rsidTr="0004771A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Местное соединение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268,8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25804,8</w:t>
            </w:r>
          </w:p>
        </w:tc>
      </w:tr>
      <w:tr w:rsidR="0004771A" w:rsidRPr="0004771A" w:rsidTr="0004771A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Междугороднее соединение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40,6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3897,6</w:t>
            </w:r>
          </w:p>
        </w:tc>
      </w:tr>
      <w:tr w:rsidR="0004771A" w:rsidRPr="0004771A" w:rsidTr="0004771A"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jc w:val="right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Итого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60000,0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 xml:space="preserve">2.Затраты на сеть «Интернет» и услуги </w:t>
      </w:r>
      <w:proofErr w:type="spellStart"/>
      <w:r w:rsidRPr="0004771A">
        <w:rPr>
          <w:sz w:val="22"/>
          <w:szCs w:val="22"/>
        </w:rPr>
        <w:t>интернет-провайдеров</w:t>
      </w:r>
      <w:proofErr w:type="spellEnd"/>
    </w:p>
    <w:tbl>
      <w:tblPr>
        <w:tblStyle w:val="a9"/>
        <w:tblW w:w="0" w:type="auto"/>
        <w:tblLook w:val="04A0"/>
      </w:tblPr>
      <w:tblGrid>
        <w:gridCol w:w="1879"/>
        <w:gridCol w:w="1584"/>
        <w:gridCol w:w="1549"/>
        <w:gridCol w:w="1825"/>
        <w:gridCol w:w="13"/>
        <w:gridCol w:w="1536"/>
        <w:gridCol w:w="13"/>
      </w:tblGrid>
      <w:tr w:rsidR="0004771A" w:rsidRPr="0004771A" w:rsidTr="0004771A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Вид связи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 сре</w:t>
            </w:r>
            <w:proofErr w:type="gramStart"/>
            <w:r w:rsidRPr="0004771A">
              <w:rPr>
                <w:sz w:val="22"/>
                <w:szCs w:val="22"/>
              </w:rPr>
              <w:t>дств св</w:t>
            </w:r>
            <w:proofErr w:type="gramEnd"/>
            <w:r w:rsidRPr="0004771A">
              <w:rPr>
                <w:sz w:val="22"/>
                <w:szCs w:val="22"/>
              </w:rPr>
              <w:t>язи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 в месяц, руб.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 месяцев предоставления услуги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 не более, руб.</w:t>
            </w:r>
          </w:p>
        </w:tc>
      </w:tr>
      <w:tr w:rsidR="0004771A" w:rsidRPr="0004771A" w:rsidTr="0004771A"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Предоставление услуги доступа к сети Интернет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4166,67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50000,0</w:t>
            </w:r>
          </w:p>
        </w:tc>
      </w:tr>
      <w:tr w:rsidR="0004771A" w:rsidRPr="0004771A" w:rsidTr="0004771A">
        <w:trPr>
          <w:gridAfter w:val="1"/>
          <w:wAfter w:w="13" w:type="dxa"/>
        </w:trPr>
        <w:tc>
          <w:tcPr>
            <w:tcW w:w="68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jc w:val="right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Итого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50000,0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jc w:val="center"/>
        <w:rPr>
          <w:b/>
          <w:sz w:val="22"/>
          <w:szCs w:val="22"/>
        </w:rPr>
      </w:pPr>
      <w:r w:rsidRPr="0004771A">
        <w:rPr>
          <w:b/>
          <w:sz w:val="22"/>
          <w:szCs w:val="22"/>
        </w:rPr>
        <w:t>Затраты на содержание имущества</w:t>
      </w: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 xml:space="preserve">3.Затраты на  техническое обслуживание и </w:t>
      </w:r>
      <w:proofErr w:type="spellStart"/>
      <w:r w:rsidRPr="0004771A">
        <w:rPr>
          <w:sz w:val="22"/>
          <w:szCs w:val="22"/>
        </w:rPr>
        <w:t>регламентно-профилактический</w:t>
      </w:r>
      <w:proofErr w:type="spellEnd"/>
      <w:r w:rsidRPr="0004771A">
        <w:rPr>
          <w:sz w:val="22"/>
          <w:szCs w:val="22"/>
        </w:rPr>
        <w:t xml:space="preserve"> ремонт принтеров, многофункциональных устройств и копировальных аппаратов и иной техники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Количество принтеров, МФУ,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 технического обслуживания и ремонт 1 ед. в год,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 не более, руб.</w:t>
            </w:r>
          </w:p>
        </w:tc>
      </w:tr>
      <w:tr w:rsidR="0004771A" w:rsidRPr="0004771A" w:rsidTr="0004771A">
        <w:trPr>
          <w:trHeight w:val="698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Техническое обслуживание и ремонт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Исходя из фактической потребности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100000,00</w:t>
            </w:r>
          </w:p>
        </w:tc>
      </w:tr>
      <w:tr w:rsidR="0004771A" w:rsidRPr="0004771A" w:rsidTr="0004771A"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jc w:val="right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100000,00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jc w:val="center"/>
        <w:rPr>
          <w:b/>
          <w:sz w:val="22"/>
          <w:szCs w:val="22"/>
        </w:rPr>
      </w:pPr>
      <w:r w:rsidRPr="0004771A">
        <w:rPr>
          <w:b/>
          <w:sz w:val="22"/>
          <w:szCs w:val="22"/>
        </w:rPr>
        <w:t>Затраты на приобретение прочих работ и услуг, не относящиеся к затратам на услуги связи, аренды и содержание имущества</w:t>
      </w: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1.Затраты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 не более, руб.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 оказание консультационных услуг (далее услуги или консультации) по работе в программных продуктах «Парус-Бюджет 7.ХХ»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80000,00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80000,00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права использования программы в системе СБИС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7500,00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7500,00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обновление ИПК "</w:t>
            </w:r>
            <w:proofErr w:type="spellStart"/>
            <w:r w:rsidRPr="0004771A">
              <w:rPr>
                <w:sz w:val="22"/>
                <w:szCs w:val="22"/>
              </w:rPr>
              <w:t>РегистрМО</w:t>
            </w:r>
            <w:proofErr w:type="spellEnd"/>
            <w:r w:rsidRPr="0004771A">
              <w:rPr>
                <w:sz w:val="22"/>
                <w:szCs w:val="22"/>
              </w:rPr>
              <w:t xml:space="preserve">" и </w:t>
            </w:r>
            <w:r w:rsidRPr="0004771A">
              <w:rPr>
                <w:sz w:val="22"/>
                <w:szCs w:val="22"/>
              </w:rPr>
              <w:lastRenderedPageBreak/>
              <w:t>сопровождение системы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6000,00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6000,00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lastRenderedPageBreak/>
              <w:t>Системный администратор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15340,97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184091,64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Антивирус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9800,00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9800,00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Изготовление квалифицированного сертификата ключа проверки электронной подписи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291391,64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2.Затраты на оплату услуг по сопровождению справочно-правовых систем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 не более, руб.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Сопровождения экземпляров систем </w:t>
            </w:r>
            <w:proofErr w:type="spellStart"/>
            <w:r w:rsidRPr="0004771A">
              <w:rPr>
                <w:sz w:val="22"/>
                <w:szCs w:val="22"/>
              </w:rPr>
              <w:t>консультантплюс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10411,50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124938,00</w:t>
            </w:r>
          </w:p>
        </w:tc>
      </w:tr>
      <w:tr w:rsidR="0004771A" w:rsidRPr="0004771A" w:rsidTr="0004771A"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jc w:val="right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124938,00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jc w:val="center"/>
        <w:rPr>
          <w:b/>
          <w:sz w:val="22"/>
          <w:szCs w:val="22"/>
        </w:rPr>
      </w:pPr>
      <w:r w:rsidRPr="0004771A">
        <w:rPr>
          <w:b/>
          <w:sz w:val="22"/>
          <w:szCs w:val="22"/>
        </w:rPr>
        <w:t>Затраты на приобретение основных средств</w:t>
      </w: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1.Затраты на приобретение оргтехники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 не более, руб.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Принтер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40000,00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40000,00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Компьютер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60000,00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60000,00</w:t>
            </w:r>
          </w:p>
        </w:tc>
      </w:tr>
      <w:tr w:rsidR="0004771A" w:rsidRPr="0004771A" w:rsidTr="0004771A"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jc w:val="right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100000,00</w:t>
            </w:r>
          </w:p>
        </w:tc>
      </w:tr>
    </w:tbl>
    <w:p w:rsidR="0004771A" w:rsidRPr="0004771A" w:rsidRDefault="0004771A" w:rsidP="0004771A">
      <w:pPr>
        <w:ind w:firstLine="708"/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jc w:val="center"/>
        <w:rPr>
          <w:b/>
          <w:sz w:val="22"/>
          <w:szCs w:val="22"/>
        </w:rPr>
      </w:pPr>
      <w:r w:rsidRPr="0004771A">
        <w:rPr>
          <w:b/>
          <w:sz w:val="22"/>
          <w:szCs w:val="22"/>
        </w:rPr>
        <w:t>Затраты на приобретение материальных запасов</w:t>
      </w:r>
    </w:p>
    <w:p w:rsidR="0004771A" w:rsidRPr="0004771A" w:rsidRDefault="0004771A" w:rsidP="0004771A">
      <w:pPr>
        <w:jc w:val="both"/>
        <w:rPr>
          <w:sz w:val="22"/>
          <w:szCs w:val="22"/>
        </w:rPr>
      </w:pPr>
      <w:r w:rsidRPr="0004771A">
        <w:rPr>
          <w:sz w:val="22"/>
          <w:szCs w:val="22"/>
        </w:rPr>
        <w:t xml:space="preserve">1.Затраты на приобретение других запасных частей для вычислительной техники и оргтехники 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 не более, руб.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Клавиатура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2000,00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Мышь беспроводная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600,00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1800,00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Оперативная память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Твердый накопитель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4000,00</w:t>
            </w:r>
          </w:p>
        </w:tc>
      </w:tr>
      <w:tr w:rsidR="0004771A" w:rsidRPr="0004771A" w:rsidTr="0004771A">
        <w:trPr>
          <w:trHeight w:val="394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Картридж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10000,00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val="en-US" w:eastAsia="en-US"/>
              </w:rPr>
            </w:pPr>
            <w:r w:rsidRPr="0004771A">
              <w:rPr>
                <w:sz w:val="22"/>
                <w:szCs w:val="22"/>
              </w:rPr>
              <w:t xml:space="preserve">Чернила </w:t>
            </w:r>
            <w:r w:rsidRPr="0004771A">
              <w:rPr>
                <w:sz w:val="22"/>
                <w:szCs w:val="22"/>
                <w:lang w:val="en-US"/>
              </w:rPr>
              <w:t>Cactus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val="en-US" w:eastAsia="en-US"/>
              </w:rPr>
            </w:pPr>
            <w:r w:rsidRPr="0004771A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val="en-US" w:eastAsia="en-US"/>
              </w:rPr>
            </w:pPr>
            <w:r w:rsidRPr="0004771A">
              <w:rPr>
                <w:sz w:val="22"/>
                <w:szCs w:val="22"/>
                <w:lang w:val="en-US"/>
              </w:rPr>
              <w:t>1000</w:t>
            </w:r>
            <w:r w:rsidRPr="0004771A">
              <w:rPr>
                <w:sz w:val="22"/>
                <w:szCs w:val="22"/>
              </w:rPr>
              <w:t>,</w:t>
            </w:r>
            <w:r w:rsidRPr="0004771A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val="en-US" w:eastAsia="en-US"/>
              </w:rPr>
            </w:pPr>
            <w:r w:rsidRPr="0004771A">
              <w:rPr>
                <w:sz w:val="22"/>
                <w:szCs w:val="22"/>
                <w:lang w:val="en-US"/>
              </w:rPr>
              <w:t>6000</w:t>
            </w:r>
            <w:r w:rsidRPr="0004771A">
              <w:rPr>
                <w:sz w:val="22"/>
                <w:szCs w:val="22"/>
              </w:rPr>
              <w:t>,</w:t>
            </w:r>
            <w:r w:rsidRPr="0004771A">
              <w:rPr>
                <w:sz w:val="22"/>
                <w:szCs w:val="22"/>
                <w:lang w:val="en-US"/>
              </w:rPr>
              <w:t>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Акустика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2000,00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Запасные части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Исходя из фактической потребности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30200,00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30200,00</w:t>
            </w:r>
          </w:p>
        </w:tc>
      </w:tr>
      <w:tr w:rsidR="0004771A" w:rsidRPr="0004771A" w:rsidTr="0004771A"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jc w:val="right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60000,00</w:t>
            </w:r>
          </w:p>
        </w:tc>
      </w:tr>
    </w:tbl>
    <w:p w:rsidR="0004771A" w:rsidRPr="0004771A" w:rsidRDefault="0004771A" w:rsidP="0004771A">
      <w:pPr>
        <w:ind w:firstLine="708"/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tabs>
          <w:tab w:val="left" w:pos="1655"/>
        </w:tabs>
        <w:jc w:val="center"/>
        <w:rPr>
          <w:b/>
          <w:sz w:val="22"/>
          <w:szCs w:val="22"/>
        </w:rPr>
      </w:pPr>
      <w:r w:rsidRPr="0004771A">
        <w:rPr>
          <w:b/>
          <w:sz w:val="22"/>
          <w:szCs w:val="22"/>
          <w:lang w:val="en-US"/>
        </w:rPr>
        <w:t>II</w:t>
      </w:r>
      <w:r w:rsidRPr="0004771A">
        <w:rPr>
          <w:b/>
          <w:sz w:val="22"/>
          <w:szCs w:val="22"/>
        </w:rPr>
        <w:t>.Прочие затраты</w:t>
      </w:r>
    </w:p>
    <w:p w:rsidR="0004771A" w:rsidRPr="0004771A" w:rsidRDefault="0004771A" w:rsidP="0004771A">
      <w:pPr>
        <w:tabs>
          <w:tab w:val="left" w:pos="1655"/>
        </w:tabs>
        <w:jc w:val="center"/>
        <w:rPr>
          <w:sz w:val="22"/>
          <w:szCs w:val="22"/>
        </w:rPr>
      </w:pPr>
      <w:r w:rsidRPr="0004771A">
        <w:rPr>
          <w:sz w:val="22"/>
          <w:szCs w:val="22"/>
        </w:rPr>
        <w:t>Затраты на услуги связи, не отнесенные к затратам на услуги связи в рамках затрат на информационно коммуникационные технологии</w:t>
      </w: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1.Затраты на услуги связи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 не более, руб.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Конверты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835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27555,00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Марки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582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4,2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2445,00</w:t>
            </w:r>
          </w:p>
        </w:tc>
      </w:tr>
      <w:tr w:rsidR="0004771A" w:rsidRPr="0004771A" w:rsidTr="0004771A"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jc w:val="right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30000,00</w:t>
            </w:r>
          </w:p>
        </w:tc>
      </w:tr>
    </w:tbl>
    <w:p w:rsidR="0004771A" w:rsidRPr="0004771A" w:rsidRDefault="0004771A" w:rsidP="0004771A">
      <w:pPr>
        <w:tabs>
          <w:tab w:val="left" w:pos="1788"/>
        </w:tabs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tabs>
          <w:tab w:val="left" w:pos="1788"/>
        </w:tabs>
        <w:jc w:val="center"/>
        <w:rPr>
          <w:b/>
          <w:sz w:val="22"/>
          <w:szCs w:val="22"/>
        </w:rPr>
      </w:pPr>
      <w:r w:rsidRPr="0004771A">
        <w:rPr>
          <w:b/>
          <w:sz w:val="22"/>
          <w:szCs w:val="22"/>
        </w:rPr>
        <w:t>Затраты на коммунальные услуги</w:t>
      </w: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1.Затраты на коммунальные услуги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771A" w:rsidRPr="0004771A" w:rsidTr="0004771A">
        <w:trPr>
          <w:trHeight w:val="67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Количество/</w:t>
            </w:r>
            <w:proofErr w:type="spellStart"/>
            <w:r w:rsidRPr="0004771A">
              <w:rPr>
                <w:sz w:val="22"/>
                <w:szCs w:val="22"/>
              </w:rPr>
              <w:t>ед</w:t>
            </w:r>
            <w:proofErr w:type="gramStart"/>
            <w:r w:rsidRPr="0004771A">
              <w:rPr>
                <w:sz w:val="22"/>
                <w:szCs w:val="22"/>
              </w:rPr>
              <w:t>.и</w:t>
            </w:r>
            <w:proofErr w:type="gramEnd"/>
            <w:r w:rsidRPr="0004771A"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Регулируемый тариф,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 xml:space="preserve">Затрат не более </w:t>
            </w:r>
            <w:proofErr w:type="gramStart"/>
            <w:r w:rsidRPr="0004771A">
              <w:rPr>
                <w:sz w:val="22"/>
                <w:szCs w:val="22"/>
              </w:rPr>
              <w:t>в</w:t>
            </w:r>
            <w:proofErr w:type="gramEnd"/>
          </w:p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 год</w:t>
            </w:r>
            <w:proofErr w:type="gramStart"/>
            <w:r w:rsidRPr="0004771A">
              <w:rPr>
                <w:sz w:val="22"/>
                <w:szCs w:val="22"/>
              </w:rPr>
              <w:t xml:space="preserve"> ,</w:t>
            </w:r>
            <w:proofErr w:type="gramEnd"/>
            <w:r w:rsidRPr="0004771A">
              <w:rPr>
                <w:sz w:val="22"/>
                <w:szCs w:val="22"/>
              </w:rPr>
              <w:t xml:space="preserve"> руб.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19500 </w:t>
            </w:r>
            <w:proofErr w:type="spellStart"/>
            <w:r w:rsidRPr="0004771A">
              <w:rPr>
                <w:sz w:val="22"/>
                <w:szCs w:val="22"/>
              </w:rPr>
              <w:t>кВт</w:t>
            </w:r>
            <w:proofErr w:type="gramStart"/>
            <w:r w:rsidRPr="0004771A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Не более 7,00 рублей за 1 </w:t>
            </w:r>
            <w:proofErr w:type="spellStart"/>
            <w:r w:rsidRPr="0004771A">
              <w:rPr>
                <w:sz w:val="22"/>
                <w:szCs w:val="22"/>
              </w:rPr>
              <w:t>кВт</w:t>
            </w:r>
            <w:proofErr w:type="gramStart"/>
            <w:r w:rsidRPr="0004771A">
              <w:rPr>
                <w:sz w:val="22"/>
                <w:szCs w:val="22"/>
              </w:rPr>
              <w:t>.ч</w:t>
            </w:r>
            <w:proofErr w:type="spellEnd"/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130000,00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Теплоснабжение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240 Гкал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Не более 1800, рублей  за 1 </w:t>
            </w:r>
            <w:proofErr w:type="spellStart"/>
            <w:r w:rsidRPr="0004771A">
              <w:rPr>
                <w:sz w:val="22"/>
                <w:szCs w:val="22"/>
              </w:rPr>
              <w:t>гкал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265000,00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A" w:rsidRPr="0004771A" w:rsidRDefault="0004771A">
            <w:pPr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Холодна вода</w:t>
            </w:r>
          </w:p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180 куб</w:t>
            </w:r>
            <w:proofErr w:type="gramStart"/>
            <w:r w:rsidRPr="0004771A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Не более57 рублей  за 1 куб</w:t>
            </w:r>
            <w:proofErr w:type="gramStart"/>
            <w:r w:rsidRPr="0004771A">
              <w:rPr>
                <w:sz w:val="22"/>
                <w:szCs w:val="22"/>
              </w:rPr>
              <w:t>.ч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10500,00</w:t>
            </w:r>
          </w:p>
        </w:tc>
      </w:tr>
      <w:tr w:rsidR="0004771A" w:rsidRPr="0004771A" w:rsidTr="0004771A">
        <w:tc>
          <w:tcPr>
            <w:tcW w:w="7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jc w:val="right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405500,00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2.Затраты на оплату внештатных сотрудников</w:t>
      </w:r>
    </w:p>
    <w:tbl>
      <w:tblPr>
        <w:tblStyle w:val="a9"/>
        <w:tblW w:w="0" w:type="auto"/>
        <w:tblLook w:val="04A0"/>
      </w:tblPr>
      <w:tblGrid>
        <w:gridCol w:w="2148"/>
        <w:gridCol w:w="2036"/>
        <w:gridCol w:w="1896"/>
        <w:gridCol w:w="1548"/>
        <w:gridCol w:w="1943"/>
      </w:tblGrid>
      <w:tr w:rsidR="0004771A" w:rsidRPr="0004771A" w:rsidTr="0004771A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Выполнение работ в рамках договора ГПХ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Количество, человек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Оплата в месяц с учетом страховых взносов, руб.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 месяцев оказание услуг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 не более, руб.</w:t>
            </w:r>
          </w:p>
        </w:tc>
      </w:tr>
      <w:tr w:rsidR="0004771A" w:rsidRPr="0004771A" w:rsidTr="0004771A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Системный администратор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15340,97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184091,64</w:t>
            </w:r>
          </w:p>
        </w:tc>
      </w:tr>
      <w:tr w:rsidR="0004771A" w:rsidRPr="0004771A" w:rsidTr="0004771A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Услуги по архивной обработке и переплету дел постоянного хранения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80000,00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80000,00</w:t>
            </w:r>
          </w:p>
        </w:tc>
      </w:tr>
      <w:tr w:rsidR="0004771A" w:rsidRPr="0004771A" w:rsidTr="0004771A">
        <w:tc>
          <w:tcPr>
            <w:tcW w:w="7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jc w:val="right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Итого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264091,64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tabs>
          <w:tab w:val="left" w:pos="3261"/>
        </w:tabs>
        <w:jc w:val="center"/>
        <w:rPr>
          <w:b/>
          <w:sz w:val="22"/>
          <w:szCs w:val="22"/>
        </w:rPr>
      </w:pPr>
      <w:r w:rsidRPr="0004771A">
        <w:rPr>
          <w:b/>
          <w:sz w:val="22"/>
          <w:szCs w:val="22"/>
        </w:rPr>
        <w:t xml:space="preserve">Затраты на содержание имущества, не отнесенные к затратам на содержание имущества в рамках затрат </w:t>
      </w:r>
      <w:proofErr w:type="gramStart"/>
      <w:r w:rsidRPr="0004771A">
        <w:rPr>
          <w:b/>
          <w:sz w:val="22"/>
          <w:szCs w:val="22"/>
        </w:rPr>
        <w:t>на</w:t>
      </w:r>
      <w:proofErr w:type="gramEnd"/>
      <w:r w:rsidRPr="0004771A">
        <w:rPr>
          <w:b/>
          <w:sz w:val="22"/>
          <w:szCs w:val="22"/>
        </w:rPr>
        <w:t xml:space="preserve"> информационно-коммуникационные технология</w:t>
      </w: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 xml:space="preserve">1.Затраты на техническое обслуживание и </w:t>
      </w:r>
      <w:proofErr w:type="spellStart"/>
      <w:r w:rsidRPr="0004771A">
        <w:rPr>
          <w:sz w:val="22"/>
          <w:szCs w:val="22"/>
        </w:rPr>
        <w:t>регламентно-профилактический</w:t>
      </w:r>
      <w:proofErr w:type="spellEnd"/>
      <w:r w:rsidRPr="0004771A">
        <w:rPr>
          <w:sz w:val="22"/>
          <w:szCs w:val="22"/>
        </w:rPr>
        <w:t xml:space="preserve"> ремонт  систем охранно-тревожной сигнализации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 в месяц,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 услуги в год, руб.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 техническое обслуживание и планово-предупредительный ремонт систем, установок и средств охранно-пожарной сигнализации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500,00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6000,00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2.Затраты на оплату услуг по охране объектов</w:t>
      </w:r>
    </w:p>
    <w:tbl>
      <w:tblPr>
        <w:tblStyle w:val="a9"/>
        <w:tblW w:w="0" w:type="auto"/>
        <w:tblLook w:val="04A0"/>
      </w:tblPr>
      <w:tblGrid>
        <w:gridCol w:w="2660"/>
        <w:gridCol w:w="1984"/>
        <w:gridCol w:w="2534"/>
        <w:gridCol w:w="2393"/>
      </w:tblGrid>
      <w:tr w:rsidR="0004771A" w:rsidRPr="0004771A" w:rsidTr="000477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 в месяц,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 услуги в год, руб.</w:t>
            </w:r>
          </w:p>
        </w:tc>
      </w:tr>
      <w:tr w:rsidR="0004771A" w:rsidRPr="0004771A" w:rsidTr="0004771A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 оказание охранных услуг сигнализации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2500,00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30000,00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 xml:space="preserve">3.Затраты на проведение </w:t>
      </w:r>
      <w:proofErr w:type="spellStart"/>
      <w:r w:rsidRPr="0004771A">
        <w:rPr>
          <w:sz w:val="22"/>
          <w:szCs w:val="22"/>
        </w:rPr>
        <w:t>предрейсового</w:t>
      </w:r>
      <w:proofErr w:type="spellEnd"/>
      <w:r w:rsidRPr="0004771A">
        <w:rPr>
          <w:sz w:val="22"/>
          <w:szCs w:val="22"/>
        </w:rPr>
        <w:t xml:space="preserve"> и </w:t>
      </w:r>
      <w:proofErr w:type="spellStart"/>
      <w:r w:rsidRPr="0004771A">
        <w:rPr>
          <w:sz w:val="22"/>
          <w:szCs w:val="22"/>
        </w:rPr>
        <w:t>послерейсового</w:t>
      </w:r>
      <w:proofErr w:type="spellEnd"/>
      <w:r w:rsidRPr="0004771A">
        <w:rPr>
          <w:sz w:val="22"/>
          <w:szCs w:val="22"/>
        </w:rPr>
        <w:t xml:space="preserve"> осмотра водителей транспортных средств</w:t>
      </w:r>
    </w:p>
    <w:tbl>
      <w:tblPr>
        <w:tblStyle w:val="a9"/>
        <w:tblW w:w="0" w:type="auto"/>
        <w:tblLook w:val="04A0"/>
      </w:tblPr>
      <w:tblGrid>
        <w:gridCol w:w="2660"/>
        <w:gridCol w:w="2835"/>
        <w:gridCol w:w="2835"/>
      </w:tblGrid>
      <w:tr w:rsidR="0004771A" w:rsidRPr="0004771A" w:rsidTr="000477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Затраты не более в год, руб.</w:t>
            </w:r>
          </w:p>
        </w:tc>
      </w:tr>
      <w:tr w:rsidR="0004771A" w:rsidRPr="0004771A" w:rsidTr="0004771A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проведение </w:t>
            </w:r>
            <w:proofErr w:type="spellStart"/>
            <w:r w:rsidRPr="0004771A">
              <w:rPr>
                <w:sz w:val="22"/>
                <w:szCs w:val="22"/>
              </w:rPr>
              <w:t>предрейсового</w:t>
            </w:r>
            <w:proofErr w:type="spellEnd"/>
            <w:r w:rsidRPr="0004771A">
              <w:rPr>
                <w:sz w:val="22"/>
                <w:szCs w:val="22"/>
              </w:rPr>
              <w:t xml:space="preserve"> и </w:t>
            </w:r>
            <w:proofErr w:type="spellStart"/>
            <w:r w:rsidRPr="0004771A">
              <w:rPr>
                <w:sz w:val="22"/>
                <w:szCs w:val="22"/>
              </w:rPr>
              <w:t>послерейсового</w:t>
            </w:r>
            <w:proofErr w:type="spellEnd"/>
            <w:r w:rsidRPr="0004771A">
              <w:rPr>
                <w:sz w:val="22"/>
                <w:szCs w:val="22"/>
              </w:rPr>
              <w:t xml:space="preserve"> осмотра водителей транспортных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26400,00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4. Затраты на проведение текущего ремонта помещений</w:t>
      </w:r>
    </w:p>
    <w:tbl>
      <w:tblPr>
        <w:tblStyle w:val="a9"/>
        <w:tblW w:w="0" w:type="auto"/>
        <w:tblLook w:val="04A0"/>
      </w:tblPr>
      <w:tblGrid>
        <w:gridCol w:w="2660"/>
        <w:gridCol w:w="2835"/>
        <w:gridCol w:w="2835"/>
      </w:tblGrid>
      <w:tr w:rsidR="0004771A" w:rsidRPr="0004771A" w:rsidTr="000477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Количество, кв</w:t>
            </w:r>
            <w:proofErr w:type="gramStart"/>
            <w:r w:rsidRPr="0004771A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Затраты не более в год, </w:t>
            </w:r>
            <w:proofErr w:type="spellStart"/>
            <w:r w:rsidRPr="0004771A">
              <w:rPr>
                <w:sz w:val="22"/>
                <w:szCs w:val="22"/>
              </w:rPr>
              <w:t>руб</w:t>
            </w:r>
            <w:proofErr w:type="spellEnd"/>
          </w:p>
        </w:tc>
      </w:tr>
      <w:tr w:rsidR="0004771A" w:rsidRPr="0004771A" w:rsidTr="0004771A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Ремонт помещения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400000,00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5. Затраты на оплату услуг по обслуживанию и уборке помещения</w:t>
      </w:r>
    </w:p>
    <w:tbl>
      <w:tblPr>
        <w:tblStyle w:val="a9"/>
        <w:tblW w:w="0" w:type="auto"/>
        <w:tblLook w:val="04A0"/>
      </w:tblPr>
      <w:tblGrid>
        <w:gridCol w:w="2148"/>
        <w:gridCol w:w="2036"/>
        <w:gridCol w:w="1896"/>
        <w:gridCol w:w="1548"/>
        <w:gridCol w:w="1943"/>
      </w:tblGrid>
      <w:tr w:rsidR="0004771A" w:rsidRPr="0004771A" w:rsidTr="0004771A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Выполнение работ в рамках договора ГПХ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Количество, человек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Оплата в месяц с учетом страховых взносов, руб.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 месяцев оказание услуг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 не более, руб.</w:t>
            </w:r>
          </w:p>
        </w:tc>
      </w:tr>
      <w:tr w:rsidR="0004771A" w:rsidRPr="0004771A" w:rsidTr="0004771A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Уборка здания Администрации Зональненского сельского поселения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17103,26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205239,12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6.Затраты на вывоз твердых бытовых отходов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771A" w:rsidRPr="0004771A" w:rsidTr="0004771A">
        <w:trPr>
          <w:trHeight w:val="67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Количество/</w:t>
            </w:r>
            <w:proofErr w:type="spellStart"/>
            <w:r w:rsidRPr="0004771A">
              <w:rPr>
                <w:sz w:val="22"/>
                <w:szCs w:val="22"/>
              </w:rPr>
              <w:t>ед</w:t>
            </w:r>
            <w:proofErr w:type="gramStart"/>
            <w:r w:rsidRPr="0004771A">
              <w:rPr>
                <w:sz w:val="22"/>
                <w:szCs w:val="22"/>
              </w:rPr>
              <w:t>.и</w:t>
            </w:r>
            <w:proofErr w:type="gramEnd"/>
            <w:r w:rsidRPr="0004771A"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Регулируемый тариф,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 xml:space="preserve">Затрат не более </w:t>
            </w:r>
            <w:proofErr w:type="gramStart"/>
            <w:r w:rsidRPr="0004771A">
              <w:rPr>
                <w:sz w:val="22"/>
                <w:szCs w:val="22"/>
              </w:rPr>
              <w:t>в</w:t>
            </w:r>
            <w:proofErr w:type="gramEnd"/>
          </w:p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 год, руб.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оказание услуг по обращению с твердыми коммунальными отходами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33куб</w:t>
            </w:r>
            <w:proofErr w:type="gramStart"/>
            <w:r w:rsidRPr="0004771A"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Не более 218,85 рублей  за 1 куб</w:t>
            </w:r>
            <w:proofErr w:type="gramStart"/>
            <w:r w:rsidRPr="0004771A">
              <w:rPr>
                <w:sz w:val="22"/>
                <w:szCs w:val="22"/>
              </w:rPr>
              <w:t>.ч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7352,82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7. Затраты на проведение диспансеризации работников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4771A" w:rsidRPr="0004771A" w:rsidTr="0004771A">
        <w:trPr>
          <w:trHeight w:val="67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 за единицу,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 xml:space="preserve">Затрат не более </w:t>
            </w:r>
            <w:proofErr w:type="gramStart"/>
            <w:r w:rsidRPr="0004771A">
              <w:rPr>
                <w:sz w:val="22"/>
                <w:szCs w:val="22"/>
              </w:rPr>
              <w:t>в</w:t>
            </w:r>
            <w:proofErr w:type="gramEnd"/>
          </w:p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 год, руб.</w:t>
            </w:r>
          </w:p>
        </w:tc>
      </w:tr>
      <w:tr w:rsidR="0004771A" w:rsidRPr="0004771A" w:rsidTr="0004771A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5000,00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60000,00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 xml:space="preserve">8. Затраты на приобретение </w:t>
      </w:r>
      <w:proofErr w:type="gramStart"/>
      <w:r w:rsidRPr="0004771A">
        <w:rPr>
          <w:sz w:val="22"/>
          <w:szCs w:val="22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tbl>
      <w:tblPr>
        <w:tblStyle w:val="a9"/>
        <w:tblW w:w="0" w:type="auto"/>
        <w:tblLook w:val="04A0"/>
      </w:tblPr>
      <w:tblGrid>
        <w:gridCol w:w="2660"/>
        <w:gridCol w:w="2835"/>
        <w:gridCol w:w="2835"/>
      </w:tblGrid>
      <w:tr w:rsidR="0004771A" w:rsidRPr="0004771A" w:rsidTr="0004771A">
        <w:trPr>
          <w:trHeight w:val="6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Затраты не более в год, руб.</w:t>
            </w:r>
          </w:p>
        </w:tc>
      </w:tr>
      <w:tr w:rsidR="0004771A" w:rsidRPr="0004771A" w:rsidTr="0004771A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Страхование автотранспорта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10583,06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9.Затраты на приобретение образовательных услуг по профессиональной переподготовке и повышению квалификации</w:t>
      </w:r>
    </w:p>
    <w:tbl>
      <w:tblPr>
        <w:tblStyle w:val="a9"/>
        <w:tblW w:w="0" w:type="auto"/>
        <w:tblLook w:val="04A0"/>
      </w:tblPr>
      <w:tblGrid>
        <w:gridCol w:w="2660"/>
        <w:gridCol w:w="2835"/>
        <w:gridCol w:w="2835"/>
      </w:tblGrid>
      <w:tr w:rsidR="0004771A" w:rsidRPr="0004771A" w:rsidTr="0004771A">
        <w:trPr>
          <w:trHeight w:val="69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Количество, человек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Затраты не более в год, руб.</w:t>
            </w:r>
          </w:p>
        </w:tc>
      </w:tr>
      <w:tr w:rsidR="0004771A" w:rsidRPr="0004771A" w:rsidTr="0004771A">
        <w:trPr>
          <w:trHeight w:val="6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1A" w:rsidRPr="0004771A" w:rsidRDefault="0004771A">
            <w:pPr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образовательные услуги по профессиональной переподготовке и повышению квалификации</w:t>
            </w:r>
          </w:p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23400,00</w:t>
            </w:r>
          </w:p>
        </w:tc>
      </w:tr>
    </w:tbl>
    <w:p w:rsidR="0004771A" w:rsidRPr="0004771A" w:rsidRDefault="0004771A" w:rsidP="0004771A">
      <w:pPr>
        <w:tabs>
          <w:tab w:val="left" w:pos="3790"/>
        </w:tabs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10.Затраты на приобретение горюче-смазочных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4"/>
        <w:gridCol w:w="3474"/>
      </w:tblGrid>
      <w:tr w:rsidR="0004771A" w:rsidRPr="0004771A" w:rsidTr="0004771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 товаров, работ и услуг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 (Л; ДМ3)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 за 1 литр, рублей</w:t>
            </w:r>
          </w:p>
        </w:tc>
      </w:tr>
      <w:tr w:rsidR="0004771A" w:rsidRPr="0004771A" w:rsidTr="0004771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Бензин автомобильный АИ-92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1080,0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 44,20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11. Затраты на техническое обслуживание ремонт транспортных средств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3"/>
        <w:gridCol w:w="3474"/>
        <w:gridCol w:w="3474"/>
      </w:tblGrid>
      <w:tr w:rsidR="0004771A" w:rsidRPr="0004771A" w:rsidTr="0004771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Наименование товаров, работ и услуг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Количество транспортных средств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Стоимость технического обслуживания автомобиля в год, </w:t>
            </w:r>
            <w:proofErr w:type="spellStart"/>
            <w:r w:rsidRPr="0004771A">
              <w:rPr>
                <w:sz w:val="22"/>
                <w:szCs w:val="22"/>
              </w:rPr>
              <w:t>руб</w:t>
            </w:r>
            <w:proofErr w:type="spellEnd"/>
            <w:r w:rsidRPr="0004771A">
              <w:rPr>
                <w:sz w:val="22"/>
                <w:szCs w:val="22"/>
              </w:rPr>
              <w:t xml:space="preserve"> </w:t>
            </w:r>
          </w:p>
        </w:tc>
      </w:tr>
      <w:tr w:rsidR="0004771A" w:rsidRPr="0004771A" w:rsidTr="0004771A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на выполнение работ по ремонту и техническому обслуживанию автомобилей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 xml:space="preserve"> 30000,00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</w:p>
    <w:p w:rsidR="0004771A" w:rsidRPr="0004771A" w:rsidRDefault="0004771A" w:rsidP="0004771A">
      <w:pPr>
        <w:jc w:val="center"/>
        <w:rPr>
          <w:b/>
          <w:sz w:val="22"/>
          <w:szCs w:val="22"/>
        </w:rPr>
      </w:pPr>
      <w:r w:rsidRPr="0004771A">
        <w:rPr>
          <w:b/>
          <w:bCs/>
          <w:sz w:val="22"/>
          <w:szCs w:val="22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</w:t>
      </w:r>
      <w:proofErr w:type="gramStart"/>
      <w:r w:rsidRPr="0004771A">
        <w:rPr>
          <w:b/>
          <w:bCs/>
          <w:sz w:val="22"/>
          <w:szCs w:val="22"/>
        </w:rPr>
        <w:t>о-</w:t>
      </w:r>
      <w:proofErr w:type="gramEnd"/>
      <w:r w:rsidRPr="0004771A">
        <w:rPr>
          <w:b/>
          <w:bCs/>
          <w:sz w:val="22"/>
          <w:szCs w:val="22"/>
        </w:rPr>
        <w:t xml:space="preserve"> коммуникационные затраты</w:t>
      </w: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sz w:val="22"/>
          <w:szCs w:val="22"/>
        </w:rPr>
        <w:t>1. Затраты на приобретение канцелярских принадлежностей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80"/>
        <w:gridCol w:w="3321"/>
        <w:gridCol w:w="3320"/>
      </w:tblGrid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Наименование товаров, работ и услуг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1A" w:rsidRPr="0004771A" w:rsidRDefault="0004771A">
            <w:pPr>
              <w:jc w:val="center"/>
              <w:rPr>
                <w:iCs/>
                <w:sz w:val="22"/>
                <w:szCs w:val="22"/>
              </w:rPr>
            </w:pPr>
            <w:r w:rsidRPr="0004771A">
              <w:rPr>
                <w:iCs/>
                <w:sz w:val="22"/>
                <w:szCs w:val="22"/>
              </w:rPr>
              <w:t xml:space="preserve">Количество </w:t>
            </w:r>
          </w:p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 за 1 единицу, рублей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Бумага офисная </w:t>
            </w:r>
            <w:proofErr w:type="spellStart"/>
            <w:r w:rsidRPr="0004771A">
              <w:rPr>
                <w:iCs/>
                <w:sz w:val="22"/>
                <w:szCs w:val="22"/>
              </w:rPr>
              <w:t>SvetoСopy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 А</w:t>
            </w:r>
            <w:proofErr w:type="gramStart"/>
            <w:r w:rsidRPr="0004771A">
              <w:rPr>
                <w:iCs/>
                <w:sz w:val="22"/>
                <w:szCs w:val="22"/>
              </w:rPr>
              <w:t>4</w:t>
            </w:r>
            <w:proofErr w:type="gramEnd"/>
            <w:r w:rsidRPr="0004771A">
              <w:rPr>
                <w:iCs/>
                <w:sz w:val="22"/>
                <w:szCs w:val="22"/>
              </w:rPr>
              <w:t xml:space="preserve">, </w:t>
            </w:r>
            <w:r w:rsidRPr="0004771A">
              <w:rPr>
                <w:iCs/>
                <w:sz w:val="22"/>
                <w:szCs w:val="22"/>
              </w:rPr>
              <w:lastRenderedPageBreak/>
              <w:t>500листов/</w:t>
            </w:r>
            <w:proofErr w:type="spellStart"/>
            <w:r w:rsidRPr="0004771A">
              <w:rPr>
                <w:iCs/>
                <w:sz w:val="22"/>
                <w:szCs w:val="22"/>
              </w:rPr>
              <w:t>уп</w:t>
            </w:r>
            <w:proofErr w:type="spellEnd"/>
            <w:r w:rsidRPr="0004771A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lastRenderedPageBreak/>
              <w:t>200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238,60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lastRenderedPageBreak/>
              <w:t xml:space="preserve">Ножницы 195 мм </w:t>
            </w:r>
            <w:proofErr w:type="spellStart"/>
            <w:r w:rsidRPr="0004771A">
              <w:rPr>
                <w:iCs/>
                <w:sz w:val="22"/>
                <w:szCs w:val="22"/>
              </w:rPr>
              <w:t>пластмас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. </w:t>
            </w:r>
            <w:proofErr w:type="spellStart"/>
            <w:r w:rsidRPr="0004771A">
              <w:rPr>
                <w:iCs/>
                <w:sz w:val="22"/>
                <w:szCs w:val="22"/>
              </w:rPr>
              <w:t>эргоном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. рукоятка с резиновыми вставками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6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91,80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Скобы №10,1000 </w:t>
            </w:r>
            <w:proofErr w:type="spellStart"/>
            <w:proofErr w:type="gramStart"/>
            <w:r w:rsidRPr="0004771A">
              <w:rPr>
                <w:iCs/>
                <w:sz w:val="22"/>
                <w:szCs w:val="22"/>
              </w:rPr>
              <w:t>шт</w:t>
            </w:r>
            <w:proofErr w:type="spellEnd"/>
            <w:proofErr w:type="gramEnd"/>
            <w:r w:rsidRPr="0004771A">
              <w:rPr>
                <w:iCs/>
                <w:sz w:val="22"/>
                <w:szCs w:val="22"/>
              </w:rPr>
              <w:t>/</w:t>
            </w:r>
            <w:proofErr w:type="spellStart"/>
            <w:r w:rsidRPr="0004771A">
              <w:rPr>
                <w:iCs/>
                <w:sz w:val="22"/>
                <w:szCs w:val="22"/>
              </w:rPr>
              <w:t>уп</w:t>
            </w:r>
            <w:proofErr w:type="spellEnd"/>
            <w:r w:rsidRPr="0004771A">
              <w:rPr>
                <w:iCs/>
                <w:sz w:val="22"/>
                <w:szCs w:val="22"/>
              </w:rPr>
              <w:t>, оцинкованные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20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15,30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Скобы 24/6,1000 </w:t>
            </w:r>
            <w:proofErr w:type="spellStart"/>
            <w:proofErr w:type="gramStart"/>
            <w:r w:rsidRPr="0004771A">
              <w:rPr>
                <w:iCs/>
                <w:sz w:val="22"/>
                <w:szCs w:val="22"/>
              </w:rPr>
              <w:t>шт</w:t>
            </w:r>
            <w:proofErr w:type="spellEnd"/>
            <w:proofErr w:type="gramEnd"/>
            <w:r w:rsidRPr="0004771A">
              <w:rPr>
                <w:iCs/>
                <w:sz w:val="22"/>
                <w:szCs w:val="22"/>
              </w:rPr>
              <w:t>/</w:t>
            </w:r>
            <w:proofErr w:type="spellStart"/>
            <w:r w:rsidRPr="0004771A">
              <w:rPr>
                <w:iCs/>
                <w:sz w:val="22"/>
                <w:szCs w:val="22"/>
              </w:rPr>
              <w:t>уп</w:t>
            </w:r>
            <w:proofErr w:type="spellEnd"/>
            <w:r w:rsidRPr="0004771A">
              <w:rPr>
                <w:iCs/>
                <w:sz w:val="22"/>
                <w:szCs w:val="22"/>
              </w:rPr>
              <w:t>, оцинкованные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20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25,50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04771A">
              <w:rPr>
                <w:iCs/>
                <w:sz w:val="22"/>
                <w:szCs w:val="22"/>
              </w:rPr>
              <w:t>Степлер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 № 10 (глубина 50мм)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90,95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Ручка </w:t>
            </w:r>
            <w:proofErr w:type="spellStart"/>
            <w:r w:rsidRPr="0004771A">
              <w:rPr>
                <w:iCs/>
                <w:sz w:val="22"/>
                <w:szCs w:val="22"/>
              </w:rPr>
              <w:t>гелевая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  0,38мм черная (стерж.129мм, линия 0,25мм)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2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39,10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Ручка шариковая настольная синий корпус 0,7мм синяя (</w:t>
            </w:r>
            <w:proofErr w:type="spellStart"/>
            <w:r w:rsidRPr="0004771A">
              <w:rPr>
                <w:iCs/>
                <w:sz w:val="22"/>
                <w:szCs w:val="22"/>
              </w:rPr>
              <w:t>стерж</w:t>
            </w:r>
            <w:proofErr w:type="spellEnd"/>
            <w:r w:rsidRPr="0004771A">
              <w:rPr>
                <w:iCs/>
                <w:sz w:val="22"/>
                <w:szCs w:val="22"/>
              </w:rPr>
              <w:t>. 125мм, линия 0,5мм)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4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33,15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Карандаш механический 0.5 мм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2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54,40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Карандаш </w:t>
            </w:r>
            <w:proofErr w:type="gramStart"/>
            <w:r w:rsidRPr="0004771A">
              <w:rPr>
                <w:iCs/>
                <w:sz w:val="22"/>
                <w:szCs w:val="22"/>
              </w:rPr>
              <w:t>ч</w:t>
            </w:r>
            <w:proofErr w:type="gramEnd"/>
            <w:r w:rsidRPr="0004771A">
              <w:rPr>
                <w:iCs/>
                <w:sz w:val="22"/>
                <w:szCs w:val="22"/>
              </w:rPr>
              <w:t xml:space="preserve">/г </w:t>
            </w:r>
            <w:proofErr w:type="spellStart"/>
            <w:r w:rsidRPr="0004771A">
              <w:rPr>
                <w:iCs/>
                <w:sz w:val="22"/>
                <w:szCs w:val="22"/>
              </w:rPr>
              <w:t>c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 ластиком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12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11,05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Скотч 50 мм *66 м, 45 мкм прозрачный, эконом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6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70,55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Скотч 19 мм *33 м прозрачный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10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12,75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Шпагат полипропилен. 2.0 мм*100м белый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3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89,25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Лента сигнальная для ограждений красно-белая 50мм*200м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4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162,35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Скрепки 28 мм 100 </w:t>
            </w:r>
            <w:proofErr w:type="spellStart"/>
            <w:proofErr w:type="gramStart"/>
            <w:r w:rsidRPr="0004771A">
              <w:rPr>
                <w:iCs/>
                <w:sz w:val="22"/>
                <w:szCs w:val="22"/>
              </w:rPr>
              <w:t>шт</w:t>
            </w:r>
            <w:proofErr w:type="spellEnd"/>
            <w:proofErr w:type="gramEnd"/>
            <w:r w:rsidRPr="0004771A">
              <w:rPr>
                <w:iCs/>
                <w:sz w:val="22"/>
                <w:szCs w:val="22"/>
              </w:rPr>
              <w:t>/</w:t>
            </w:r>
            <w:proofErr w:type="spellStart"/>
            <w:r w:rsidRPr="0004771A">
              <w:rPr>
                <w:iCs/>
                <w:sz w:val="22"/>
                <w:szCs w:val="22"/>
              </w:rPr>
              <w:t>уп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 никелированные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10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19,55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04771A">
              <w:rPr>
                <w:iCs/>
                <w:sz w:val="22"/>
                <w:szCs w:val="22"/>
              </w:rPr>
              <w:t>Антистеплер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 для скоб № 10, 24/6, 26/6, </w:t>
            </w:r>
            <w:proofErr w:type="gramStart"/>
            <w:r w:rsidRPr="0004771A">
              <w:rPr>
                <w:iCs/>
                <w:sz w:val="22"/>
                <w:szCs w:val="22"/>
              </w:rPr>
              <w:t>черный</w:t>
            </w:r>
            <w:proofErr w:type="gramEnd"/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37,40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Краска штемпельная 28 мл синяя на водной основе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10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134,30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Подставка наст </w:t>
            </w:r>
            <w:proofErr w:type="spellStart"/>
            <w:r w:rsidRPr="0004771A">
              <w:rPr>
                <w:iCs/>
                <w:sz w:val="22"/>
                <w:szCs w:val="22"/>
              </w:rPr>
              <w:t>д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/канц.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141,10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Лоток вертикальный 3-х </w:t>
            </w:r>
            <w:proofErr w:type="spellStart"/>
            <w:r w:rsidRPr="0004771A">
              <w:rPr>
                <w:iCs/>
                <w:sz w:val="22"/>
                <w:szCs w:val="22"/>
              </w:rPr>
              <w:t>секцион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. разборный, черный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4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391,85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Карандаш </w:t>
            </w:r>
            <w:proofErr w:type="gramStart"/>
            <w:r w:rsidRPr="0004771A">
              <w:rPr>
                <w:iCs/>
                <w:sz w:val="22"/>
                <w:szCs w:val="22"/>
              </w:rPr>
              <w:t>ч</w:t>
            </w:r>
            <w:proofErr w:type="gramEnd"/>
            <w:r w:rsidRPr="0004771A">
              <w:rPr>
                <w:iCs/>
                <w:sz w:val="22"/>
                <w:szCs w:val="22"/>
              </w:rPr>
              <w:t xml:space="preserve">/г HB с рис. трехгранный 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48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15,30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04771A">
              <w:rPr>
                <w:iCs/>
                <w:sz w:val="22"/>
                <w:szCs w:val="22"/>
              </w:rPr>
              <w:t>Коррект</w:t>
            </w:r>
            <w:proofErr w:type="spellEnd"/>
            <w:r w:rsidRPr="0004771A">
              <w:rPr>
                <w:iCs/>
                <w:sz w:val="22"/>
                <w:szCs w:val="22"/>
              </w:rPr>
              <w:t>. (20 мл) с кисточкой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12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46,75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Ручка шариковая 927 мет</w:t>
            </w:r>
            <w:proofErr w:type="gramStart"/>
            <w:r w:rsidRPr="0004771A">
              <w:rPr>
                <w:iCs/>
                <w:sz w:val="22"/>
                <w:szCs w:val="22"/>
              </w:rPr>
              <w:t>.</w:t>
            </w:r>
            <w:proofErr w:type="gramEnd"/>
            <w:r w:rsidRPr="0004771A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04771A">
              <w:rPr>
                <w:iCs/>
                <w:sz w:val="22"/>
                <w:szCs w:val="22"/>
              </w:rPr>
              <w:t>н</w:t>
            </w:r>
            <w:proofErr w:type="gramEnd"/>
            <w:r w:rsidRPr="0004771A">
              <w:rPr>
                <w:iCs/>
                <w:sz w:val="22"/>
                <w:szCs w:val="22"/>
              </w:rPr>
              <w:t>аконечник 0,7мм синяя (стерж.142мм, линия 0,5мм)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100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6,80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Папка-обложка Дело картонная 360 г/м</w:t>
            </w:r>
            <w:proofErr w:type="gramStart"/>
            <w:r w:rsidRPr="0004771A">
              <w:rPr>
                <w:i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50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6,38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Игла для прошивки документов </w:t>
            </w:r>
            <w:r w:rsidRPr="0004771A">
              <w:rPr>
                <w:iCs/>
                <w:sz w:val="22"/>
                <w:szCs w:val="22"/>
              </w:rPr>
              <w:lastRenderedPageBreak/>
              <w:t>длина 10см, 10шт/</w:t>
            </w:r>
            <w:proofErr w:type="spellStart"/>
            <w:r w:rsidRPr="0004771A">
              <w:rPr>
                <w:iCs/>
                <w:sz w:val="22"/>
                <w:szCs w:val="22"/>
              </w:rPr>
              <w:t>уп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  (№215)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149,00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lastRenderedPageBreak/>
              <w:t>Шило канцелярское с пластиковой ручкой, большое (длина 16см, длина иглы 6см) GLOBUS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66,00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Дырокол до 16л на 4 отверстия, с линейкой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910,00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Бумага 80 А</w:t>
            </w:r>
            <w:proofErr w:type="gramStart"/>
            <w:r w:rsidRPr="0004771A">
              <w:rPr>
                <w:iCs/>
                <w:sz w:val="22"/>
                <w:szCs w:val="22"/>
              </w:rPr>
              <w:t>4</w:t>
            </w:r>
            <w:proofErr w:type="gramEnd"/>
            <w:r w:rsidRPr="0004771A">
              <w:rPr>
                <w:iCs/>
                <w:sz w:val="22"/>
                <w:szCs w:val="22"/>
              </w:rPr>
              <w:t>, 250 лист/</w:t>
            </w:r>
            <w:proofErr w:type="spellStart"/>
            <w:r w:rsidRPr="0004771A">
              <w:rPr>
                <w:iCs/>
                <w:sz w:val="22"/>
                <w:szCs w:val="22"/>
              </w:rPr>
              <w:t>уп</w:t>
            </w:r>
            <w:proofErr w:type="spellEnd"/>
            <w:r w:rsidRPr="0004771A">
              <w:rPr>
                <w:iCs/>
                <w:sz w:val="22"/>
                <w:szCs w:val="22"/>
              </w:rPr>
              <w:t>, смесь интенсивных цветов (5 цветов)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522,00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Текст-маркер  1548 розовый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79,90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Текст-маркер 1548 оранжевый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76,50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Текст-маркер 1548 зеленый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65,45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Текст-маркер 1548 желтый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1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65,45</w:t>
            </w:r>
          </w:p>
        </w:tc>
      </w:tr>
      <w:tr w:rsidR="0004771A" w:rsidRPr="0004771A" w:rsidTr="0004771A">
        <w:tc>
          <w:tcPr>
            <w:tcW w:w="1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Фотобумага А</w:t>
            </w:r>
            <w:proofErr w:type="gramStart"/>
            <w:r w:rsidRPr="0004771A">
              <w:rPr>
                <w:iCs/>
                <w:sz w:val="22"/>
                <w:szCs w:val="22"/>
              </w:rPr>
              <w:t>4</w:t>
            </w:r>
            <w:proofErr w:type="gramEnd"/>
            <w:r w:rsidRPr="0004771A">
              <w:rPr>
                <w:iCs/>
                <w:sz w:val="22"/>
                <w:szCs w:val="22"/>
              </w:rPr>
              <w:t xml:space="preserve"> 200г, 50 л/</w:t>
            </w:r>
            <w:proofErr w:type="spellStart"/>
            <w:r w:rsidRPr="0004771A">
              <w:rPr>
                <w:iCs/>
                <w:sz w:val="22"/>
                <w:szCs w:val="22"/>
              </w:rPr>
              <w:t>уп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. матовая, </w:t>
            </w:r>
            <w:proofErr w:type="spellStart"/>
            <w:r w:rsidRPr="0004771A">
              <w:rPr>
                <w:iCs/>
                <w:sz w:val="22"/>
                <w:szCs w:val="22"/>
              </w:rPr>
              <w:t>двухсторон</w:t>
            </w:r>
            <w:proofErr w:type="spellEnd"/>
            <w:r w:rsidRPr="0004771A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2</w:t>
            </w:r>
          </w:p>
        </w:tc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04771A">
              <w:rPr>
                <w:sz w:val="22"/>
                <w:szCs w:val="22"/>
              </w:rPr>
              <w:t>676,00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04771A" w:rsidRPr="0004771A" w:rsidRDefault="0004771A" w:rsidP="0004771A">
      <w:pPr>
        <w:rPr>
          <w:sz w:val="22"/>
          <w:szCs w:val="22"/>
        </w:rPr>
      </w:pPr>
      <w:r w:rsidRPr="0004771A">
        <w:rPr>
          <w:iCs/>
          <w:sz w:val="22"/>
          <w:szCs w:val="22"/>
        </w:rPr>
        <w:t>2.Затраты на приобретение хозяйственных товаров и принадлежностей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2530"/>
        <w:gridCol w:w="2528"/>
        <w:gridCol w:w="2528"/>
      </w:tblGrid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Наименование товаров, работ и услуг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Единица измерения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1A" w:rsidRPr="0004771A" w:rsidRDefault="0004771A">
            <w:pPr>
              <w:jc w:val="center"/>
              <w:rPr>
                <w:iCs/>
                <w:sz w:val="22"/>
                <w:szCs w:val="22"/>
              </w:rPr>
            </w:pPr>
            <w:r w:rsidRPr="0004771A">
              <w:rPr>
                <w:iCs/>
                <w:sz w:val="22"/>
                <w:szCs w:val="22"/>
              </w:rPr>
              <w:t xml:space="preserve">Количество </w:t>
            </w:r>
          </w:p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Цена за 1 единицу, рублей</w:t>
            </w:r>
          </w:p>
        </w:tc>
      </w:tr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Туалетная бумага (1 </w:t>
            </w:r>
            <w:proofErr w:type="spellStart"/>
            <w:r w:rsidRPr="0004771A">
              <w:rPr>
                <w:iCs/>
                <w:sz w:val="22"/>
                <w:szCs w:val="22"/>
              </w:rPr>
              <w:t>рул</w:t>
            </w:r>
            <w:proofErr w:type="spellEnd"/>
            <w:r w:rsidRPr="0004771A">
              <w:rPr>
                <w:iCs/>
                <w:sz w:val="22"/>
                <w:szCs w:val="22"/>
              </w:rPr>
              <w:t xml:space="preserve">) 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48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21,25</w:t>
            </w:r>
          </w:p>
        </w:tc>
      </w:tr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71A" w:rsidRPr="0004771A" w:rsidRDefault="0004771A">
            <w:pPr>
              <w:jc w:val="center"/>
              <w:rPr>
                <w:iCs/>
                <w:sz w:val="22"/>
                <w:szCs w:val="22"/>
              </w:rPr>
            </w:pPr>
            <w:hyperlink r:id="rId10" w:history="1">
              <w:r w:rsidRPr="0004771A">
                <w:rPr>
                  <w:iCs/>
                  <w:sz w:val="22"/>
                  <w:szCs w:val="22"/>
                </w:rPr>
                <w:br/>
              </w:r>
              <w:r w:rsidRPr="0004771A">
                <w:rPr>
                  <w:rStyle w:val="aa"/>
                  <w:iCs/>
                  <w:sz w:val="22"/>
                  <w:szCs w:val="22"/>
                </w:rPr>
                <w:t xml:space="preserve">WC гель для унитаза  750 мл </w:t>
              </w:r>
            </w:hyperlink>
          </w:p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20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77,00</w:t>
            </w:r>
          </w:p>
        </w:tc>
      </w:tr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hyperlink r:id="rId11" w:history="1">
              <w:proofErr w:type="spellStart"/>
              <w:r w:rsidRPr="0004771A">
                <w:rPr>
                  <w:rStyle w:val="aa"/>
                  <w:iCs/>
                  <w:sz w:val="22"/>
                  <w:szCs w:val="22"/>
                </w:rPr>
                <w:t>Доместос</w:t>
              </w:r>
              <w:proofErr w:type="spellEnd"/>
              <w:r w:rsidRPr="0004771A">
                <w:rPr>
                  <w:rStyle w:val="aa"/>
                  <w:iCs/>
                  <w:sz w:val="22"/>
                  <w:szCs w:val="22"/>
                </w:rPr>
                <w:t xml:space="preserve"> 1000 мл 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10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146,00</w:t>
            </w:r>
          </w:p>
        </w:tc>
      </w:tr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hyperlink r:id="rId12" w:history="1">
              <w:r w:rsidRPr="0004771A">
                <w:rPr>
                  <w:rStyle w:val="aa"/>
                  <w:iCs/>
                  <w:sz w:val="22"/>
                  <w:szCs w:val="22"/>
                </w:rPr>
                <w:t xml:space="preserve">Комет 475 г чистящий порошок 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65,00</w:t>
            </w:r>
          </w:p>
        </w:tc>
      </w:tr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hyperlink r:id="rId13" w:history="1">
              <w:r w:rsidRPr="0004771A">
                <w:rPr>
                  <w:rStyle w:val="aa"/>
                  <w:iCs/>
                  <w:sz w:val="22"/>
                  <w:szCs w:val="22"/>
                </w:rPr>
                <w:t>Чистящее средство жидкое дезинфицирующее, для унитаза 750мл.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126,00</w:t>
            </w:r>
          </w:p>
        </w:tc>
      </w:tr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hyperlink r:id="rId14" w:history="1">
              <w:r w:rsidRPr="0004771A">
                <w:rPr>
                  <w:rStyle w:val="aa"/>
                  <w:iCs/>
                  <w:sz w:val="22"/>
                  <w:szCs w:val="22"/>
                </w:rPr>
                <w:t>Мыло жидкое</w:t>
              </w:r>
            </w:hyperlink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литр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20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275,00</w:t>
            </w:r>
          </w:p>
        </w:tc>
      </w:tr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Средство для очистки стекол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30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100,00</w:t>
            </w:r>
          </w:p>
        </w:tc>
      </w:tr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Перчатки латексные (резиновые) хозяйственные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пара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100 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40,00</w:t>
            </w:r>
          </w:p>
        </w:tc>
      </w:tr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Освежитель воздуха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штука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40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95,00</w:t>
            </w:r>
          </w:p>
        </w:tc>
      </w:tr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 xml:space="preserve">Мешки для мусора 120 литров 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упаковка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50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75,00</w:t>
            </w:r>
          </w:p>
        </w:tc>
      </w:tr>
      <w:tr w:rsidR="0004771A" w:rsidRPr="0004771A" w:rsidTr="0004771A"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Мешки для мусора 60 литров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упаковка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iCs/>
                <w:sz w:val="22"/>
                <w:szCs w:val="22"/>
                <w:lang w:eastAsia="en-US"/>
              </w:rPr>
            </w:pPr>
            <w:r w:rsidRPr="0004771A">
              <w:rPr>
                <w:iCs/>
                <w:sz w:val="22"/>
                <w:szCs w:val="22"/>
              </w:rPr>
              <w:t>50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71A" w:rsidRPr="0004771A" w:rsidRDefault="0004771A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04771A">
              <w:rPr>
                <w:sz w:val="22"/>
                <w:szCs w:val="22"/>
              </w:rPr>
              <w:t>50,00</w:t>
            </w:r>
          </w:p>
        </w:tc>
      </w:tr>
    </w:tbl>
    <w:p w:rsidR="0004771A" w:rsidRPr="0004771A" w:rsidRDefault="0004771A" w:rsidP="0004771A">
      <w:pPr>
        <w:rPr>
          <w:sz w:val="22"/>
          <w:szCs w:val="22"/>
          <w:lang w:eastAsia="en-US"/>
        </w:rPr>
      </w:pPr>
    </w:p>
    <w:p w:rsidR="00133EFC" w:rsidRPr="0004771A" w:rsidRDefault="00133EFC" w:rsidP="00D32C17">
      <w:pPr>
        <w:tabs>
          <w:tab w:val="left" w:pos="6508"/>
        </w:tabs>
        <w:jc w:val="both"/>
        <w:rPr>
          <w:sz w:val="22"/>
          <w:szCs w:val="22"/>
        </w:rPr>
      </w:pPr>
    </w:p>
    <w:sectPr w:rsidR="00133EFC" w:rsidRPr="0004771A" w:rsidSect="00D32C17">
      <w:headerReference w:type="first" r:id="rId15"/>
      <w:pgSz w:w="11906" w:h="16838" w:code="9"/>
      <w:pgMar w:top="568" w:right="567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A1E" w:rsidRDefault="00445A1E">
      <w:r>
        <w:separator/>
      </w:r>
    </w:p>
  </w:endnote>
  <w:endnote w:type="continuationSeparator" w:id="0">
    <w:p w:rsidR="00445A1E" w:rsidRDefault="00445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A1E" w:rsidRDefault="00445A1E">
      <w:r>
        <w:separator/>
      </w:r>
    </w:p>
  </w:footnote>
  <w:footnote w:type="continuationSeparator" w:id="0">
    <w:p w:rsidR="00445A1E" w:rsidRDefault="00445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4B9" w:rsidRDefault="00CA54B9">
    <w:pPr>
      <w:pStyle w:val="af0"/>
    </w:pPr>
  </w:p>
  <w:p w:rsidR="00CA54B9" w:rsidRDefault="00CA54B9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4"/>
  </w:num>
  <w:num w:numId="4">
    <w:abstractNumId w:val="6"/>
  </w:num>
  <w:num w:numId="5">
    <w:abstractNumId w:val="15"/>
  </w:num>
  <w:num w:numId="6">
    <w:abstractNumId w:val="9"/>
  </w:num>
  <w:num w:numId="7">
    <w:abstractNumId w:val="3"/>
  </w:num>
  <w:num w:numId="8">
    <w:abstractNumId w:val="13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6"/>
  </w:num>
  <w:num w:numId="14">
    <w:abstractNumId w:val="8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7273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6E5B"/>
    <w:rsid w:val="00042A6F"/>
    <w:rsid w:val="0004494D"/>
    <w:rsid w:val="00046364"/>
    <w:rsid w:val="00046AF1"/>
    <w:rsid w:val="0004771A"/>
    <w:rsid w:val="00053184"/>
    <w:rsid w:val="00053B0C"/>
    <w:rsid w:val="000621EB"/>
    <w:rsid w:val="00076C38"/>
    <w:rsid w:val="00077C55"/>
    <w:rsid w:val="000810E8"/>
    <w:rsid w:val="00082714"/>
    <w:rsid w:val="000833A6"/>
    <w:rsid w:val="00084455"/>
    <w:rsid w:val="0008564C"/>
    <w:rsid w:val="0008682B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B6268"/>
    <w:rsid w:val="000C604F"/>
    <w:rsid w:val="000C778A"/>
    <w:rsid w:val="000D2230"/>
    <w:rsid w:val="000D4BEF"/>
    <w:rsid w:val="000E3FC5"/>
    <w:rsid w:val="000E6D73"/>
    <w:rsid w:val="000E7C89"/>
    <w:rsid w:val="000F08C1"/>
    <w:rsid w:val="000F325B"/>
    <w:rsid w:val="000F664C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21A2"/>
    <w:rsid w:val="001239D3"/>
    <w:rsid w:val="00125FC3"/>
    <w:rsid w:val="00127609"/>
    <w:rsid w:val="00130199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3483"/>
    <w:rsid w:val="00197460"/>
    <w:rsid w:val="001976AA"/>
    <w:rsid w:val="001A0EA5"/>
    <w:rsid w:val="001A20EA"/>
    <w:rsid w:val="001B11BE"/>
    <w:rsid w:val="001B1734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E04DF"/>
    <w:rsid w:val="001E16A3"/>
    <w:rsid w:val="001E25FF"/>
    <w:rsid w:val="001E2FD1"/>
    <w:rsid w:val="001F1B0C"/>
    <w:rsid w:val="001F438C"/>
    <w:rsid w:val="001F44C8"/>
    <w:rsid w:val="002049D4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9382E"/>
    <w:rsid w:val="003A0BA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5382"/>
    <w:rsid w:val="004B162E"/>
    <w:rsid w:val="004B407C"/>
    <w:rsid w:val="004B5938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628D"/>
    <w:rsid w:val="00567157"/>
    <w:rsid w:val="005675CF"/>
    <w:rsid w:val="00571458"/>
    <w:rsid w:val="00586CFC"/>
    <w:rsid w:val="0058718D"/>
    <w:rsid w:val="00594716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35FB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C039E"/>
    <w:rsid w:val="006C0560"/>
    <w:rsid w:val="006C3669"/>
    <w:rsid w:val="006C5676"/>
    <w:rsid w:val="006D2E8C"/>
    <w:rsid w:val="006D64BC"/>
    <w:rsid w:val="006D6F96"/>
    <w:rsid w:val="006E5C6C"/>
    <w:rsid w:val="006E67F1"/>
    <w:rsid w:val="006E7CC3"/>
    <w:rsid w:val="006F246B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08DB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B2E"/>
    <w:rsid w:val="007A0266"/>
    <w:rsid w:val="007A1802"/>
    <w:rsid w:val="007A5BD9"/>
    <w:rsid w:val="007A6A3C"/>
    <w:rsid w:val="007B1D7D"/>
    <w:rsid w:val="007B31A0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331BC"/>
    <w:rsid w:val="00933630"/>
    <w:rsid w:val="009341C8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1E63"/>
    <w:rsid w:val="00A04C5A"/>
    <w:rsid w:val="00A10C2D"/>
    <w:rsid w:val="00A1651E"/>
    <w:rsid w:val="00A17176"/>
    <w:rsid w:val="00A17562"/>
    <w:rsid w:val="00A2060D"/>
    <w:rsid w:val="00A24331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074C"/>
    <w:rsid w:val="00A741C7"/>
    <w:rsid w:val="00A752AA"/>
    <w:rsid w:val="00A75C03"/>
    <w:rsid w:val="00A805AF"/>
    <w:rsid w:val="00A857D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42D5"/>
    <w:rsid w:val="00B1517D"/>
    <w:rsid w:val="00B151B9"/>
    <w:rsid w:val="00B15726"/>
    <w:rsid w:val="00B2111A"/>
    <w:rsid w:val="00B2368B"/>
    <w:rsid w:val="00B3717D"/>
    <w:rsid w:val="00B41080"/>
    <w:rsid w:val="00B44F83"/>
    <w:rsid w:val="00B46BF1"/>
    <w:rsid w:val="00B46C2F"/>
    <w:rsid w:val="00B50135"/>
    <w:rsid w:val="00B50677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4436"/>
    <w:rsid w:val="00B95FC8"/>
    <w:rsid w:val="00B96B25"/>
    <w:rsid w:val="00B97727"/>
    <w:rsid w:val="00BA29AD"/>
    <w:rsid w:val="00BA3CE0"/>
    <w:rsid w:val="00BA3E56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0D88"/>
    <w:rsid w:val="00CD298A"/>
    <w:rsid w:val="00CD51E4"/>
    <w:rsid w:val="00CD79B3"/>
    <w:rsid w:val="00CE0301"/>
    <w:rsid w:val="00CE1448"/>
    <w:rsid w:val="00CE2340"/>
    <w:rsid w:val="00CE3D68"/>
    <w:rsid w:val="00CF2464"/>
    <w:rsid w:val="00CF4456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52694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7C07"/>
    <w:rsid w:val="00F108F5"/>
    <w:rsid w:val="00F10C73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B6F"/>
    <w:rsid w:val="00F34CC6"/>
    <w:rsid w:val="00F4104A"/>
    <w:rsid w:val="00F415DA"/>
    <w:rsid w:val="00F41875"/>
    <w:rsid w:val="00F50F81"/>
    <w:rsid w:val="00F545DC"/>
    <w:rsid w:val="00F55A0B"/>
    <w:rsid w:val="00F56C19"/>
    <w:rsid w:val="00F641A8"/>
    <w:rsid w:val="00F66A7F"/>
    <w:rsid w:val="00F707DC"/>
    <w:rsid w:val="00F7556D"/>
    <w:rsid w:val="00F755F0"/>
    <w:rsid w:val="00F76057"/>
    <w:rsid w:val="00F777CA"/>
    <w:rsid w:val="00F77982"/>
    <w:rsid w:val="00F80F93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2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dsib.com/goods/95016-sanfor_plyus_gelj_utenok_750ml_special_bla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dsib.com/goods/95647-komet_475_g_chistyaschiy_poroshok_lim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dsib.com/goods/96250-domestos_1000_ml_atlanti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tdsib.com/goods/99703-WC_gelj_750_ml_hvoya_zolush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Relationship Id="rId14" Type="http://schemas.openxmlformats.org/officeDocument/2006/relationships/hyperlink" Target="http://tdsib.com/goods/20197-milo_jidkoe_ozon_5000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9B2FB-EDBF-4D48-AE8A-6B8BB0C9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119</cp:revision>
  <cp:lastPrinted>2021-04-30T05:35:00Z</cp:lastPrinted>
  <dcterms:created xsi:type="dcterms:W3CDTF">2020-01-13T09:47:00Z</dcterms:created>
  <dcterms:modified xsi:type="dcterms:W3CDTF">2021-04-30T05:38:00Z</dcterms:modified>
</cp:coreProperties>
</file>