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32C17">
        <w:rPr>
          <w:sz w:val="24"/>
          <w:szCs w:val="24"/>
        </w:rPr>
        <w:t>38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32C17">
        <w:rPr>
          <w:sz w:val="24"/>
          <w:szCs w:val="24"/>
        </w:rPr>
        <w:t>20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«20» апреля 2021года</w:t>
      </w:r>
      <w:r>
        <w:rPr>
          <w:sz w:val="26"/>
          <w:szCs w:val="26"/>
        </w:rPr>
        <w:tab/>
        <w:t xml:space="preserve">                                    №98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за 1 квартал 2021года</w:t>
      </w:r>
    </w:p>
    <w:p w:rsidR="00D32C17" w:rsidRDefault="00D32C17" w:rsidP="00D32C17">
      <w:pPr>
        <w:keepNext/>
        <w:rPr>
          <w:color w:val="000000"/>
        </w:rPr>
      </w:pPr>
    </w:p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32C17" w:rsidRDefault="00D32C17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поселение», статьей 37 Положения «О бюджетном процессе в муниципальном образовании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поселение», утвержденного решением Совета поселения от 14.11.2019 № 55,</w:t>
      </w:r>
    </w:p>
    <w:p w:rsidR="00D32C17" w:rsidRDefault="00D32C17" w:rsidP="00D32C17">
      <w:pPr>
        <w:pStyle w:val="aff0"/>
        <w:spacing w:after="0"/>
        <w:jc w:val="center"/>
        <w:rPr>
          <w:b/>
          <w:bCs/>
          <w:color w:val="000000"/>
          <w:spacing w:val="13"/>
          <w:sz w:val="26"/>
          <w:szCs w:val="26"/>
        </w:rPr>
      </w:pPr>
      <w:r>
        <w:rPr>
          <w:b/>
          <w:bCs/>
          <w:color w:val="000000"/>
          <w:spacing w:val="13"/>
          <w:sz w:val="26"/>
          <w:szCs w:val="26"/>
        </w:rPr>
        <w:t xml:space="preserve">Совет Зональненского сельского поселения РЕШИЛ: </w:t>
      </w: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Default="00D32C17" w:rsidP="00D32C17">
      <w:pPr>
        <w:keepNext/>
        <w:keepLines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2021 года:</w:t>
      </w:r>
    </w:p>
    <w:p w:rsidR="00D32C17" w:rsidRDefault="00D32C17" w:rsidP="00D32C17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- по доходам в сумме 5 291,8 тыс. руб.;</w:t>
      </w:r>
    </w:p>
    <w:p w:rsidR="00D32C17" w:rsidRDefault="00D32C17" w:rsidP="00D32C17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- по расходам в сумме 5 911,1 тыс. руб.; </w:t>
      </w:r>
    </w:p>
    <w:p w:rsidR="00D32C17" w:rsidRDefault="00D32C17" w:rsidP="00D32C17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 (Приложение 2,3).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</w:t>
      </w:r>
      <w:proofErr w:type="spellStart"/>
      <w:r>
        <w:rPr>
          <w:kern w:val="3"/>
          <w:sz w:val="24"/>
          <w:szCs w:val="24"/>
          <w:lang w:eastAsia="zh-CN" w:bidi="hi-IN"/>
        </w:rPr>
        <w:t>Зональненское</w:t>
      </w:r>
      <w:proofErr w:type="spellEnd"/>
      <w:r>
        <w:rPr>
          <w:kern w:val="3"/>
          <w:sz w:val="24"/>
          <w:szCs w:val="24"/>
          <w:lang w:eastAsia="zh-CN" w:bidi="hi-IN"/>
        </w:rPr>
        <w:t xml:space="preserve"> сельское поселение»  http://admzsp.ru.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proofErr w:type="gramStart"/>
      <w:r>
        <w:rPr>
          <w:kern w:val="3"/>
          <w:lang w:eastAsia="zh-CN" w:bidi="hi-IN"/>
        </w:rPr>
        <w:t>Контроль за</w:t>
      </w:r>
      <w:proofErr w:type="gramEnd"/>
      <w:r>
        <w:rPr>
          <w:kern w:val="3"/>
          <w:lang w:eastAsia="zh-CN" w:bidi="hi-IN"/>
        </w:rPr>
        <w:t xml:space="preserve"> исполнением настоящего постановления оставляю за собой.</w:t>
      </w:r>
    </w:p>
    <w:p w:rsidR="00D32C17" w:rsidRDefault="00D32C17" w:rsidP="00D32C17">
      <w:pPr>
        <w:pStyle w:val="aff0"/>
        <w:spacing w:after="0"/>
      </w:pPr>
      <w:r>
        <w:t xml:space="preserve">            Глава поселения           </w:t>
      </w:r>
    </w:p>
    <w:p w:rsidR="00D32C17" w:rsidRDefault="00D32C17" w:rsidP="00D32C17">
      <w:pPr>
        <w:pStyle w:val="aff0"/>
        <w:spacing w:after="0"/>
        <w:jc w:val="center"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D32C17" w:rsidRDefault="00D32C17" w:rsidP="00D32C17">
      <w:pPr>
        <w:pStyle w:val="10"/>
        <w:ind w:left="6372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Постановлению Администрации Малиновского  сельского  поселения  № 98                          от  20 апреля 2021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D32C17" w:rsidRDefault="00D32C17" w:rsidP="00D32C17">
      <w:pPr>
        <w:pStyle w:val="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поступления доходов бюджета Зональненского сельского поселения на 2021 год </w:t>
      </w:r>
    </w:p>
    <w:tbl>
      <w:tblPr>
        <w:tblW w:w="9420" w:type="dxa"/>
        <w:tblInd w:w="98" w:type="dxa"/>
        <w:tblLook w:val="04A0"/>
      </w:tblPr>
      <w:tblGrid>
        <w:gridCol w:w="1860"/>
        <w:gridCol w:w="2900"/>
        <w:gridCol w:w="1700"/>
        <w:gridCol w:w="1480"/>
        <w:gridCol w:w="1480"/>
      </w:tblGrid>
      <w:tr w:rsidR="00D32C17" w:rsidTr="00D32C17">
        <w:trPr>
          <w:trHeight w:val="33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2C17" w:rsidTr="00D32C17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D32C17" w:rsidTr="00D32C17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000 100 00000 00 0000 000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19868,8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3944,4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19,9%</w:t>
            </w:r>
          </w:p>
        </w:tc>
      </w:tr>
      <w:tr w:rsidR="00D32C17" w:rsidTr="00D32C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</w:p>
        </w:tc>
      </w:tr>
      <w:tr w:rsidR="00D32C17" w:rsidTr="00D32C17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19545,2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3850,2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</w:p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19,7%</w:t>
            </w:r>
          </w:p>
        </w:tc>
      </w:tr>
      <w:tr w:rsidR="00D32C17" w:rsidTr="00D32C17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27,5%</w:t>
            </w:r>
          </w:p>
        </w:tc>
      </w:tr>
      <w:tr w:rsidR="00D32C17" w:rsidTr="00D32C17">
        <w:trPr>
          <w:trHeight w:val="1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100 103 02000 01 0000 110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22,7%</w:t>
            </w:r>
          </w:p>
        </w:tc>
      </w:tr>
      <w:tr w:rsidR="00D32C17" w:rsidTr="00D32C17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182 105 03010 01 1000 110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406,2%</w:t>
            </w:r>
          </w:p>
        </w:tc>
      </w:tr>
      <w:tr w:rsidR="00D32C17" w:rsidTr="00D32C17">
        <w:trPr>
          <w:trHeight w:val="52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2,4%</w:t>
            </w:r>
          </w:p>
        </w:tc>
      </w:tr>
      <w:tr w:rsidR="00D32C17" w:rsidTr="00D32C17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182 106 06000 10 0000 110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19,7%</w:t>
            </w:r>
          </w:p>
        </w:tc>
      </w:tr>
      <w:tr w:rsidR="00D32C17" w:rsidTr="00D32C17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29,1%</w:t>
            </w:r>
          </w:p>
        </w:tc>
      </w:tr>
      <w:tr w:rsidR="00D32C17" w:rsidTr="00D32C17">
        <w:trPr>
          <w:trHeight w:val="10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31,1%</w:t>
            </w:r>
          </w:p>
        </w:tc>
      </w:tr>
      <w:tr w:rsidR="00D32C17" w:rsidTr="00D32C17">
        <w:trPr>
          <w:trHeight w:val="231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933 111 0503510.0001.120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38,3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41,6%</w:t>
            </w:r>
          </w:p>
        </w:tc>
      </w:tr>
      <w:tr w:rsidR="00D32C17" w:rsidTr="00D32C17">
        <w:trPr>
          <w:trHeight w:val="21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933 111 0503510.0002.120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0,0%</w:t>
            </w:r>
          </w:p>
        </w:tc>
      </w:tr>
      <w:tr w:rsidR="00D32C17" w:rsidTr="00D32C17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933 117 01050 10 0000 180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0,0%</w:t>
            </w:r>
          </w:p>
        </w:tc>
      </w:tr>
      <w:tr w:rsidR="00D32C17" w:rsidTr="00D32C17">
        <w:trPr>
          <w:trHeight w:val="525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000 200 00000 00 0000000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2C17" w:rsidRDefault="00D32C17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17384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2622,8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15,1%</w:t>
            </w:r>
          </w:p>
        </w:tc>
      </w:tr>
    </w:tbl>
    <w:p w:rsidR="00D32C17" w:rsidRDefault="00D32C17" w:rsidP="00D32C17">
      <w:pPr>
        <w:tabs>
          <w:tab w:val="left" w:pos="6495"/>
        </w:tabs>
        <w:rPr>
          <w:i/>
          <w:sz w:val="22"/>
          <w:szCs w:val="22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D32C17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Распределение бюджетных ассигнований по разделам, подразделам, целевым статьям (группам и подгруппам)  видов расходов  классификации расходов</w:t>
      </w:r>
    </w:p>
    <w:p w:rsidR="00D32C17" w:rsidRDefault="00D32C17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бюджета в ведомственной структуре расходов бюджета</w:t>
      </w:r>
    </w:p>
    <w:p w:rsidR="00D32C17" w:rsidRDefault="00D32C17" w:rsidP="00D32C1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Зональненского сельского поселения  на 2021год</w:t>
      </w: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(тысяч рублей, далее -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уб.)</w:t>
      </w:r>
    </w:p>
    <w:tbl>
      <w:tblPr>
        <w:tblW w:w="10723" w:type="dxa"/>
        <w:tblInd w:w="103" w:type="dxa"/>
        <w:tblLook w:val="04A0"/>
      </w:tblPr>
      <w:tblGrid>
        <w:gridCol w:w="2900"/>
        <w:gridCol w:w="875"/>
        <w:gridCol w:w="917"/>
        <w:gridCol w:w="1712"/>
        <w:gridCol w:w="618"/>
        <w:gridCol w:w="1126"/>
        <w:gridCol w:w="1254"/>
        <w:gridCol w:w="1321"/>
      </w:tblGrid>
      <w:tr w:rsidR="00D32C17" w:rsidTr="00D32C17">
        <w:trPr>
          <w:trHeight w:val="9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9543,3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16,9%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16,9%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16,9%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17,3%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17,3%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15,1%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15,1%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Резервный фонд Администрации поселения по предупреждению и ликвидации чрезвычайных ситуаций и последствий стихийных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бедствий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9900000122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Иные бюджетные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7318151180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7318151180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7318151180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7318151180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7318151180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5479,7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99000S0910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99000S0910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99000S0910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801820000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8018240930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8018240930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8018240930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9900000421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15234,9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10,1%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8,4%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Иные закупки товаров,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9900000534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7618140660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7618140660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7618100000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7618140650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7618140650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rPr>
                <w:rFonts w:ascii="Symbol" w:hAnsi="Symbol"/>
                <w:sz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#ДЕЛ/0!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7638240710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7638240710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7638240710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99000S0710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99000S0710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99000S0710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3874,5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"Социальная защита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населения Томского района"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7638100000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27,9%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27,9%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762P540008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30,0%</w:t>
            </w:r>
          </w:p>
        </w:tc>
      </w:tr>
      <w:tr w:rsid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762P540008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Default="00D32C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 xml:space="preserve">Предоставление субсидий </w:t>
            </w:r>
            <w:r w:rsidRPr="00D32C17">
              <w:rPr>
                <w:bCs/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762P540008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406,3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121,8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30,0%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990P5S0008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32C17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32C17">
              <w:rPr>
                <w:bCs/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990P5S0008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990P5S0008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32C17">
              <w:rPr>
                <w:bCs/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D32C17">
              <w:rPr>
                <w:bCs/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1263,7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1263,7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1263,7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9900000537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1263,7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9900000537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1263,7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  <w:tr w:rsidR="00D32C17" w:rsidRPr="00D32C17" w:rsidTr="00D32C1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2C17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9900000537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1263,7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17" w:rsidRPr="00D32C17" w:rsidRDefault="00D32C17">
            <w:pPr>
              <w:jc w:val="center"/>
              <w:rPr>
                <w:bCs/>
                <w:sz w:val="22"/>
                <w:szCs w:val="22"/>
              </w:rPr>
            </w:pPr>
            <w:r w:rsidRPr="00D32C17">
              <w:rPr>
                <w:bCs/>
                <w:sz w:val="22"/>
                <w:szCs w:val="22"/>
              </w:rPr>
              <w:t>0,0%</w:t>
            </w:r>
          </w:p>
        </w:tc>
      </w:tr>
    </w:tbl>
    <w:p w:rsidR="00D32C17" w:rsidRPr="00D32C17" w:rsidRDefault="00D32C17" w:rsidP="00D32C17">
      <w:pPr>
        <w:jc w:val="right"/>
        <w:rPr>
          <w:i/>
          <w:sz w:val="22"/>
          <w:szCs w:val="22"/>
        </w:rPr>
      </w:pPr>
    </w:p>
    <w:p w:rsidR="00F10C73" w:rsidRPr="00D32C17" w:rsidRDefault="00F10C73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F10C73" w:rsidRPr="00D32C17" w:rsidSect="00D32C17">
      <w:headerReference w:type="first" r:id="rId9"/>
      <w:pgSz w:w="11906" w:h="16838" w:code="9"/>
      <w:pgMar w:top="568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FB" w:rsidRDefault="006135FB">
      <w:r>
        <w:separator/>
      </w:r>
    </w:p>
  </w:endnote>
  <w:endnote w:type="continuationSeparator" w:id="0">
    <w:p w:rsidR="006135FB" w:rsidRDefault="0061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FB" w:rsidRDefault="006135FB">
      <w:r>
        <w:separator/>
      </w:r>
    </w:p>
  </w:footnote>
  <w:footnote w:type="continuationSeparator" w:id="0">
    <w:p w:rsidR="006135FB" w:rsidRDefault="00613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5FE73-6C65-4DAF-B934-82735211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106</cp:revision>
  <cp:lastPrinted>2021-04-20T08:07:00Z</cp:lastPrinted>
  <dcterms:created xsi:type="dcterms:W3CDTF">2020-01-13T09:47:00Z</dcterms:created>
  <dcterms:modified xsi:type="dcterms:W3CDTF">2021-04-20T08:07:00Z</dcterms:modified>
</cp:coreProperties>
</file>