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2467D">
        <w:rPr>
          <w:sz w:val="24"/>
          <w:szCs w:val="24"/>
        </w:rPr>
        <w:t>24/1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2467D">
        <w:rPr>
          <w:sz w:val="24"/>
          <w:szCs w:val="24"/>
        </w:rPr>
        <w:t>01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D52694" w:rsidRPr="007645A7" w:rsidRDefault="00D52694" w:rsidP="00D52694">
      <w:pPr>
        <w:jc w:val="center"/>
        <w:rPr>
          <w:b/>
          <w:sz w:val="24"/>
          <w:szCs w:val="24"/>
        </w:rPr>
      </w:pPr>
      <w:proofErr w:type="gramStart"/>
      <w:r w:rsidRPr="007645A7">
        <w:rPr>
          <w:b/>
          <w:sz w:val="24"/>
          <w:szCs w:val="24"/>
        </w:rPr>
        <w:t>П</w:t>
      </w:r>
      <w:proofErr w:type="gramEnd"/>
      <w:r w:rsidRPr="007645A7">
        <w:rPr>
          <w:b/>
          <w:sz w:val="24"/>
          <w:szCs w:val="24"/>
        </w:rPr>
        <w:t xml:space="preserve"> О С Т А Н О В Л Е Н И Е</w:t>
      </w:r>
    </w:p>
    <w:p w:rsidR="00D52694" w:rsidRPr="007645A7" w:rsidRDefault="00D52694" w:rsidP="00D52694">
      <w:pPr>
        <w:rPr>
          <w:b/>
          <w:sz w:val="24"/>
          <w:szCs w:val="24"/>
        </w:rPr>
      </w:pPr>
    </w:p>
    <w:p w:rsidR="00D52694" w:rsidRDefault="00D52694" w:rsidP="00D52694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C2467D">
        <w:rPr>
          <w:sz w:val="24"/>
          <w:szCs w:val="24"/>
        </w:rPr>
        <w:t>01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</w:t>
      </w:r>
      <w:r w:rsidR="00C2467D">
        <w:rPr>
          <w:sz w:val="24"/>
          <w:szCs w:val="24"/>
        </w:rPr>
        <w:t>№ 75/1</w:t>
      </w:r>
    </w:p>
    <w:p w:rsidR="00334034" w:rsidRPr="007645A7" w:rsidRDefault="00334034" w:rsidP="00D52694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334034" w:rsidTr="00334034">
        <w:trPr>
          <w:trHeight w:val="853"/>
        </w:trPr>
        <w:tc>
          <w:tcPr>
            <w:tcW w:w="5868" w:type="dxa"/>
          </w:tcPr>
          <w:p w:rsidR="00334034" w:rsidRDefault="00334034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 внесении изменений в Постановление № 194 от 15.07.2019г «Об утверждении Порядка и условий предоставления в аренду имущества, включенного в перечень муниципального имущества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Зональненское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 Томского района Томской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</w:t>
            </w:r>
            <w:proofErr w:type="gramEnd"/>
            <w:r>
              <w:rPr>
                <w:sz w:val="24"/>
                <w:szCs w:val="24"/>
              </w:rPr>
              <w:t xml:space="preserve">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</w:p>
          <w:p w:rsidR="00334034" w:rsidRDefault="00334034">
            <w:pPr>
              <w:jc w:val="both"/>
              <w:rPr>
                <w:sz w:val="24"/>
                <w:szCs w:val="24"/>
              </w:rPr>
            </w:pPr>
          </w:p>
        </w:tc>
      </w:tr>
    </w:tbl>
    <w:p w:rsidR="00334034" w:rsidRDefault="00334034" w:rsidP="003340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со статьей 18 Федерального закона от 24 июля 2007 года № 209-ФЗ «О развитии малого и среднего предпринимательства в Российской Федерации», статьей 4 Налогового кодекса Российской Федерации», Уставом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поселение», принятым Решением Совета Зональненского сельского поселения от 11 февраля 2019 года № 3</w:t>
      </w:r>
    </w:p>
    <w:p w:rsidR="00334034" w:rsidRDefault="00334034" w:rsidP="00334034">
      <w:pPr>
        <w:jc w:val="both"/>
        <w:rPr>
          <w:sz w:val="24"/>
          <w:szCs w:val="24"/>
        </w:rPr>
      </w:pPr>
    </w:p>
    <w:p w:rsidR="00334034" w:rsidRDefault="00334034" w:rsidP="003340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34034" w:rsidRDefault="00334034" w:rsidP="00334034">
      <w:pPr>
        <w:ind w:firstLine="567"/>
        <w:rPr>
          <w:b/>
          <w:sz w:val="24"/>
          <w:szCs w:val="24"/>
        </w:rPr>
      </w:pPr>
    </w:p>
    <w:p w:rsidR="00334034" w:rsidRDefault="00334034" w:rsidP="00334034">
      <w:pPr>
        <w:numPr>
          <w:ilvl w:val="0"/>
          <w:numId w:val="14"/>
        </w:numPr>
        <w:spacing w:line="276" w:lineRule="auto"/>
        <w:ind w:left="0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в Постановление № 194 от 15.07.2019г «Об утверждении Порядка и условий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Томского района Томской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</w:t>
      </w:r>
      <w:proofErr w:type="gramEnd"/>
      <w:r>
        <w:rPr>
          <w:sz w:val="24"/>
          <w:szCs w:val="24"/>
        </w:rPr>
        <w:t xml:space="preserve">) субъектам малого и </w:t>
      </w:r>
      <w:r>
        <w:rPr>
          <w:sz w:val="24"/>
          <w:szCs w:val="24"/>
        </w:rPr>
        <w:lastRenderedPageBreak/>
        <w:t>среднего предпринимательства, организациям, образующим инфраструктуру поддержки субъектов малого и среднего предпринимательства) следующие изменения:</w:t>
      </w:r>
    </w:p>
    <w:p w:rsidR="00334034" w:rsidRDefault="00334034" w:rsidP="00334034">
      <w:pPr>
        <w:numPr>
          <w:ilvl w:val="1"/>
          <w:numId w:val="15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Постановления изложить в следующей редакции: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«Об утверждении Положения " Об утверждении Порядка и условий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Томского района Томской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</w:t>
      </w:r>
      <w:proofErr w:type="gramEnd"/>
      <w:r>
        <w:rPr>
          <w:sz w:val="24"/>
          <w:szCs w:val="24"/>
        </w:rPr>
        <w:t xml:space="preserve"> предпринимательства,</w:t>
      </w:r>
      <w:r>
        <w:t xml:space="preserve"> </w:t>
      </w:r>
      <w:r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доход», организациям, образующим инфраструктуру поддержки субъектов малого и среднего предпринимательства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1.2. Наименование Приложения к настоящему Постановлению изложить в следующей редакции: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«Порядок и условия предоставления в аренду муниципального имущества, включенного в перечень муниципального имущества муниципального образования "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Томского района Томской области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а также организациям, образующим инфраструктуру поддержки субъектов малого и среднего предпринимательства".</w:t>
      </w:r>
      <w:proofErr w:type="gramEnd"/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Пункт 1.1. Приложения к настоящему Постановлению изложить в следующей редакции: 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«1.3. </w:t>
      </w:r>
      <w:proofErr w:type="gramStart"/>
      <w:r>
        <w:rPr>
          <w:sz w:val="24"/>
          <w:szCs w:val="24"/>
        </w:rPr>
        <w:t>Порядок устанавливает процедуру предоставления в аренду включенного в перечень муниципального имущества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Томского района Томской области, свободного от прав третьих лиц (за исключением имущественных прав субъектов малого и среднего предпринимательства, физических лиц, не являющимся индивидуальными предпринимателями и применяющим специальный налоговый режим "Налог на профессиональный доход»), подлежащего использованию в целях предоставления его во владение и (или) пользование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долгосрочной основе субъектам малого и среднего предпринимательства, физических лиц, не являющимся индивидуальными предпринимателями и применяющим специальный налоговый режим "Налог на профессиональный доход» и организациям, образующим инфраструктуру поддержки субъектов малого и среднего предпринимательства (далее имущество, включенное в перечень), и условия предоставления такого имущества в аренду (в том числе льготы для субъектов малого и среднего предпринимательства, занимающихся социально значимыми видами деятельности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 физическим лиц, не являющимся индивидуальными предпринимателями и применяющим специальный налоговый режим "Налог на профессиональный доход».</w:t>
      </w:r>
      <w:proofErr w:type="gramEnd"/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t xml:space="preserve"> </w:t>
      </w:r>
      <w:r>
        <w:rPr>
          <w:sz w:val="24"/>
          <w:szCs w:val="24"/>
        </w:rPr>
        <w:t>Пункт 1.2. Приложения к настоящему Постановлению изложить в следующей редакции: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«1.2. </w:t>
      </w:r>
      <w:proofErr w:type="gramStart"/>
      <w:r>
        <w:rPr>
          <w:sz w:val="24"/>
          <w:szCs w:val="24"/>
        </w:rPr>
        <w:t>Арендаторами имущества, включенного в перечень, могут быть субъекты малого и среднего предпринимательства, 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Федерации», физических лиц, не являющимся индивидуальными предпринимателями и применяющим специальный налоговый режим "Налог на профессиональный доход» и организации, образующие инфраструктуру поддержки субъектов малого и среднего предпринимательства (далее</w:t>
      </w:r>
      <w:proofErr w:type="gramEnd"/>
      <w:r>
        <w:rPr>
          <w:sz w:val="24"/>
          <w:szCs w:val="24"/>
        </w:rPr>
        <w:t xml:space="preserve"> - субъекты малого и среднего предпринимательства, организации)</w:t>
      </w:r>
      <w:proofErr w:type="gramStart"/>
      <w:r>
        <w:rPr>
          <w:sz w:val="24"/>
          <w:szCs w:val="24"/>
        </w:rPr>
        <w:t>.»</w:t>
      </w:r>
      <w:proofErr w:type="gramEnd"/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1.5. Пункт 2.2. Приложения к настоящему Постановлению изложить в следующей редакции: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«2.2. </w:t>
      </w:r>
      <w:proofErr w:type="gramStart"/>
      <w:r>
        <w:rPr>
          <w:sz w:val="24"/>
          <w:szCs w:val="24"/>
        </w:rPr>
        <w:t xml:space="preserve">Процедура подачи заявок на участие в торгах; требования к прилагаемым к заявке документам; основания для отказа в допуске субъектов малого и среднего предпринимательства, </w:t>
      </w:r>
      <w:r>
        <w:rPr>
          <w:sz w:val="24"/>
          <w:szCs w:val="24"/>
        </w:rPr>
        <w:lastRenderedPageBreak/>
        <w:t>физических лиц, не являющимся индивидуальными предпринимателями и применяющим специальный налоговый режим "Налог на профессиональный доход» к участию в торгах определяются конкурсной или аукционной документацией.»</w:t>
      </w:r>
      <w:proofErr w:type="gramEnd"/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>
        <w:t xml:space="preserve"> </w:t>
      </w:r>
      <w:r>
        <w:rPr>
          <w:sz w:val="24"/>
          <w:szCs w:val="24"/>
        </w:rPr>
        <w:t>Пункт 3.1. Приложения к настоящему Постановлению изложить в следующей редакции: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«3.1.</w:t>
      </w:r>
      <w:r>
        <w:t xml:space="preserve"> </w:t>
      </w:r>
      <w:proofErr w:type="gramStart"/>
      <w:r>
        <w:rPr>
          <w:sz w:val="24"/>
          <w:szCs w:val="24"/>
        </w:rPr>
        <w:t>Для предоставления имущества, включенного в перечень, без проведения торгов субъекты малого и среднего предпринимательства,</w:t>
      </w:r>
      <w:r>
        <w:t xml:space="preserve"> </w:t>
      </w:r>
      <w:r>
        <w:rPr>
          <w:sz w:val="24"/>
          <w:szCs w:val="24"/>
        </w:rPr>
        <w:t>физических лиц, не являющимся индивидуальными предпринимателями и применяющим специальный налоговый режим "Налог на профессиональный доход», организации обращаются в Администрацию с заявлением о предоставлении такого имущества (далее - заявление).»</w:t>
      </w:r>
      <w:proofErr w:type="gramEnd"/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1.7. Абзац 1 пункта 3.2. Приложения к настоящему Постановлению изложить в следующей редакции: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«- копия свидетельства о постановке на учет в налоговом органе субъекта малого и среднего предпринимательства, физического лица, не являющимся индивидуальными предпринимателями и применяющим специальный налоговый режим "Налог на профессиональный доход», организации;»</w:t>
      </w:r>
      <w:proofErr w:type="gramEnd"/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1.8. Абзац 3 пункта 3.4. Приложения к настоящему Постановлению изложить в следующей редакции:</w:t>
      </w:r>
    </w:p>
    <w:p w:rsidR="00334034" w:rsidRDefault="00334034" w:rsidP="00334034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ранее в отношении заявителя - субъекта малого и среднего предпринимательства, физического лица, не являющимся индивидуальными предпринимателями и применяющим специальный налоговый режим "Налог на профессиональный доход», организации было принято решение об оказании аналогичной поддержки (поддержки, </w:t>
      </w:r>
      <w:proofErr w:type="gramStart"/>
      <w:r>
        <w:rPr>
          <w:sz w:val="24"/>
          <w:szCs w:val="24"/>
        </w:rPr>
        <w:t>условия</w:t>
      </w:r>
      <w:proofErr w:type="gramEnd"/>
      <w:r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истекли;»</w:t>
      </w:r>
    </w:p>
    <w:p w:rsidR="00334034" w:rsidRDefault="00334034" w:rsidP="00334034">
      <w:pPr>
        <w:numPr>
          <w:ilvl w:val="0"/>
          <w:numId w:val="14"/>
        </w:numPr>
        <w:spacing w:line="276" w:lineRule="auto"/>
        <w:ind w:left="0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 постановление</w:t>
      </w:r>
      <w:proofErr w:type="gramEnd"/>
      <w:r>
        <w:rPr>
          <w:sz w:val="24"/>
          <w:szCs w:val="24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сельское поселение» (</w:t>
      </w:r>
      <w:hyperlink r:id="rId9" w:history="1">
        <w:r>
          <w:rPr>
            <w:rStyle w:val="aa"/>
            <w:sz w:val="24"/>
            <w:szCs w:val="24"/>
          </w:rPr>
          <w:t>www.admzsp.ru</w:t>
        </w:r>
      </w:hyperlink>
      <w:r>
        <w:rPr>
          <w:sz w:val="24"/>
          <w:szCs w:val="24"/>
        </w:rPr>
        <w:t>).</w:t>
      </w:r>
    </w:p>
    <w:p w:rsidR="00334034" w:rsidRDefault="00334034" w:rsidP="00334034">
      <w:pPr>
        <w:numPr>
          <w:ilvl w:val="0"/>
          <w:numId w:val="14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34034" w:rsidRDefault="00334034" w:rsidP="00334034">
      <w:pPr>
        <w:numPr>
          <w:ilvl w:val="0"/>
          <w:numId w:val="14"/>
        </w:numPr>
        <w:spacing w:line="276" w:lineRule="auto"/>
        <w:ind w:left="0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34034" w:rsidRDefault="00334034" w:rsidP="00334034">
      <w:pPr>
        <w:spacing w:line="276" w:lineRule="auto"/>
        <w:jc w:val="both"/>
        <w:rPr>
          <w:sz w:val="24"/>
          <w:szCs w:val="24"/>
        </w:rPr>
      </w:pPr>
    </w:p>
    <w:p w:rsidR="00334034" w:rsidRDefault="00334034" w:rsidP="00334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</w:t>
      </w:r>
    </w:p>
    <w:p w:rsidR="00334034" w:rsidRDefault="00334034" w:rsidP="0033403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Е.А. Коновалова</w:t>
      </w:r>
    </w:p>
    <w:p w:rsidR="00334034" w:rsidRDefault="00334034" w:rsidP="00334034">
      <w:pPr>
        <w:rPr>
          <w:sz w:val="24"/>
          <w:szCs w:val="24"/>
        </w:rPr>
      </w:pPr>
    </w:p>
    <w:p w:rsidR="00D52694" w:rsidRPr="007645A7" w:rsidRDefault="00D52694" w:rsidP="00D52694">
      <w:pPr>
        <w:rPr>
          <w:sz w:val="24"/>
          <w:szCs w:val="24"/>
        </w:rPr>
      </w:pPr>
    </w:p>
    <w:sectPr w:rsidR="00D52694" w:rsidRPr="007645A7" w:rsidSect="004D7171">
      <w:headerReference w:type="first" r:id="rId10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BB" w:rsidRDefault="005C52BB">
      <w:r>
        <w:separator/>
      </w:r>
    </w:p>
  </w:endnote>
  <w:endnote w:type="continuationSeparator" w:id="0">
    <w:p w:rsidR="005C52BB" w:rsidRDefault="005C5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BB" w:rsidRDefault="005C52BB">
      <w:r>
        <w:separator/>
      </w:r>
    </w:p>
  </w:footnote>
  <w:footnote w:type="continuationSeparator" w:id="0">
    <w:p w:rsidR="005C52BB" w:rsidRDefault="005C5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D690C"/>
    <w:multiLevelType w:val="multilevel"/>
    <w:tmpl w:val="95520D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034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05B"/>
    <w:rsid w:val="003A62F3"/>
    <w:rsid w:val="003A73B2"/>
    <w:rsid w:val="003B35DC"/>
    <w:rsid w:val="003B4A67"/>
    <w:rsid w:val="003C0C9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D7171"/>
    <w:rsid w:val="004E51AB"/>
    <w:rsid w:val="004F54A1"/>
    <w:rsid w:val="004F655C"/>
    <w:rsid w:val="00502C55"/>
    <w:rsid w:val="00506C7E"/>
    <w:rsid w:val="00507E20"/>
    <w:rsid w:val="00515C21"/>
    <w:rsid w:val="005173A9"/>
    <w:rsid w:val="0051740B"/>
    <w:rsid w:val="00517B1D"/>
    <w:rsid w:val="005206C3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52BB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2966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8C4"/>
    <w:rsid w:val="00B9180F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46F"/>
    <w:rsid w:val="00BF2011"/>
    <w:rsid w:val="00BF6A5B"/>
    <w:rsid w:val="00BF6CA8"/>
    <w:rsid w:val="00C10EFB"/>
    <w:rsid w:val="00C10FB7"/>
    <w:rsid w:val="00C14163"/>
    <w:rsid w:val="00C170CE"/>
    <w:rsid w:val="00C172B3"/>
    <w:rsid w:val="00C2467D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CEC"/>
    <w:rsid w:val="00EE42AE"/>
    <w:rsid w:val="00EF2D34"/>
    <w:rsid w:val="00EF4607"/>
    <w:rsid w:val="00EF59C2"/>
    <w:rsid w:val="00EF6B42"/>
    <w:rsid w:val="00F07C07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A34F0-4AA7-4EB2-91FE-30ABF91D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91</cp:revision>
  <cp:lastPrinted>2021-03-25T08:27:00Z</cp:lastPrinted>
  <dcterms:created xsi:type="dcterms:W3CDTF">2020-01-13T09:47:00Z</dcterms:created>
  <dcterms:modified xsi:type="dcterms:W3CDTF">2021-04-19T03:47:00Z</dcterms:modified>
</cp:coreProperties>
</file>