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16475F">
        <w:rPr>
          <w:sz w:val="24"/>
          <w:szCs w:val="24"/>
        </w:rPr>
        <w:t xml:space="preserve">5 </w:t>
      </w:r>
      <w:r w:rsidRPr="00BD2032">
        <w:rPr>
          <w:sz w:val="24"/>
          <w:szCs w:val="24"/>
        </w:rPr>
        <w:t xml:space="preserve">от </w:t>
      </w:r>
      <w:r w:rsidR="00586CFC">
        <w:rPr>
          <w:sz w:val="24"/>
          <w:szCs w:val="24"/>
        </w:rPr>
        <w:t>27</w:t>
      </w:r>
      <w:r w:rsidR="00042A6F">
        <w:rPr>
          <w:sz w:val="24"/>
          <w:szCs w:val="24"/>
        </w:rPr>
        <w:t>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6475F" w:rsidRDefault="0016475F" w:rsidP="0016475F">
      <w:pPr>
        <w:jc w:val="center"/>
        <w:rPr>
          <w:b/>
          <w:sz w:val="24"/>
          <w:szCs w:val="24"/>
        </w:rPr>
      </w:pPr>
      <w:r w:rsidRPr="0053674F">
        <w:rPr>
          <w:b/>
          <w:sz w:val="24"/>
          <w:szCs w:val="24"/>
        </w:rPr>
        <w:t>РЕШЕНИЕ №</w:t>
      </w:r>
      <w:r>
        <w:rPr>
          <w:b/>
          <w:sz w:val="24"/>
          <w:szCs w:val="24"/>
        </w:rPr>
        <w:t>2</w:t>
      </w:r>
    </w:p>
    <w:p w:rsidR="0016475F" w:rsidRPr="008233FD" w:rsidRDefault="0016475F" w:rsidP="0016475F">
      <w:pPr>
        <w:pStyle w:val="af0"/>
        <w:tabs>
          <w:tab w:val="clear" w:pos="4677"/>
          <w:tab w:val="clear" w:pos="9355"/>
        </w:tabs>
        <w:spacing w:line="276" w:lineRule="auto"/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>27</w:t>
      </w:r>
      <w:r w:rsidRPr="008233FD">
        <w:t xml:space="preserve">» </w:t>
      </w:r>
      <w:r>
        <w:t xml:space="preserve">января </w:t>
      </w:r>
      <w:r w:rsidRPr="008233FD">
        <w:t>20</w:t>
      </w:r>
      <w:r>
        <w:t>21</w:t>
      </w:r>
      <w:r w:rsidRPr="008233FD">
        <w:t xml:space="preserve"> г.</w:t>
      </w:r>
    </w:p>
    <w:p w:rsidR="0016475F" w:rsidRPr="008D2249" w:rsidRDefault="0016475F" w:rsidP="0016475F">
      <w:pPr>
        <w:pStyle w:val="af0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>
        <w:rPr>
          <w:b/>
        </w:rPr>
        <w:t>13</w:t>
      </w:r>
      <w:r w:rsidRPr="008D2249">
        <w:rPr>
          <w:b/>
        </w:rPr>
        <w:t xml:space="preserve">-ое очередное собрание </w:t>
      </w:r>
    </w:p>
    <w:p w:rsidR="0016475F" w:rsidRPr="008D2249" w:rsidRDefault="0016475F" w:rsidP="0016475F">
      <w:pPr>
        <w:pStyle w:val="af0"/>
        <w:tabs>
          <w:tab w:val="clear" w:pos="4677"/>
          <w:tab w:val="clear" w:pos="9355"/>
        </w:tabs>
        <w:spacing w:line="276" w:lineRule="auto"/>
        <w:jc w:val="right"/>
        <w:rPr>
          <w:b/>
        </w:rPr>
      </w:pPr>
      <w:r w:rsidRPr="008D2249">
        <w:rPr>
          <w:b/>
        </w:rPr>
        <w:t xml:space="preserve">V-ого созыва </w:t>
      </w:r>
    </w:p>
    <w:p w:rsidR="0016475F" w:rsidRPr="0053674F" w:rsidRDefault="0016475F" w:rsidP="0016475F">
      <w:pPr>
        <w:tabs>
          <w:tab w:val="left" w:pos="4253"/>
        </w:tabs>
        <w:ind w:left="426" w:right="4536"/>
        <w:jc w:val="both"/>
        <w:rPr>
          <w:sz w:val="24"/>
          <w:szCs w:val="24"/>
        </w:rPr>
      </w:pPr>
      <w:r w:rsidRPr="0053674F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>й в</w:t>
      </w:r>
      <w:r w:rsidRPr="0053674F">
        <w:rPr>
          <w:sz w:val="24"/>
          <w:szCs w:val="24"/>
        </w:rPr>
        <w:t xml:space="preserve"> </w:t>
      </w:r>
      <w:r>
        <w:rPr>
          <w:sz w:val="24"/>
          <w:szCs w:val="24"/>
        </w:rPr>
        <w:t>Устав</w:t>
      </w:r>
      <w:r w:rsidRPr="0053674F">
        <w:rPr>
          <w:sz w:val="24"/>
          <w:szCs w:val="24"/>
        </w:rPr>
        <w:t xml:space="preserve"> муниципального образования «</w:t>
      </w:r>
      <w:proofErr w:type="spellStart"/>
      <w:r w:rsidRPr="0053674F">
        <w:rPr>
          <w:sz w:val="24"/>
          <w:szCs w:val="24"/>
        </w:rPr>
        <w:t>Зональненское</w:t>
      </w:r>
      <w:proofErr w:type="spellEnd"/>
      <w:r w:rsidRPr="0053674F">
        <w:rPr>
          <w:sz w:val="24"/>
          <w:szCs w:val="24"/>
        </w:rPr>
        <w:t xml:space="preserve"> сельское поселение»</w:t>
      </w:r>
      <w:r>
        <w:rPr>
          <w:sz w:val="24"/>
          <w:szCs w:val="24"/>
        </w:rPr>
        <w:t xml:space="preserve"> утвержденный Решением Совета Зональненского сельского поселения №3 от 11.02.2019г. в первом чтении.</w:t>
      </w:r>
      <w:bookmarkStart w:id="0" w:name="_GoBack"/>
      <w:bookmarkEnd w:id="0"/>
    </w:p>
    <w:p w:rsidR="0016475F" w:rsidRDefault="0016475F" w:rsidP="0016475F">
      <w:pPr>
        <w:ind w:left="426"/>
        <w:jc w:val="both"/>
        <w:rPr>
          <w:szCs w:val="28"/>
        </w:rPr>
      </w:pPr>
    </w:p>
    <w:p w:rsidR="0016475F" w:rsidRPr="00A20FE1" w:rsidRDefault="0016475F" w:rsidP="0016475F">
      <w:pPr>
        <w:tabs>
          <w:tab w:val="left" w:pos="900"/>
        </w:tabs>
        <w:ind w:left="426"/>
        <w:jc w:val="both"/>
        <w:rPr>
          <w:color w:val="000000"/>
          <w:sz w:val="24"/>
          <w:szCs w:val="24"/>
        </w:rPr>
      </w:pPr>
      <w:r w:rsidRPr="0053674F">
        <w:rPr>
          <w:color w:val="000000"/>
          <w:sz w:val="24"/>
          <w:szCs w:val="24"/>
        </w:rPr>
        <w:t xml:space="preserve">В целях приведения в соответствие с </w:t>
      </w:r>
      <w:proofErr w:type="gramStart"/>
      <w:r>
        <w:rPr>
          <w:color w:val="000000"/>
          <w:sz w:val="24"/>
          <w:szCs w:val="24"/>
        </w:rPr>
        <w:t>Федеральным</w:t>
      </w:r>
      <w:proofErr w:type="gramEnd"/>
      <w:r w:rsidRPr="009B4F26">
        <w:rPr>
          <w:color w:val="000000"/>
          <w:sz w:val="24"/>
          <w:szCs w:val="24"/>
        </w:rPr>
        <w:t xml:space="preserve"> закон от 06.10.2003 N 131-ФЗ (ред. от 09.11.2020) "Об общих принципах организации местного самоуправления в Российской Федерации"</w:t>
      </w:r>
      <w:r>
        <w:rPr>
          <w:color w:val="000000"/>
          <w:sz w:val="24"/>
          <w:szCs w:val="24"/>
        </w:rPr>
        <w:t>.</w:t>
      </w:r>
    </w:p>
    <w:p w:rsidR="0016475F" w:rsidRDefault="0016475F" w:rsidP="0016475F">
      <w:pPr>
        <w:ind w:left="426"/>
        <w:jc w:val="both"/>
        <w:rPr>
          <w:b/>
          <w:sz w:val="24"/>
          <w:szCs w:val="24"/>
        </w:rPr>
      </w:pPr>
    </w:p>
    <w:p w:rsidR="0016475F" w:rsidRPr="009F4A6E" w:rsidRDefault="0016475F" w:rsidP="0016475F">
      <w:pPr>
        <w:ind w:firstLine="540"/>
        <w:rPr>
          <w:b/>
          <w:kern w:val="2"/>
          <w:sz w:val="24"/>
          <w:szCs w:val="24"/>
          <w:lang w:eastAsia="ko-KR"/>
        </w:rPr>
      </w:pPr>
      <w:r w:rsidRPr="0053674F">
        <w:rPr>
          <w:b/>
          <w:sz w:val="24"/>
          <w:szCs w:val="24"/>
        </w:rPr>
        <w:t xml:space="preserve"> </w:t>
      </w:r>
      <w:r w:rsidRPr="009F4A6E">
        <w:rPr>
          <w:b/>
          <w:kern w:val="2"/>
          <w:sz w:val="24"/>
          <w:szCs w:val="24"/>
          <w:lang w:eastAsia="ko-KR"/>
        </w:rPr>
        <w:t>СОВЕТ  ЗОНАЛЬНЕНСКО</w:t>
      </w:r>
      <w:r>
        <w:rPr>
          <w:b/>
          <w:kern w:val="2"/>
          <w:sz w:val="24"/>
          <w:szCs w:val="24"/>
          <w:lang w:eastAsia="ko-KR"/>
        </w:rPr>
        <w:t>ГО СЕЛЬСКОГО  ПОСЕЛЕНИЯ  РЕШИЛ:</w:t>
      </w:r>
    </w:p>
    <w:p w:rsidR="0016475F" w:rsidRPr="0016475F" w:rsidRDefault="0016475F" w:rsidP="0016475F">
      <w:pPr>
        <w:pStyle w:val="ae"/>
        <w:numPr>
          <w:ilvl w:val="0"/>
          <w:numId w:val="21"/>
        </w:numPr>
        <w:suppressAutoHyphens/>
        <w:spacing w:after="0"/>
        <w:ind w:left="426" w:right="-2" w:firstLine="0"/>
        <w:jc w:val="both"/>
        <w:rPr>
          <w:rFonts w:ascii="Times New Roman" w:hAnsi="Times New Roman"/>
        </w:rPr>
      </w:pPr>
      <w:r w:rsidRPr="0016475F">
        <w:rPr>
          <w:rFonts w:ascii="Times New Roman" w:hAnsi="Times New Roman"/>
        </w:rPr>
        <w:t>Внести в Устав муниципального образования «</w:t>
      </w:r>
      <w:proofErr w:type="spellStart"/>
      <w:r w:rsidRPr="0016475F">
        <w:rPr>
          <w:rFonts w:ascii="Times New Roman" w:hAnsi="Times New Roman"/>
        </w:rPr>
        <w:t>Зональненское</w:t>
      </w:r>
      <w:proofErr w:type="spellEnd"/>
      <w:r w:rsidRPr="0016475F">
        <w:rPr>
          <w:rFonts w:ascii="Times New Roman" w:hAnsi="Times New Roman"/>
        </w:rPr>
        <w:t xml:space="preserve"> сельское поселение» утвержденный Решением Совета Зональненского сельского поселения №3 от 11.02.2019г., следующие изменения:</w:t>
      </w:r>
    </w:p>
    <w:p w:rsidR="0016475F" w:rsidRPr="0016475F" w:rsidRDefault="0016475F" w:rsidP="0016475F">
      <w:pPr>
        <w:ind w:left="426" w:right="-2"/>
        <w:jc w:val="both"/>
        <w:rPr>
          <w:sz w:val="22"/>
          <w:szCs w:val="22"/>
        </w:rPr>
      </w:pPr>
    </w:p>
    <w:p w:rsidR="0016475F" w:rsidRPr="0016475F" w:rsidRDefault="0016475F" w:rsidP="0016475F">
      <w:pPr>
        <w:pStyle w:val="ae"/>
        <w:numPr>
          <w:ilvl w:val="1"/>
          <w:numId w:val="21"/>
        </w:numPr>
        <w:suppressAutoHyphens/>
        <w:ind w:firstLine="6"/>
        <w:jc w:val="both"/>
        <w:outlineLvl w:val="0"/>
        <w:rPr>
          <w:rFonts w:ascii="Times New Roman" w:hAnsi="Times New Roman"/>
          <w:bCs/>
          <w:kern w:val="36"/>
        </w:rPr>
      </w:pPr>
      <w:r w:rsidRPr="0016475F">
        <w:rPr>
          <w:rFonts w:ascii="Times New Roman" w:hAnsi="Times New Roman"/>
          <w:bCs/>
          <w:kern w:val="36"/>
        </w:rPr>
        <w:t>В  пункте 5 статьи 16 исключить следующие слова: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 xml:space="preserve"> «Проектам генеральных планов, проектов правил землепользования и застройки, проектам планировки территорий, проектам межевания территории».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 xml:space="preserve">1.2.  </w:t>
      </w:r>
      <w:r w:rsidRPr="0016475F">
        <w:rPr>
          <w:rFonts w:ascii="Times New Roman" w:hAnsi="Times New Roman"/>
        </w:rPr>
        <w:tab/>
        <w:t>Пункт 11 части 3 статьи 23 утратил силу.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 xml:space="preserve">1.3.  </w:t>
      </w:r>
      <w:r w:rsidRPr="0016475F">
        <w:rPr>
          <w:rFonts w:ascii="Times New Roman" w:hAnsi="Times New Roman"/>
        </w:rPr>
        <w:tab/>
        <w:t>Статью 42 изложить в следующей редакции: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 xml:space="preserve">Муниципальный финансовый контроль подразделяется </w:t>
      </w:r>
      <w:proofErr w:type="gramStart"/>
      <w:r w:rsidRPr="0016475F">
        <w:rPr>
          <w:rFonts w:ascii="Times New Roman" w:hAnsi="Times New Roman"/>
        </w:rPr>
        <w:t>на</w:t>
      </w:r>
      <w:proofErr w:type="gramEnd"/>
      <w:r w:rsidRPr="0016475F">
        <w:rPr>
          <w:rFonts w:ascii="Times New Roman" w:hAnsi="Times New Roman"/>
        </w:rPr>
        <w:t xml:space="preserve"> внешний и внутренний, предварительный и последующий.»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>В частях 2, 3 статьи 42 слова «в сфере бюджетных правоотношений» исключить.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</w:rPr>
      </w:pPr>
      <w:r w:rsidRPr="0016475F">
        <w:rPr>
          <w:rFonts w:ascii="Times New Roman" w:hAnsi="Times New Roman"/>
        </w:rPr>
        <w:t xml:space="preserve">1.4.  </w:t>
      </w:r>
      <w:r w:rsidRPr="0016475F">
        <w:rPr>
          <w:rFonts w:ascii="Times New Roman" w:hAnsi="Times New Roman"/>
        </w:rPr>
        <w:tab/>
        <w:t xml:space="preserve">Часть 9 статьи 3 </w:t>
      </w:r>
      <w:proofErr w:type="spellStart"/>
      <w:r w:rsidRPr="0016475F">
        <w:rPr>
          <w:rFonts w:ascii="Times New Roman" w:hAnsi="Times New Roman"/>
        </w:rPr>
        <w:t>устратил</w:t>
      </w:r>
      <w:proofErr w:type="spellEnd"/>
      <w:r w:rsidRPr="0016475F">
        <w:rPr>
          <w:rFonts w:ascii="Times New Roman" w:hAnsi="Times New Roman"/>
        </w:rPr>
        <w:t xml:space="preserve"> силу.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  <w:r w:rsidRPr="0016475F">
        <w:rPr>
          <w:rFonts w:ascii="Times New Roman" w:hAnsi="Times New Roman"/>
          <w:bCs/>
          <w:kern w:val="36"/>
        </w:rPr>
        <w:t xml:space="preserve">1.5. </w:t>
      </w:r>
      <w:r w:rsidRPr="0016475F">
        <w:rPr>
          <w:rFonts w:ascii="Times New Roman" w:hAnsi="Times New Roman"/>
          <w:bCs/>
          <w:kern w:val="36"/>
        </w:rPr>
        <w:tab/>
        <w:t>Статью 25 дополнить следующим содержанием: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  <w:r w:rsidRPr="0016475F">
        <w:rPr>
          <w:rFonts w:ascii="Times New Roman" w:hAnsi="Times New Roman"/>
          <w:bCs/>
          <w:kern w:val="36"/>
        </w:rPr>
        <w:t>«Депутату Совета Зональненского сельского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два рабочих дня в месяц</w:t>
      </w:r>
      <w:proofErr w:type="gramStart"/>
      <w:r w:rsidRPr="0016475F">
        <w:rPr>
          <w:rFonts w:ascii="Times New Roman" w:hAnsi="Times New Roman"/>
          <w:bCs/>
          <w:kern w:val="36"/>
        </w:rPr>
        <w:t>.»</w:t>
      </w:r>
      <w:proofErr w:type="gramEnd"/>
    </w:p>
    <w:p w:rsid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  <w:r w:rsidRPr="0016475F">
        <w:rPr>
          <w:rFonts w:ascii="Times New Roman" w:hAnsi="Times New Roman"/>
          <w:bCs/>
          <w:kern w:val="36"/>
        </w:rPr>
        <w:t xml:space="preserve">1.6.  </w:t>
      </w:r>
      <w:r w:rsidRPr="0016475F">
        <w:rPr>
          <w:rFonts w:ascii="Times New Roman" w:hAnsi="Times New Roman"/>
          <w:bCs/>
          <w:kern w:val="36"/>
        </w:rPr>
        <w:tab/>
        <w:t>Часть</w:t>
      </w:r>
      <w:proofErr w:type="gramStart"/>
      <w:r w:rsidRPr="0016475F">
        <w:rPr>
          <w:rFonts w:ascii="Times New Roman" w:hAnsi="Times New Roman"/>
          <w:bCs/>
          <w:kern w:val="36"/>
        </w:rPr>
        <w:t>1</w:t>
      </w:r>
      <w:proofErr w:type="gramEnd"/>
      <w:r w:rsidRPr="0016475F">
        <w:rPr>
          <w:rFonts w:ascii="Times New Roman" w:hAnsi="Times New Roman"/>
          <w:bCs/>
          <w:kern w:val="36"/>
        </w:rPr>
        <w:t xml:space="preserve"> статьи 5 дополнить пунктом 17 следующего содержания:</w:t>
      </w:r>
    </w:p>
    <w:p w:rsidR="0016475F" w:rsidRPr="0016475F" w:rsidRDefault="0016475F" w:rsidP="0016475F">
      <w:pPr>
        <w:pStyle w:val="ae"/>
        <w:ind w:left="426"/>
        <w:jc w:val="both"/>
        <w:outlineLvl w:val="0"/>
        <w:rPr>
          <w:rFonts w:ascii="Times New Roman" w:hAnsi="Times New Roman"/>
          <w:bCs/>
          <w:kern w:val="36"/>
        </w:rPr>
      </w:pPr>
      <w:r w:rsidRPr="0016475F">
        <w:rPr>
          <w:rFonts w:ascii="Times New Roman" w:hAnsi="Times New Roman"/>
          <w:bCs/>
          <w:kern w:val="36"/>
        </w:rPr>
        <w:t>«17)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16475F">
        <w:rPr>
          <w:rFonts w:ascii="Times New Roman" w:hAnsi="Times New Roman"/>
          <w:bCs/>
          <w:kern w:val="36"/>
        </w:rPr>
        <w:t>.»</w:t>
      </w:r>
      <w:proofErr w:type="gramEnd"/>
    </w:p>
    <w:p w:rsidR="0016475F" w:rsidRPr="0016475F" w:rsidRDefault="0016475F" w:rsidP="0016475F">
      <w:pPr>
        <w:pStyle w:val="ae"/>
        <w:spacing w:after="0"/>
        <w:ind w:left="426"/>
        <w:jc w:val="both"/>
        <w:outlineLvl w:val="0"/>
        <w:rPr>
          <w:rFonts w:ascii="Times New Roman" w:hAnsi="Times New Roman"/>
          <w:bCs/>
          <w:kern w:val="36"/>
        </w:rPr>
      </w:pPr>
    </w:p>
    <w:p w:rsidR="0016475F" w:rsidRPr="0016475F" w:rsidRDefault="0016475F" w:rsidP="0016475F">
      <w:pPr>
        <w:pStyle w:val="a5"/>
        <w:numPr>
          <w:ilvl w:val="0"/>
          <w:numId w:val="21"/>
        </w:numPr>
        <w:spacing w:line="276" w:lineRule="auto"/>
        <w:ind w:left="426" w:firstLine="0"/>
        <w:jc w:val="both"/>
        <w:rPr>
          <w:sz w:val="22"/>
          <w:szCs w:val="22"/>
        </w:rPr>
      </w:pPr>
      <w:bookmarkStart w:id="1" w:name="dst903"/>
      <w:bookmarkEnd w:id="1"/>
      <w:r w:rsidRPr="0016475F">
        <w:rPr>
          <w:sz w:val="22"/>
          <w:szCs w:val="22"/>
        </w:rPr>
        <w:t xml:space="preserve">            Направить изменения и дополнения в Устав муниципального образования «</w:t>
      </w:r>
      <w:proofErr w:type="spellStart"/>
      <w:r w:rsidRPr="0016475F">
        <w:rPr>
          <w:sz w:val="22"/>
          <w:szCs w:val="22"/>
        </w:rPr>
        <w:t>Зональнеское</w:t>
      </w:r>
      <w:proofErr w:type="spellEnd"/>
      <w:r w:rsidRPr="0016475F">
        <w:rPr>
          <w:sz w:val="22"/>
          <w:szCs w:val="22"/>
        </w:rPr>
        <w:t xml:space="preserve"> сельское поселение» Главе поселения (Главе Администрации) для подписания, регистрации в установленном порядке.</w:t>
      </w:r>
    </w:p>
    <w:p w:rsidR="0016475F" w:rsidRPr="0016475F" w:rsidRDefault="0016475F" w:rsidP="0016475F">
      <w:pPr>
        <w:pStyle w:val="a5"/>
        <w:numPr>
          <w:ilvl w:val="0"/>
          <w:numId w:val="21"/>
        </w:numPr>
        <w:spacing w:line="276" w:lineRule="auto"/>
        <w:ind w:left="426" w:firstLine="0"/>
        <w:jc w:val="both"/>
        <w:rPr>
          <w:sz w:val="22"/>
          <w:szCs w:val="22"/>
        </w:rPr>
      </w:pPr>
      <w:r w:rsidRPr="0016475F">
        <w:rPr>
          <w:sz w:val="22"/>
          <w:szCs w:val="22"/>
        </w:rPr>
        <w:t xml:space="preserve">            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16475F">
        <w:rPr>
          <w:sz w:val="22"/>
          <w:szCs w:val="22"/>
        </w:rPr>
        <w:t>Зональненское</w:t>
      </w:r>
      <w:proofErr w:type="spellEnd"/>
      <w:r w:rsidRPr="0016475F">
        <w:rPr>
          <w:sz w:val="22"/>
          <w:szCs w:val="22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16475F">
          <w:rPr>
            <w:b/>
            <w:bCs/>
            <w:sz w:val="22"/>
            <w:szCs w:val="22"/>
          </w:rPr>
          <w:t>http://www.admzsp.ru</w:t>
        </w:r>
      </w:hyperlink>
      <w:r w:rsidRPr="0016475F">
        <w:rPr>
          <w:b/>
          <w:bCs/>
          <w:sz w:val="22"/>
          <w:szCs w:val="22"/>
        </w:rPr>
        <w:t>.</w:t>
      </w:r>
    </w:p>
    <w:p w:rsidR="0016475F" w:rsidRPr="0016475F" w:rsidRDefault="0016475F" w:rsidP="0016475F">
      <w:pPr>
        <w:pStyle w:val="a5"/>
        <w:numPr>
          <w:ilvl w:val="0"/>
          <w:numId w:val="21"/>
        </w:numPr>
        <w:spacing w:line="276" w:lineRule="auto"/>
        <w:ind w:left="426" w:firstLine="0"/>
        <w:jc w:val="both"/>
        <w:rPr>
          <w:sz w:val="22"/>
          <w:szCs w:val="22"/>
        </w:rPr>
      </w:pPr>
      <w:r w:rsidRPr="0016475F">
        <w:rPr>
          <w:rFonts w:eastAsia="SimSun"/>
          <w:sz w:val="22"/>
          <w:szCs w:val="22"/>
          <w:lang w:eastAsia="en-US"/>
        </w:rPr>
        <w:t xml:space="preserve">            Настоящее Решение вступает в силу со дня его официального опубликования после государственной регистрации.</w:t>
      </w:r>
    </w:p>
    <w:p w:rsidR="0016475F" w:rsidRPr="0016475F" w:rsidRDefault="0016475F" w:rsidP="0016475F">
      <w:pPr>
        <w:tabs>
          <w:tab w:val="left" w:pos="900"/>
        </w:tabs>
        <w:ind w:left="426"/>
        <w:jc w:val="both"/>
        <w:rPr>
          <w:sz w:val="22"/>
          <w:szCs w:val="22"/>
        </w:rPr>
      </w:pPr>
    </w:p>
    <w:p w:rsidR="0016475F" w:rsidRPr="0016475F" w:rsidRDefault="0016475F" w:rsidP="0016475F">
      <w:pPr>
        <w:tabs>
          <w:tab w:val="left" w:pos="900"/>
        </w:tabs>
        <w:ind w:left="426"/>
        <w:jc w:val="both"/>
        <w:rPr>
          <w:sz w:val="22"/>
          <w:szCs w:val="22"/>
        </w:rPr>
      </w:pPr>
    </w:p>
    <w:p w:rsidR="0016475F" w:rsidRPr="0016475F" w:rsidRDefault="0016475F" w:rsidP="0016475F">
      <w:pPr>
        <w:tabs>
          <w:tab w:val="left" w:pos="900"/>
        </w:tabs>
        <w:ind w:left="426"/>
        <w:jc w:val="both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  <w:r w:rsidRPr="0016475F">
        <w:rPr>
          <w:sz w:val="22"/>
          <w:szCs w:val="22"/>
        </w:rPr>
        <w:t>Председатель Совета Зональненского</w:t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</w:r>
    </w:p>
    <w:p w:rsidR="0016475F" w:rsidRPr="0016475F" w:rsidRDefault="0016475F" w:rsidP="0016475F">
      <w:pPr>
        <w:ind w:left="426"/>
        <w:rPr>
          <w:sz w:val="22"/>
          <w:szCs w:val="22"/>
        </w:rPr>
      </w:pPr>
      <w:r w:rsidRPr="0016475F">
        <w:rPr>
          <w:sz w:val="22"/>
          <w:szCs w:val="22"/>
        </w:rPr>
        <w:t xml:space="preserve">сельского поселения                                                    </w:t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  <w:t>Е.А. Коновалова</w:t>
      </w:r>
      <w:r w:rsidRPr="0016475F">
        <w:rPr>
          <w:sz w:val="22"/>
          <w:szCs w:val="22"/>
        </w:rPr>
        <w:tab/>
      </w:r>
    </w:p>
    <w:p w:rsidR="0016475F" w:rsidRPr="0016475F" w:rsidRDefault="0016475F" w:rsidP="0016475F">
      <w:pPr>
        <w:ind w:left="426"/>
        <w:rPr>
          <w:sz w:val="22"/>
          <w:szCs w:val="22"/>
        </w:rPr>
      </w:pPr>
      <w:r w:rsidRPr="0016475F">
        <w:rPr>
          <w:sz w:val="22"/>
          <w:szCs w:val="22"/>
        </w:rPr>
        <w:t xml:space="preserve">Глава поселения            </w:t>
      </w:r>
    </w:p>
    <w:p w:rsidR="0016475F" w:rsidRPr="0016475F" w:rsidRDefault="0016475F" w:rsidP="0016475F">
      <w:pPr>
        <w:ind w:left="426"/>
        <w:rPr>
          <w:sz w:val="22"/>
          <w:szCs w:val="22"/>
        </w:rPr>
      </w:pPr>
      <w:r w:rsidRPr="0016475F">
        <w:rPr>
          <w:sz w:val="22"/>
          <w:szCs w:val="22"/>
        </w:rPr>
        <w:t xml:space="preserve">(Глава Администрации)                                       </w:t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</w:r>
      <w:r w:rsidRPr="0016475F">
        <w:rPr>
          <w:sz w:val="22"/>
          <w:szCs w:val="22"/>
        </w:rPr>
        <w:tab/>
        <w:t>Е.А. Коновалова</w:t>
      </w: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16475F">
      <w:pPr>
        <w:ind w:left="426"/>
        <w:rPr>
          <w:sz w:val="22"/>
          <w:szCs w:val="22"/>
        </w:rPr>
      </w:pPr>
    </w:p>
    <w:p w:rsidR="0016475F" w:rsidRPr="0016475F" w:rsidRDefault="0016475F" w:rsidP="00D92EFE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16475F" w:rsidRPr="0016475F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DE" w:rsidRDefault="00DF55DE">
      <w:r>
        <w:separator/>
      </w:r>
    </w:p>
  </w:endnote>
  <w:endnote w:type="continuationSeparator" w:id="0">
    <w:p w:rsidR="00DF55DE" w:rsidRDefault="00DF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DE" w:rsidRDefault="00DF55DE">
      <w:r>
        <w:separator/>
      </w:r>
    </w:p>
  </w:footnote>
  <w:footnote w:type="continuationSeparator" w:id="0">
    <w:p w:rsidR="00DF55DE" w:rsidRDefault="00DF5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448495B"/>
    <w:multiLevelType w:val="multilevel"/>
    <w:tmpl w:val="F90CF1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8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9"/>
  </w:num>
  <w:num w:numId="5">
    <w:abstractNumId w:val="20"/>
  </w:num>
  <w:num w:numId="6">
    <w:abstractNumId w:val="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</w:num>
  <w:num w:numId="13">
    <w:abstractNumId w:val="14"/>
  </w:num>
  <w:num w:numId="14">
    <w:abstractNumId w:val="19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13"/>
  </w:num>
  <w:num w:numId="20">
    <w:abstractNumId w:val="11"/>
  </w:num>
  <w:num w:numId="21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0ABE1-FDCA-420D-B184-665060D1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51</cp:revision>
  <cp:lastPrinted>2021-01-27T09:09:00Z</cp:lastPrinted>
  <dcterms:created xsi:type="dcterms:W3CDTF">2020-01-13T09:47:00Z</dcterms:created>
  <dcterms:modified xsi:type="dcterms:W3CDTF">2021-01-29T08:14:00Z</dcterms:modified>
</cp:coreProperties>
</file>