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653CD7">
        <w:rPr>
          <w:sz w:val="24"/>
          <w:szCs w:val="24"/>
        </w:rPr>
        <w:t>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53CD7">
        <w:rPr>
          <w:sz w:val="24"/>
          <w:szCs w:val="24"/>
        </w:rPr>
        <w:t>26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653CD7" w:rsidRPr="002C69A7" w:rsidRDefault="00653CD7" w:rsidP="00653CD7">
      <w:pPr>
        <w:jc w:val="center"/>
        <w:rPr>
          <w:b/>
        </w:rPr>
      </w:pPr>
    </w:p>
    <w:p w:rsidR="00653CD7" w:rsidRPr="00961980" w:rsidRDefault="00653CD7" w:rsidP="00653CD7">
      <w:pPr>
        <w:tabs>
          <w:tab w:val="left" w:pos="7122"/>
        </w:tabs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«26» января 2021</w:t>
      </w:r>
      <w:r w:rsidRPr="00961980">
        <w:rPr>
          <w:rFonts w:eastAsia="Calibri"/>
          <w:sz w:val="24"/>
          <w:szCs w:val="24"/>
        </w:rPr>
        <w:t>г.</w:t>
      </w:r>
      <w:r w:rsidRPr="00961980">
        <w:rPr>
          <w:rFonts w:eastAsia="Calibri"/>
          <w:sz w:val="24"/>
          <w:szCs w:val="24"/>
        </w:rPr>
        <w:tab/>
        <w:t xml:space="preserve">        </w:t>
      </w:r>
      <w:r>
        <w:rPr>
          <w:rFonts w:eastAsia="Calibri"/>
          <w:sz w:val="24"/>
          <w:szCs w:val="24"/>
        </w:rPr>
        <w:t xml:space="preserve">                          </w:t>
      </w:r>
      <w:r w:rsidRPr="00961980">
        <w:rPr>
          <w:rFonts w:eastAsia="Calibri"/>
          <w:sz w:val="24"/>
          <w:szCs w:val="24"/>
        </w:rPr>
        <w:t xml:space="preserve"> №</w:t>
      </w:r>
      <w:r>
        <w:rPr>
          <w:rFonts w:eastAsia="Calibri"/>
          <w:sz w:val="24"/>
          <w:szCs w:val="24"/>
        </w:rPr>
        <w:t xml:space="preserve"> 8</w:t>
      </w:r>
    </w:p>
    <w:p w:rsidR="00653CD7" w:rsidRDefault="00653CD7" w:rsidP="00653CD7">
      <w:pPr>
        <w:rPr>
          <w:sz w:val="22"/>
          <w:szCs w:val="22"/>
        </w:rPr>
      </w:pPr>
    </w:p>
    <w:p w:rsidR="00653CD7" w:rsidRPr="00653CD7" w:rsidRDefault="00653CD7" w:rsidP="00653CD7">
      <w:pPr>
        <w:ind w:right="4393"/>
        <w:rPr>
          <w:rFonts w:eastAsia="Calibri"/>
          <w:b/>
          <w:sz w:val="22"/>
          <w:szCs w:val="22"/>
        </w:rPr>
      </w:pPr>
      <w:r w:rsidRPr="00653CD7">
        <w:rPr>
          <w:rFonts w:eastAsia="Calibri"/>
          <w:b/>
          <w:sz w:val="22"/>
          <w:szCs w:val="22"/>
        </w:rPr>
        <w:t xml:space="preserve">Об  установлении  расходного обязательства Зональненского сельского поселения по оказанию помощи в ремонте и (или) переустройстве жилых помещений отдельных категорий граждан </w:t>
      </w:r>
      <w:r w:rsidRPr="00653CD7">
        <w:rPr>
          <w:rFonts w:eastAsia="Calibri"/>
          <w:b/>
          <w:sz w:val="22"/>
          <w:szCs w:val="22"/>
        </w:rPr>
        <w:tab/>
      </w:r>
    </w:p>
    <w:p w:rsidR="00653CD7" w:rsidRPr="00653CD7" w:rsidRDefault="00653CD7" w:rsidP="00653CD7">
      <w:pPr>
        <w:rPr>
          <w:sz w:val="22"/>
          <w:szCs w:val="22"/>
        </w:rPr>
      </w:pPr>
    </w:p>
    <w:p w:rsidR="00653CD7" w:rsidRPr="00653CD7" w:rsidRDefault="00653CD7" w:rsidP="00653CD7">
      <w:pPr>
        <w:tabs>
          <w:tab w:val="left" w:pos="600"/>
        </w:tabs>
        <w:ind w:firstLine="539"/>
        <w:jc w:val="both"/>
        <w:rPr>
          <w:rFonts w:eastAsia="Calibri"/>
          <w:sz w:val="22"/>
          <w:szCs w:val="22"/>
        </w:rPr>
      </w:pPr>
      <w:r w:rsidRPr="00653CD7">
        <w:rPr>
          <w:rFonts w:eastAsia="Calibri"/>
          <w:sz w:val="22"/>
          <w:szCs w:val="22"/>
        </w:rPr>
        <w:tab/>
      </w:r>
      <w:proofErr w:type="gramStart"/>
      <w:r w:rsidRPr="00653CD7">
        <w:rPr>
          <w:rFonts w:eastAsia="Calibri"/>
          <w:sz w:val="22"/>
          <w:szCs w:val="22"/>
        </w:rPr>
        <w:t>В  соответствии с 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статьи 139 Бюджетного кодекса Российской федерации, Решением Совета Зональненского  сельского  поселения от 09.12.2020 года № 47 «</w:t>
      </w:r>
      <w:hyperlink r:id="rId9" w:history="1">
        <w:r w:rsidRPr="00653CD7">
          <w:rPr>
            <w:rFonts w:eastAsia="Calibri"/>
            <w:sz w:val="22"/>
            <w:szCs w:val="22"/>
          </w:rPr>
          <w:t>Об утверждении бюджета Зональненского сельского поселения на 2021 год и на плановый период 2022 и 2023 годов во втором чтении</w:t>
        </w:r>
      </w:hyperlink>
      <w:r w:rsidRPr="00653CD7">
        <w:rPr>
          <w:rFonts w:eastAsia="Calibri"/>
          <w:sz w:val="22"/>
          <w:szCs w:val="22"/>
        </w:rPr>
        <w:t>»</w:t>
      </w:r>
      <w:proofErr w:type="gramEnd"/>
    </w:p>
    <w:p w:rsidR="00653CD7" w:rsidRPr="00653CD7" w:rsidRDefault="00653CD7" w:rsidP="00653CD7">
      <w:pPr>
        <w:jc w:val="both"/>
        <w:rPr>
          <w:rFonts w:eastAsia="Calibri"/>
          <w:sz w:val="22"/>
          <w:szCs w:val="22"/>
        </w:rPr>
      </w:pPr>
    </w:p>
    <w:p w:rsidR="00653CD7" w:rsidRPr="00653CD7" w:rsidRDefault="00653CD7" w:rsidP="00653CD7">
      <w:pPr>
        <w:spacing w:line="288" w:lineRule="auto"/>
        <w:ind w:firstLine="709"/>
        <w:jc w:val="both"/>
        <w:rPr>
          <w:rFonts w:eastAsia="Calibri"/>
          <w:b/>
          <w:sz w:val="22"/>
          <w:szCs w:val="22"/>
        </w:rPr>
      </w:pPr>
      <w:r w:rsidRPr="00653CD7">
        <w:rPr>
          <w:rFonts w:eastAsia="Calibri"/>
          <w:b/>
          <w:sz w:val="22"/>
          <w:szCs w:val="22"/>
        </w:rPr>
        <w:t>ПОСТАНОВЛЯЮ:</w:t>
      </w:r>
    </w:p>
    <w:p w:rsidR="00653CD7" w:rsidRPr="00653CD7" w:rsidRDefault="00653CD7" w:rsidP="00653CD7">
      <w:pPr>
        <w:jc w:val="both"/>
        <w:rPr>
          <w:sz w:val="22"/>
          <w:szCs w:val="22"/>
        </w:rPr>
      </w:pPr>
      <w:r w:rsidRPr="00653CD7">
        <w:rPr>
          <w:rFonts w:eastAsia="Calibri"/>
          <w:sz w:val="22"/>
          <w:szCs w:val="22"/>
        </w:rPr>
        <w:t xml:space="preserve">     </w:t>
      </w:r>
      <w:r w:rsidRPr="00653CD7">
        <w:rPr>
          <w:rFonts w:eastAsia="Calibri"/>
          <w:sz w:val="22"/>
          <w:szCs w:val="22"/>
        </w:rPr>
        <w:tab/>
      </w:r>
      <w:r w:rsidRPr="00653CD7">
        <w:rPr>
          <w:sz w:val="22"/>
          <w:szCs w:val="22"/>
        </w:rPr>
        <w:t xml:space="preserve">1. </w:t>
      </w:r>
      <w:proofErr w:type="gramStart"/>
      <w:r w:rsidRPr="00653CD7">
        <w:rPr>
          <w:sz w:val="22"/>
          <w:szCs w:val="22"/>
        </w:rPr>
        <w:t xml:space="preserve">Установить  на 2021 год расходное обязательство </w:t>
      </w:r>
      <w:proofErr w:type="spellStart"/>
      <w:r w:rsidRPr="00653CD7">
        <w:rPr>
          <w:sz w:val="22"/>
          <w:szCs w:val="22"/>
        </w:rPr>
        <w:t>Зональнеского</w:t>
      </w:r>
      <w:proofErr w:type="spellEnd"/>
      <w:r w:rsidRPr="00653CD7">
        <w:rPr>
          <w:sz w:val="22"/>
          <w:szCs w:val="22"/>
        </w:rPr>
        <w:t xml:space="preserve"> сельского поселения на оказание помощи в ремонте и (или) переустройстве жилых помещений отдельных категорий граждан, не стоящих на учете в качестве  нуждающихся  в  улучшении жилищных 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</w:t>
      </w:r>
      <w:proofErr w:type="gramEnd"/>
      <w:r w:rsidRPr="00653CD7">
        <w:rPr>
          <w:sz w:val="22"/>
          <w:szCs w:val="22"/>
        </w:rPr>
        <w:t xml:space="preserve"> отечественной  войны 1941-1945 годов; тружеников тыла военных лет; лиц, награжденных  знаком «Жителю блокадного Ленинграда»; бывших несовершеннолетних  узников  концлагерей; вдов погибших (умерших) участников Великой Отечественной  войны 1941-1945 годов, не  вступивших  в  повторный  брак (далее расходное  обязательство).</w:t>
      </w:r>
    </w:p>
    <w:p w:rsidR="00653CD7" w:rsidRPr="00653CD7" w:rsidRDefault="00653CD7" w:rsidP="00653CD7">
      <w:pPr>
        <w:jc w:val="both"/>
        <w:rPr>
          <w:sz w:val="22"/>
          <w:szCs w:val="22"/>
        </w:rPr>
      </w:pPr>
      <w:r w:rsidRPr="00653CD7">
        <w:rPr>
          <w:sz w:val="22"/>
          <w:szCs w:val="22"/>
        </w:rPr>
        <w:t xml:space="preserve"> </w:t>
      </w:r>
      <w:r w:rsidRPr="00653CD7">
        <w:rPr>
          <w:sz w:val="22"/>
          <w:szCs w:val="22"/>
        </w:rPr>
        <w:tab/>
        <w:t>2.Установить, что исполнение расходного обязательства осуществляется за счет средств бюджета муниципального образования «Томский район», путем предоставления иного межбюджетного трансферта в сумме 100 000,00 (сто тысяч) рублей, 00 копеек и средств бюджета муниципального образования «</w:t>
      </w:r>
      <w:proofErr w:type="spellStart"/>
      <w:r w:rsidRPr="00653CD7">
        <w:rPr>
          <w:sz w:val="22"/>
          <w:szCs w:val="22"/>
        </w:rPr>
        <w:t>Зональненское</w:t>
      </w:r>
      <w:proofErr w:type="spellEnd"/>
      <w:r w:rsidRPr="00653CD7">
        <w:rPr>
          <w:sz w:val="22"/>
          <w:szCs w:val="22"/>
        </w:rPr>
        <w:t xml:space="preserve"> сельское поселение» в сумме 100 000,00 (сто тысяч) рублей 00 копеек.</w:t>
      </w:r>
    </w:p>
    <w:p w:rsidR="00653CD7" w:rsidRPr="00653CD7" w:rsidRDefault="00653CD7" w:rsidP="00653CD7">
      <w:pPr>
        <w:ind w:firstLine="708"/>
        <w:jc w:val="both"/>
        <w:rPr>
          <w:sz w:val="22"/>
          <w:szCs w:val="22"/>
        </w:rPr>
      </w:pPr>
      <w:r w:rsidRPr="00653CD7">
        <w:rPr>
          <w:sz w:val="22"/>
          <w:szCs w:val="22"/>
        </w:rPr>
        <w:t>3. Включить расходное обязательство в реестр расходных обязательств муниципального образования «</w:t>
      </w:r>
      <w:proofErr w:type="spellStart"/>
      <w:r w:rsidRPr="00653CD7">
        <w:rPr>
          <w:sz w:val="22"/>
          <w:szCs w:val="22"/>
        </w:rPr>
        <w:t>Зональненское</w:t>
      </w:r>
      <w:proofErr w:type="spellEnd"/>
      <w:r w:rsidRPr="00653CD7">
        <w:rPr>
          <w:sz w:val="22"/>
          <w:szCs w:val="22"/>
        </w:rPr>
        <w:t xml:space="preserve"> сельское поселение»</w:t>
      </w:r>
    </w:p>
    <w:p w:rsidR="00653CD7" w:rsidRPr="00653CD7" w:rsidRDefault="00653CD7" w:rsidP="00653CD7">
      <w:pPr>
        <w:ind w:firstLine="708"/>
        <w:jc w:val="both"/>
        <w:rPr>
          <w:sz w:val="22"/>
          <w:szCs w:val="22"/>
        </w:rPr>
      </w:pPr>
      <w:r w:rsidRPr="00653CD7">
        <w:rPr>
          <w:sz w:val="22"/>
          <w:szCs w:val="22"/>
        </w:rPr>
        <w:t>4. 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653CD7">
        <w:rPr>
          <w:sz w:val="22"/>
          <w:szCs w:val="22"/>
        </w:rPr>
        <w:t>Зональненское</w:t>
      </w:r>
      <w:proofErr w:type="spellEnd"/>
      <w:r w:rsidRPr="00653CD7">
        <w:rPr>
          <w:sz w:val="22"/>
          <w:szCs w:val="22"/>
        </w:rPr>
        <w:t xml:space="preserve"> сельское поселение» в сети Интернет (http://admzsp.ru).</w:t>
      </w:r>
    </w:p>
    <w:p w:rsidR="00653CD7" w:rsidRPr="00653CD7" w:rsidRDefault="00653CD7" w:rsidP="00653CD7">
      <w:pPr>
        <w:ind w:firstLine="708"/>
        <w:jc w:val="both"/>
        <w:rPr>
          <w:sz w:val="22"/>
          <w:szCs w:val="22"/>
        </w:rPr>
      </w:pPr>
      <w:r w:rsidRPr="00653CD7">
        <w:rPr>
          <w:sz w:val="22"/>
          <w:szCs w:val="22"/>
        </w:rPr>
        <w:t>5. </w:t>
      </w:r>
      <w:proofErr w:type="gramStart"/>
      <w:r w:rsidRPr="00653CD7">
        <w:rPr>
          <w:sz w:val="22"/>
          <w:szCs w:val="22"/>
        </w:rPr>
        <w:t>Контроль за</w:t>
      </w:r>
      <w:proofErr w:type="gramEnd"/>
      <w:r w:rsidRPr="00653CD7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653CD7" w:rsidRPr="00653CD7" w:rsidRDefault="00653CD7" w:rsidP="00653CD7">
      <w:pPr>
        <w:ind w:firstLine="708"/>
        <w:jc w:val="both"/>
        <w:rPr>
          <w:sz w:val="22"/>
          <w:szCs w:val="22"/>
        </w:rPr>
      </w:pPr>
      <w:r w:rsidRPr="00653CD7">
        <w:rPr>
          <w:sz w:val="22"/>
          <w:szCs w:val="22"/>
        </w:rPr>
        <w:t>6.Настоящее постановление вступает в силу со дня его официального опубликования и распространяет свое действие на правоотношения, возникшие с 01.01.2021г.</w:t>
      </w:r>
    </w:p>
    <w:p w:rsidR="00653CD7" w:rsidRPr="00653CD7" w:rsidRDefault="00653CD7" w:rsidP="00653CD7">
      <w:pPr>
        <w:shd w:val="clear" w:color="auto" w:fill="FFFFFF"/>
        <w:rPr>
          <w:rFonts w:eastAsia="Calibri"/>
          <w:sz w:val="22"/>
          <w:szCs w:val="22"/>
        </w:rPr>
      </w:pPr>
    </w:p>
    <w:p w:rsidR="00653CD7" w:rsidRPr="00653CD7" w:rsidRDefault="00653CD7" w:rsidP="00653CD7">
      <w:pPr>
        <w:shd w:val="clear" w:color="auto" w:fill="FFFFFF"/>
        <w:rPr>
          <w:rFonts w:eastAsia="Calibri"/>
          <w:sz w:val="22"/>
          <w:szCs w:val="22"/>
        </w:rPr>
      </w:pPr>
    </w:p>
    <w:p w:rsidR="00653CD7" w:rsidRPr="00653CD7" w:rsidRDefault="00653CD7" w:rsidP="00653CD7">
      <w:pPr>
        <w:shd w:val="clear" w:color="auto" w:fill="FFFFFF"/>
        <w:ind w:left="5" w:hanging="5"/>
        <w:rPr>
          <w:rFonts w:eastAsia="Calibri"/>
          <w:sz w:val="22"/>
          <w:szCs w:val="22"/>
        </w:rPr>
      </w:pPr>
      <w:r w:rsidRPr="00653CD7">
        <w:rPr>
          <w:rFonts w:eastAsia="Calibri"/>
          <w:sz w:val="22"/>
          <w:szCs w:val="22"/>
        </w:rPr>
        <w:t xml:space="preserve">Глава поселения </w:t>
      </w:r>
    </w:p>
    <w:p w:rsidR="00653CD7" w:rsidRPr="00653CD7" w:rsidRDefault="00653CD7" w:rsidP="00653CD7">
      <w:pPr>
        <w:shd w:val="clear" w:color="auto" w:fill="FFFFFF"/>
        <w:rPr>
          <w:rFonts w:eastAsia="Calibri"/>
          <w:sz w:val="22"/>
          <w:szCs w:val="22"/>
        </w:rPr>
      </w:pPr>
      <w:r w:rsidRPr="00653CD7">
        <w:rPr>
          <w:rFonts w:eastAsia="Calibri"/>
          <w:sz w:val="22"/>
          <w:szCs w:val="22"/>
        </w:rPr>
        <w:t xml:space="preserve">(Глава Администрации)                                                          </w:t>
      </w:r>
      <w:r w:rsidRPr="00653CD7">
        <w:rPr>
          <w:rFonts w:eastAsia="Calibri"/>
          <w:sz w:val="22"/>
          <w:szCs w:val="22"/>
        </w:rPr>
        <w:tab/>
      </w:r>
      <w:r w:rsidRPr="00653CD7">
        <w:rPr>
          <w:rFonts w:eastAsia="Calibri"/>
          <w:sz w:val="22"/>
          <w:szCs w:val="22"/>
        </w:rPr>
        <w:tab/>
        <w:t xml:space="preserve">               Е.А. Коновалова</w:t>
      </w:r>
    </w:p>
    <w:p w:rsidR="00653CD7" w:rsidRPr="00653CD7" w:rsidRDefault="00653CD7" w:rsidP="007D6005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653CD7" w:rsidRPr="00653CD7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56" w:rsidRDefault="00BA3E56">
      <w:r>
        <w:separator/>
      </w:r>
    </w:p>
  </w:endnote>
  <w:endnote w:type="continuationSeparator" w:id="0">
    <w:p w:rsidR="00BA3E56" w:rsidRDefault="00BA3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56" w:rsidRDefault="00BA3E56">
      <w:r>
        <w:separator/>
      </w:r>
    </w:p>
  </w:footnote>
  <w:footnote w:type="continuationSeparator" w:id="0">
    <w:p w:rsidR="00BA3E56" w:rsidRDefault="00BA3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6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2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32C3D-E054-43B6-B532-363AEE73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46</cp:revision>
  <cp:lastPrinted>2021-01-27T04:23:00Z</cp:lastPrinted>
  <dcterms:created xsi:type="dcterms:W3CDTF">2020-01-13T09:47:00Z</dcterms:created>
  <dcterms:modified xsi:type="dcterms:W3CDTF">2021-01-27T04:24:00Z</dcterms:modified>
</cp:coreProperties>
</file>