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AB" w:rsidRDefault="00E81CAB" w:rsidP="00E81CAB">
      <w:pPr>
        <w:spacing w:line="360" w:lineRule="auto"/>
        <w:ind w:left="3540"/>
        <w:rPr>
          <w:sz w:val="26"/>
          <w:szCs w:val="26"/>
        </w:rPr>
      </w:pPr>
      <w:r>
        <w:t xml:space="preserve">              </w:t>
      </w:r>
      <w:r>
        <w:rPr>
          <w:sz w:val="28"/>
          <w:szCs w:val="20"/>
        </w:rPr>
        <w:object w:dxaOrig="885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6" o:title=""/>
          </v:shape>
          <o:OLEObject Type="Embed" ProgID="PBrush" ShapeID="_x0000_i1025" DrawAspect="Content" ObjectID="_1664181966" r:id="rId7"/>
        </w:object>
      </w:r>
      <w:r>
        <w:t xml:space="preserve">                                         </w:t>
      </w:r>
    </w:p>
    <w:p w:rsidR="00E81CAB" w:rsidRPr="00E81CAB" w:rsidRDefault="00E81CAB" w:rsidP="00E81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«Зональненское сельское поселение»</w:t>
      </w:r>
    </w:p>
    <w:p w:rsidR="00E81CAB" w:rsidRPr="00E81CAB" w:rsidRDefault="00E81CAB" w:rsidP="00E81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Зональненского сельского поселения</w:t>
      </w:r>
    </w:p>
    <w:p w:rsidR="00E81CAB" w:rsidRDefault="00E81CAB" w:rsidP="00E81CAB">
      <w:pPr>
        <w:jc w:val="center"/>
        <w:rPr>
          <w:sz w:val="26"/>
          <w:szCs w:val="26"/>
        </w:rPr>
      </w:pPr>
    </w:p>
    <w:p w:rsidR="00E81CAB" w:rsidRPr="00E81CAB" w:rsidRDefault="00E81CAB" w:rsidP="00E81CA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E81CAB" w:rsidRDefault="00E81CAB" w:rsidP="00E81CAB">
      <w:pPr>
        <w:rPr>
          <w:sz w:val="26"/>
          <w:szCs w:val="26"/>
        </w:rPr>
      </w:pPr>
    </w:p>
    <w:p w:rsidR="00E81CAB" w:rsidRPr="00E81CAB" w:rsidRDefault="00E81CAB" w:rsidP="00E81C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C47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475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 </w:t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</w:t>
      </w:r>
    </w:p>
    <w:p w:rsidR="0045025C" w:rsidRPr="00CA0FCC" w:rsidRDefault="0045025C" w:rsidP="00C2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5F" w:rsidRPr="00E81CAB" w:rsidRDefault="0045025C" w:rsidP="00A3247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1CAB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A324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разработки прогноза социально-экономического развития муниципального образования «Зональненское сельское поселение»</w:t>
      </w:r>
    </w:p>
    <w:p w:rsidR="0045025C" w:rsidRPr="00E81CAB" w:rsidRDefault="0045025C" w:rsidP="00C20DAE">
      <w:pPr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25C" w:rsidRPr="00E81CAB" w:rsidRDefault="001C475A" w:rsidP="00E81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  </w:t>
      </w:r>
      <w:r w:rsidRPr="001C475A">
        <w:rPr>
          <w:rFonts w:ascii="Times New Roman" w:hAnsi="Times New Roman" w:cs="Times New Roman"/>
          <w:sz w:val="24"/>
          <w:szCs w:val="24"/>
        </w:rPr>
        <w:t>В целях совершенствования работы по разработке прогноза и прогнозно-аналитических материалов по социально-экономическому развитию сельского поселения, руководствуясь статьей 173 </w:t>
      </w:r>
      <w:hyperlink r:id="rId8" w:history="1">
        <w:r w:rsidRPr="001C475A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1C475A">
        <w:rPr>
          <w:rFonts w:ascii="Times New Roman" w:hAnsi="Times New Roman" w:cs="Times New Roman"/>
          <w:sz w:val="24"/>
          <w:szCs w:val="24"/>
        </w:rPr>
        <w:t> администрация сельского поселения</w:t>
      </w:r>
      <w:r w:rsidR="0045025C" w:rsidRPr="00E81C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025C" w:rsidRPr="00E81CAB" w:rsidRDefault="0045025C" w:rsidP="00C20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5C" w:rsidRPr="00CA0FCC" w:rsidRDefault="00C0351A" w:rsidP="00C20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5025C" w:rsidRPr="00CA0FCC">
        <w:rPr>
          <w:rFonts w:ascii="Times New Roman" w:hAnsi="Times New Roman" w:cs="Times New Roman"/>
          <w:b/>
          <w:sz w:val="28"/>
          <w:szCs w:val="28"/>
        </w:rPr>
        <w:t>:</w:t>
      </w:r>
    </w:p>
    <w:p w:rsidR="0045025C" w:rsidRPr="00CA0FCC" w:rsidRDefault="0045025C" w:rsidP="00C2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5C" w:rsidRPr="00A32474" w:rsidRDefault="0045025C" w:rsidP="00A3247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51A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4511CB" w:rsidRPr="004511C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32474" w:rsidRPr="00A32474">
        <w:rPr>
          <w:rFonts w:ascii="Times New Roman" w:hAnsi="Times New Roman" w:cs="Times New Roman"/>
          <w:sz w:val="24"/>
          <w:szCs w:val="24"/>
        </w:rPr>
        <w:t>разработки прогноза социально-экономического развития муниципального образования «Зональненское сельское поселение»</w:t>
      </w:r>
    </w:p>
    <w:p w:rsidR="0045025C" w:rsidRPr="00C0351A" w:rsidRDefault="0045025C" w:rsidP="00C91888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51A">
        <w:rPr>
          <w:rFonts w:ascii="Times New Roman" w:hAnsi="Times New Roman" w:cs="Times New Roman"/>
          <w:sz w:val="24"/>
          <w:szCs w:val="24"/>
        </w:rPr>
        <w:t xml:space="preserve">Ответственным за </w:t>
      </w:r>
      <w:r w:rsidR="00A32474">
        <w:rPr>
          <w:rFonts w:ascii="Times New Roman" w:hAnsi="Times New Roman" w:cs="Times New Roman"/>
          <w:sz w:val="24"/>
          <w:szCs w:val="24"/>
        </w:rPr>
        <w:t>разработку прогноза социально-экономического развития</w:t>
      </w:r>
      <w:r w:rsidR="00C0351A" w:rsidRPr="00C0351A">
        <w:rPr>
          <w:rFonts w:ascii="Times New Roman" w:hAnsi="Times New Roman" w:cs="Times New Roman"/>
          <w:sz w:val="24"/>
          <w:szCs w:val="24"/>
        </w:rPr>
        <w:t xml:space="preserve"> назначить ведущего </w:t>
      </w:r>
      <w:r w:rsidR="00A455FE">
        <w:rPr>
          <w:rFonts w:ascii="Times New Roman" w:hAnsi="Times New Roman" w:cs="Times New Roman"/>
          <w:sz w:val="24"/>
          <w:szCs w:val="24"/>
        </w:rPr>
        <w:t>специалиста по финансово-экономическим вопросам</w:t>
      </w:r>
      <w:r w:rsidRPr="00C0351A">
        <w:rPr>
          <w:rFonts w:ascii="Times New Roman" w:hAnsi="Times New Roman" w:cs="Times New Roman"/>
          <w:sz w:val="24"/>
          <w:szCs w:val="24"/>
        </w:rPr>
        <w:t xml:space="preserve"> –</w:t>
      </w:r>
      <w:r w:rsidR="00C0351A" w:rsidRPr="00C0351A">
        <w:rPr>
          <w:rFonts w:ascii="Times New Roman" w:hAnsi="Times New Roman" w:cs="Times New Roman"/>
          <w:sz w:val="24"/>
          <w:szCs w:val="24"/>
        </w:rPr>
        <w:t xml:space="preserve"> </w:t>
      </w:r>
      <w:r w:rsidR="00A32474">
        <w:rPr>
          <w:rFonts w:ascii="Times New Roman" w:hAnsi="Times New Roman" w:cs="Times New Roman"/>
          <w:sz w:val="24"/>
          <w:szCs w:val="24"/>
        </w:rPr>
        <w:t>Попову Екатерину</w:t>
      </w:r>
      <w:r w:rsidR="00A455FE">
        <w:rPr>
          <w:rFonts w:ascii="Times New Roman" w:hAnsi="Times New Roman" w:cs="Times New Roman"/>
          <w:sz w:val="24"/>
          <w:szCs w:val="24"/>
        </w:rPr>
        <w:t xml:space="preserve"> Игоревн</w:t>
      </w:r>
      <w:r w:rsidR="00A32474">
        <w:rPr>
          <w:rFonts w:ascii="Times New Roman" w:hAnsi="Times New Roman" w:cs="Times New Roman"/>
          <w:sz w:val="24"/>
          <w:szCs w:val="24"/>
        </w:rPr>
        <w:t>у</w:t>
      </w:r>
      <w:r w:rsidR="00C0351A" w:rsidRPr="00C0351A">
        <w:rPr>
          <w:rFonts w:ascii="Times New Roman" w:hAnsi="Times New Roman" w:cs="Times New Roman"/>
          <w:sz w:val="24"/>
          <w:szCs w:val="24"/>
        </w:rPr>
        <w:t>.</w:t>
      </w:r>
    </w:p>
    <w:p w:rsidR="00C0351A" w:rsidRDefault="0045025C" w:rsidP="00C91888">
      <w:pPr>
        <w:pStyle w:val="a7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 xml:space="preserve">Настоящее постановление вступает в силу с </w:t>
      </w:r>
      <w:r w:rsidR="00C0351A" w:rsidRPr="00C0351A">
        <w:rPr>
          <w:sz w:val="24"/>
          <w:szCs w:val="24"/>
        </w:rPr>
        <w:t>момента его официального опубликования.</w:t>
      </w:r>
    </w:p>
    <w:p w:rsidR="00C0351A" w:rsidRDefault="00C0351A" w:rsidP="00C91888">
      <w:pPr>
        <w:pStyle w:val="a7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C0351A">
          <w:rPr>
            <w:sz w:val="24"/>
            <w:szCs w:val="24"/>
          </w:rPr>
          <w:t>http://admzsp.ru</w:t>
        </w:r>
      </w:hyperlink>
      <w:r w:rsidRPr="00C0351A">
        <w:rPr>
          <w:sz w:val="24"/>
          <w:szCs w:val="24"/>
        </w:rPr>
        <w:t>).</w:t>
      </w:r>
    </w:p>
    <w:p w:rsidR="00C0351A" w:rsidRPr="00C0351A" w:rsidRDefault="00C0351A" w:rsidP="00C91888">
      <w:pPr>
        <w:pStyle w:val="a7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 xml:space="preserve">Контроль за исполнением настоящего постановления </w:t>
      </w:r>
      <w:r w:rsidRPr="00C0351A">
        <w:rPr>
          <w:bCs/>
          <w:sz w:val="24"/>
          <w:szCs w:val="24"/>
        </w:rPr>
        <w:t>оставляю за собой</w:t>
      </w:r>
      <w:r w:rsidRPr="00C0351A">
        <w:rPr>
          <w:sz w:val="24"/>
          <w:szCs w:val="24"/>
        </w:rPr>
        <w:t>.</w:t>
      </w:r>
    </w:p>
    <w:p w:rsidR="00C0351A" w:rsidRPr="007A7670" w:rsidRDefault="00C0351A" w:rsidP="00C0351A">
      <w:pPr>
        <w:autoSpaceDE w:val="0"/>
        <w:autoSpaceDN w:val="0"/>
        <w:adjustRightInd w:val="0"/>
        <w:ind w:firstLine="1200"/>
        <w:jc w:val="both"/>
      </w:pPr>
    </w:p>
    <w:p w:rsidR="00C0351A" w:rsidRPr="00C0351A" w:rsidRDefault="00C0351A" w:rsidP="00C20DAE">
      <w:pPr>
        <w:pStyle w:val="a7"/>
        <w:spacing w:before="0"/>
        <w:ind w:firstLine="709"/>
        <w:rPr>
          <w:sz w:val="24"/>
          <w:szCs w:val="24"/>
        </w:rPr>
      </w:pPr>
    </w:p>
    <w:p w:rsidR="0045025C" w:rsidRPr="00CA0FCC" w:rsidRDefault="0045025C" w:rsidP="00C20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88" w:rsidRPr="00C91888" w:rsidRDefault="00C91888" w:rsidP="00C91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</w:t>
      </w:r>
    </w:p>
    <w:p w:rsidR="00C91888" w:rsidRPr="00C91888" w:rsidRDefault="00C91888" w:rsidP="00C91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proofErr w:type="gramStart"/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Администрации)</w:t>
      </w: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Коновалова</w:t>
      </w:r>
    </w:p>
    <w:p w:rsidR="00C91888" w:rsidRPr="00C91888" w:rsidRDefault="00C91888" w:rsidP="00C91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88" w:rsidRPr="00B740BC" w:rsidRDefault="00C91888" w:rsidP="00C91888"/>
    <w:p w:rsidR="00C91888" w:rsidRPr="00B740BC" w:rsidRDefault="00C91888" w:rsidP="00C91888"/>
    <w:p w:rsidR="00C91888" w:rsidRDefault="00C91888" w:rsidP="00C91888"/>
    <w:p w:rsidR="00C91888" w:rsidRPr="00E2229A" w:rsidRDefault="00C91888" w:rsidP="00C918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229A">
        <w:rPr>
          <w:rFonts w:ascii="Times New Roman" w:hAnsi="Times New Roman" w:cs="Times New Roman"/>
          <w:sz w:val="16"/>
          <w:szCs w:val="16"/>
        </w:rPr>
        <w:t>Исп. Мазярова А.О.</w:t>
      </w:r>
    </w:p>
    <w:p w:rsidR="00C91888" w:rsidRPr="00E2229A" w:rsidRDefault="00C91888" w:rsidP="00C918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229A">
        <w:rPr>
          <w:rFonts w:ascii="Times New Roman" w:hAnsi="Times New Roman" w:cs="Times New Roman"/>
          <w:sz w:val="16"/>
          <w:szCs w:val="16"/>
        </w:rPr>
        <w:t>923-170</w:t>
      </w:r>
    </w:p>
    <w:p w:rsidR="00C91888" w:rsidRPr="00E2229A" w:rsidRDefault="00C91888" w:rsidP="00C91888">
      <w:pPr>
        <w:pStyle w:val="ConsPlusNonformat"/>
        <w:rPr>
          <w:sz w:val="16"/>
          <w:szCs w:val="16"/>
        </w:rPr>
      </w:pPr>
      <w:r w:rsidRPr="00E2229A">
        <w:rPr>
          <w:rFonts w:ascii="Times New Roman" w:hAnsi="Times New Roman" w:cs="Times New Roman"/>
          <w:sz w:val="16"/>
          <w:szCs w:val="16"/>
        </w:rPr>
        <w:t>Дело 01-03</w:t>
      </w:r>
    </w:p>
    <w:p w:rsidR="00C91888" w:rsidRDefault="00C91888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55FE" w:rsidRDefault="00A455FE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55FE" w:rsidRPr="00C91888" w:rsidRDefault="00A455FE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1888" w:rsidRPr="008668E2" w:rsidRDefault="00C91888" w:rsidP="00C91888">
      <w:pPr>
        <w:pStyle w:val="ConsPlusNormal"/>
        <w:spacing w:after="0"/>
        <w:ind w:left="5954" w:firstLine="15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91888" w:rsidRPr="008668E2" w:rsidRDefault="00C91888" w:rsidP="00C91888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8668E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91888" w:rsidRPr="008668E2" w:rsidRDefault="00C91888" w:rsidP="00C91888">
      <w:pPr>
        <w:pStyle w:val="ConsPlusNormal"/>
        <w:spacing w:after="0"/>
        <w:ind w:left="5954" w:firstLine="0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t xml:space="preserve">Зональненского сельского поселения </w:t>
      </w:r>
    </w:p>
    <w:p w:rsidR="00C91888" w:rsidRPr="008668E2" w:rsidRDefault="00C91888" w:rsidP="00C91888">
      <w:pPr>
        <w:pStyle w:val="ConsPlusNormal"/>
        <w:spacing w:after="0"/>
        <w:ind w:left="5954" w:firstLine="15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t>от ________________ № _________</w:t>
      </w:r>
    </w:p>
    <w:p w:rsidR="0045025C" w:rsidRPr="00C91888" w:rsidRDefault="0045025C" w:rsidP="00C20D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5025C" w:rsidRPr="00C91888" w:rsidRDefault="0045025C" w:rsidP="00C20D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C475A" w:rsidRPr="00A32474" w:rsidRDefault="001C475A" w:rsidP="001C475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A32474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ПОРЯДОК</w:t>
      </w:r>
    </w:p>
    <w:p w:rsidR="001C475A" w:rsidRPr="00A32474" w:rsidRDefault="001C475A" w:rsidP="00A324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A32474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РАЗРАБОТКИ ПРОГНОЗА СОЦИАЛЬНО-ЭКОНОМИЧЕСКОГО РАЗВИТИЯ СЕЛЬСКОГО ПОСЕЛЕНИЯ НА СРЕДНЕСРОЧНЫЙ ПЕРИОД, ПРИМЕНЯЕМОГО ДЛЯ СОСТАВЛЕНИЯ </w:t>
      </w:r>
      <w:proofErr w:type="gramStart"/>
      <w:r w:rsidRPr="00A32474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ПРОЕКТА  БЮДЖЕТА</w:t>
      </w:r>
      <w:proofErr w:type="gramEnd"/>
      <w:r w:rsidRPr="00A32474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ПОСЕЛЕНИЯ НА ОЧЕРЕДНОЙ</w:t>
      </w:r>
    </w:p>
    <w:p w:rsidR="001C475A" w:rsidRPr="00A32474" w:rsidRDefault="001C475A" w:rsidP="00A324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A32474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ФИНАНСОВЫЙ ГОД И ПЛАНОВЫЙ ПЕРИОД (ДАЛЕЕ — ПОРЯДОК)</w:t>
      </w:r>
    </w:p>
    <w:p w:rsidR="00A32474" w:rsidRDefault="00A32474" w:rsidP="00A324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1C475A" w:rsidRPr="00A32474" w:rsidRDefault="001C475A" w:rsidP="00A324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C475A" w:rsidRPr="00A32474" w:rsidRDefault="001C475A" w:rsidP="00A32474">
      <w:pPr>
        <w:spacing w:after="0" w:line="240" w:lineRule="atLeast"/>
        <w:ind w:firstLine="540"/>
        <w:jc w:val="both"/>
        <w:rPr>
          <w:rFonts w:ascii="Trebuchet MS" w:hAnsi="Trebuchet MS"/>
          <w:color w:val="000000"/>
          <w:sz w:val="27"/>
          <w:szCs w:val="27"/>
        </w:rPr>
      </w:pPr>
      <w:r w:rsidRPr="00A32474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со статьей 173 </w:t>
      </w:r>
      <w:hyperlink r:id="rId10" w:history="1">
        <w:r w:rsidRPr="00A32474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Бюджетного кодекса Российской Федерации</w:t>
        </w:r>
      </w:hyperlink>
      <w:r w:rsidRPr="00A32474">
        <w:rPr>
          <w:rFonts w:ascii="Times New Roman" w:hAnsi="Times New Roman" w:cs="Times New Roman"/>
          <w:sz w:val="24"/>
          <w:szCs w:val="24"/>
        </w:rPr>
        <w:t xml:space="preserve">, решением Совета </w:t>
      </w:r>
      <w:r w:rsidR="00A32474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r w:rsidRPr="00A32474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A32474">
        <w:rPr>
          <w:rFonts w:ascii="Times New Roman" w:hAnsi="Times New Roman" w:cs="Times New Roman"/>
          <w:sz w:val="24"/>
          <w:szCs w:val="24"/>
        </w:rPr>
        <w:t>25</w:t>
      </w:r>
      <w:r w:rsidRPr="00A32474">
        <w:rPr>
          <w:rFonts w:ascii="Times New Roman" w:hAnsi="Times New Roman" w:cs="Times New Roman"/>
          <w:sz w:val="24"/>
          <w:szCs w:val="24"/>
        </w:rPr>
        <w:t>.</w:t>
      </w:r>
      <w:r w:rsidR="00A32474">
        <w:rPr>
          <w:rFonts w:ascii="Times New Roman" w:hAnsi="Times New Roman" w:cs="Times New Roman"/>
          <w:sz w:val="24"/>
          <w:szCs w:val="24"/>
        </w:rPr>
        <w:t>06</w:t>
      </w:r>
      <w:r w:rsidRPr="00A32474">
        <w:rPr>
          <w:rFonts w:ascii="Times New Roman" w:hAnsi="Times New Roman" w:cs="Times New Roman"/>
          <w:sz w:val="24"/>
          <w:szCs w:val="24"/>
        </w:rPr>
        <w:t>.</w:t>
      </w:r>
      <w:r w:rsidR="00A32474">
        <w:rPr>
          <w:rFonts w:ascii="Times New Roman" w:hAnsi="Times New Roman" w:cs="Times New Roman"/>
          <w:sz w:val="24"/>
          <w:szCs w:val="24"/>
        </w:rPr>
        <w:t>2019</w:t>
      </w:r>
      <w:r w:rsidRPr="00A324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2474">
        <w:rPr>
          <w:rFonts w:ascii="Times New Roman" w:hAnsi="Times New Roman" w:cs="Times New Roman"/>
          <w:sz w:val="24"/>
          <w:szCs w:val="24"/>
        </w:rPr>
        <w:t xml:space="preserve">29 </w:t>
      </w:r>
      <w:r w:rsidRPr="00A32474">
        <w:rPr>
          <w:rStyle w:val="a3"/>
          <w:color w:val="auto"/>
          <w:bdr w:val="none" w:sz="0" w:space="0" w:color="auto" w:frame="1"/>
        </w:rPr>
        <w:t>«</w:t>
      </w:r>
      <w:hyperlink r:id="rId11" w:history="1">
        <w:r w:rsidR="00A32474" w:rsidRPr="00A32474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Об утверждении Положения «О бюджетном процессе муниципального образования «Зональненское сельское поселение»</w:t>
        </w:r>
      </w:hyperlink>
      <w:r w:rsidRPr="00A32474">
        <w:rPr>
          <w:rFonts w:ascii="Times New Roman" w:hAnsi="Times New Roman" w:cs="Times New Roman"/>
          <w:sz w:val="24"/>
          <w:szCs w:val="24"/>
        </w:rPr>
        <w:t xml:space="preserve"> и регламентирует процесс разработки прогноза социально-экономического развития сельского поселения на среднесрочный период (далее — прогноз), применяемого для составления проекта бюджета поселения на очередной финансовый год и плановый период.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1.2. Прогноз разрабатывается на основании информации, представляемой организациями, осуществляющими свою деятельность на территории поселения, по запросу администрации поселения (далее — участники разработки прогноза).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1.3. Прогноз разрабатывается ежегодно на период не менее трех лет, включающих очередной финансовый год — год, следующий за годом, в котором осуществляется разработка прогноза, и плановый период — два финансовых года, следующих за очередным финансовым годом.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 xml:space="preserve">1.4. Разработка прогноза осуществляется в сроки составления проекта бюджета поселения на очередной финансовый год и плановый период, определяемые ежегодно принимаемым постановлением администрации </w:t>
      </w:r>
      <w:proofErr w:type="gramStart"/>
      <w:r w:rsidRPr="00A32474">
        <w:rPr>
          <w:rFonts w:ascii="Times New Roman" w:hAnsi="Times New Roman" w:cs="Times New Roman"/>
          <w:sz w:val="24"/>
          <w:szCs w:val="24"/>
        </w:rPr>
        <w:t>поселения  о</w:t>
      </w:r>
      <w:proofErr w:type="gramEnd"/>
      <w:r w:rsidRPr="00A32474">
        <w:rPr>
          <w:rFonts w:ascii="Times New Roman" w:hAnsi="Times New Roman" w:cs="Times New Roman"/>
          <w:sz w:val="24"/>
          <w:szCs w:val="24"/>
        </w:rPr>
        <w:t xml:space="preserve"> разработке прогноза социально-экономического развития поселения, проекта решения Совета сельского поселения о бюджете поселения на очередной финансовый год и плановый период.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Par97"/>
      <w:bookmarkEnd w:id="0"/>
      <w:r w:rsidRPr="00A32474">
        <w:rPr>
          <w:rFonts w:ascii="Times New Roman" w:hAnsi="Times New Roman" w:cs="Times New Roman"/>
          <w:sz w:val="24"/>
          <w:szCs w:val="24"/>
        </w:rPr>
        <w:t>1.5. Прогноз разрабатывается с учетом: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 xml:space="preserve">анализа социально-экономической ситуации, сложившейся в сельском поселении, муниципальном районе, </w:t>
      </w:r>
      <w:r w:rsidR="00A32474">
        <w:rPr>
          <w:rFonts w:ascii="Times New Roman" w:hAnsi="Times New Roman" w:cs="Times New Roman"/>
          <w:sz w:val="24"/>
          <w:szCs w:val="24"/>
        </w:rPr>
        <w:t>Томской</w:t>
      </w:r>
      <w:r w:rsidRPr="00A32474">
        <w:rPr>
          <w:rFonts w:ascii="Times New Roman" w:hAnsi="Times New Roman" w:cs="Times New Roman"/>
          <w:sz w:val="24"/>
          <w:szCs w:val="24"/>
        </w:rPr>
        <w:t xml:space="preserve"> области и Российской Федерации за предыдущие годы и в текущем году, мировых тенденций социально-экономического развития;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Федерации, разрабатываемых Минэкономразвития России;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методических рекомендаций к разработке показателей прогнозов социально-экономического развития субъектов Российской Федерации, разрабатываемых Минэкономразвития России;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прогнозных показателей деятельности организаций, функционирующих на территории поселения.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Par102"/>
      <w:bookmarkEnd w:id="1"/>
      <w:r w:rsidRPr="00A32474">
        <w:rPr>
          <w:rFonts w:ascii="Times New Roman" w:hAnsi="Times New Roman" w:cs="Times New Roman"/>
          <w:sz w:val="24"/>
          <w:szCs w:val="24"/>
        </w:rPr>
        <w:t xml:space="preserve">1.6. При разработке прогноза в качестве основного источника информации за предыдущие годы и истекший период текущего года используются данные территориального органа Федеральной службы государственной статистики по </w:t>
      </w:r>
      <w:r w:rsidR="00A32474">
        <w:rPr>
          <w:rFonts w:ascii="Times New Roman" w:hAnsi="Times New Roman" w:cs="Times New Roman"/>
          <w:sz w:val="24"/>
          <w:szCs w:val="24"/>
        </w:rPr>
        <w:t>Томской</w:t>
      </w:r>
      <w:r w:rsidRPr="00A32474">
        <w:rPr>
          <w:rFonts w:ascii="Times New Roman" w:hAnsi="Times New Roman" w:cs="Times New Roman"/>
          <w:sz w:val="24"/>
          <w:szCs w:val="24"/>
        </w:rPr>
        <w:t xml:space="preserve"> области, а в случае отсутствия таких данных — данные муниципальной статистики.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1.7. Прогноз содержит значения показателей одного или нескольких вариантов прогноза.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1.8. К прогнозу прилагается пояснительная записка.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В пояснительной записке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C475A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1.9. Прогноз ежегодно одобряется постановлением администрации поселения.</w:t>
      </w:r>
    </w:p>
    <w:p w:rsidR="00A32474" w:rsidRDefault="00A32474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32474" w:rsidRDefault="00A32474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32474" w:rsidRPr="00A32474" w:rsidRDefault="00A32474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75A" w:rsidRDefault="001C475A" w:rsidP="00A324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lastRenderedPageBreak/>
        <w:t>2. Взаимодействие участников разработки прогноза</w:t>
      </w:r>
    </w:p>
    <w:p w:rsidR="00A32474" w:rsidRPr="00A32474" w:rsidRDefault="00A32474" w:rsidP="00A324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2.1. Методическое и организационное руководство по разработке прогноза осуществляется администрацией сельского поселения.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2.2. Администрация сельского поселения: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а) направляет участникам разработки прогноза: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формы для заполнения с перечнем прогнозных показателей, относящихся к их компетенции (далее — прогнозные показатели);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Федерации, разрабатываемые Минэкономразвития России;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методические рекомендации Минэкономразвития России к разработке показателей прогнозов социально-экономического развития субъектов Российской Федерации;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запрос о предоставлении прогнозных показателей, а также пояснительных записок к прогнозным показателям;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 xml:space="preserve">б) на основе данных территориального органа Федеральной службы государственной статистики по </w:t>
      </w:r>
      <w:r w:rsidR="00A32474">
        <w:rPr>
          <w:rFonts w:ascii="Times New Roman" w:hAnsi="Times New Roman" w:cs="Times New Roman"/>
          <w:sz w:val="24"/>
          <w:szCs w:val="24"/>
        </w:rPr>
        <w:t>Томской</w:t>
      </w:r>
      <w:r w:rsidRPr="00A32474">
        <w:rPr>
          <w:rFonts w:ascii="Times New Roman" w:hAnsi="Times New Roman" w:cs="Times New Roman"/>
          <w:sz w:val="24"/>
          <w:szCs w:val="24"/>
        </w:rPr>
        <w:t xml:space="preserve"> области уточняет значения прогнозных показателей за предыдущие годы и истекший период текущего года и доводит их до участников разработки прогноза, использующих в качестве основного источника информации за предыдущие годы и истекший период текущего года данные территориального органа Федеральной службы государственной статистики по </w:t>
      </w:r>
      <w:r w:rsidR="00A32474">
        <w:rPr>
          <w:rFonts w:ascii="Times New Roman" w:hAnsi="Times New Roman" w:cs="Times New Roman"/>
          <w:sz w:val="24"/>
          <w:szCs w:val="24"/>
        </w:rPr>
        <w:t>Томской</w:t>
      </w:r>
      <w:bookmarkStart w:id="2" w:name="_GoBack"/>
      <w:bookmarkEnd w:id="2"/>
      <w:r w:rsidRPr="00A32474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в) проверяет полноту и качество представляемых участниками разработки прогноза материалов, осуществляет их анализ, предлагает при необходимости корректировку показателей;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г) руководствуясь положениями </w:t>
      </w:r>
      <w:hyperlink r:id="rId12" w:anchor="Par97" w:tooltip="Ссылка на текущий документ" w:history="1">
        <w:r w:rsidRPr="00A32474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пунктов 1.5</w:t>
        </w:r>
      </w:hyperlink>
      <w:r w:rsidRPr="00A32474">
        <w:rPr>
          <w:rFonts w:ascii="Times New Roman" w:hAnsi="Times New Roman" w:cs="Times New Roman"/>
          <w:sz w:val="24"/>
          <w:szCs w:val="24"/>
        </w:rPr>
        <w:t> — </w:t>
      </w:r>
      <w:hyperlink r:id="rId13" w:anchor="Par102" w:tooltip="Ссылка на текущий документ" w:history="1">
        <w:r w:rsidRPr="00A32474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1.6</w:t>
        </w:r>
      </w:hyperlink>
      <w:r w:rsidRPr="00A32474">
        <w:rPr>
          <w:rFonts w:ascii="Times New Roman" w:hAnsi="Times New Roman" w:cs="Times New Roman"/>
          <w:sz w:val="24"/>
          <w:szCs w:val="24"/>
        </w:rPr>
        <w:t> настоящего Порядка, разрабатывает прогнозные показатели, относящиеся к его компетенции;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Style w:val="spelle"/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Pr="00A32474">
        <w:rPr>
          <w:rFonts w:ascii="Times New Roman" w:hAnsi="Times New Roman" w:cs="Times New Roman"/>
          <w:sz w:val="24"/>
          <w:szCs w:val="24"/>
        </w:rPr>
        <w:t>) обобщает материалы по прогнозным показателям, получаемые от участников разработки прогноза, формирует прогноз, пояснительную записку и представляет их финансовому управлению муниципального района;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е) готовит проект постановления администрации поселения о прогнозе социально-экономического развития поселения на очередной финансовый год и плановый период.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2.3. Участники разработки прогноза на основе полученных материалов, руководствуясь положениями </w:t>
      </w:r>
      <w:hyperlink r:id="rId14" w:anchor="Par97" w:tooltip="Ссылка на текущий документ" w:history="1">
        <w:r w:rsidRPr="00A32474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пунктов 1.5</w:t>
        </w:r>
      </w:hyperlink>
      <w:r w:rsidRPr="00A32474">
        <w:rPr>
          <w:rFonts w:ascii="Times New Roman" w:hAnsi="Times New Roman" w:cs="Times New Roman"/>
          <w:sz w:val="24"/>
          <w:szCs w:val="24"/>
        </w:rPr>
        <w:t> — </w:t>
      </w:r>
      <w:hyperlink r:id="rId15" w:anchor="Par102" w:tooltip="Ссылка на текущий документ" w:history="1">
        <w:r w:rsidRPr="00A32474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1.6</w:t>
        </w:r>
      </w:hyperlink>
      <w:r w:rsidRPr="00A32474">
        <w:rPr>
          <w:rFonts w:ascii="Times New Roman" w:hAnsi="Times New Roman" w:cs="Times New Roman"/>
          <w:sz w:val="24"/>
          <w:szCs w:val="24"/>
        </w:rPr>
        <w:t> настоящего Порядка, осуществляют разработку прогнозных показателей, подготовку пояснительных записок и представляют в администрацию поселения в сроки, установленные администрацией поселения.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2.4. Пояснительные записки, представляемые участниками разработки прогноза, должны содержать: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оценку значений показателей и описание основных тенденций их изменения в текущем году с указанием возможных причин и факторов происходящих изменений;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описание наиболее вероятных тенденций изменения значений показателей в прогнозном периоде с указанием возможных причин и факторов прогнозируемых изменений, а также комплекса необходимых мер для обеспечения позитивного развития и достижения прогнозируемых значений показателей;</w:t>
      </w:r>
    </w:p>
    <w:p w:rsidR="001C475A" w:rsidRPr="00A32474" w:rsidRDefault="001C475A" w:rsidP="00A3247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474">
        <w:rPr>
          <w:rFonts w:ascii="Times New Roman" w:hAnsi="Times New Roman" w:cs="Times New Roman"/>
          <w:sz w:val="24"/>
          <w:szCs w:val="24"/>
        </w:rPr>
        <w:t>сопоставление уточненных параметров прогноза с ранее утвержденными с указанием причин и факторов их изменений.</w:t>
      </w:r>
    </w:p>
    <w:p w:rsidR="00540103" w:rsidRPr="00A32474" w:rsidRDefault="00540103" w:rsidP="00A324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540103" w:rsidRPr="00A32474" w:rsidSect="001C475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AE3"/>
    <w:multiLevelType w:val="hybridMultilevel"/>
    <w:tmpl w:val="492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CB"/>
    <w:rsid w:val="00026891"/>
    <w:rsid w:val="00042BAA"/>
    <w:rsid w:val="00085C8F"/>
    <w:rsid w:val="00094918"/>
    <w:rsid w:val="000A13CF"/>
    <w:rsid w:val="00100182"/>
    <w:rsid w:val="00121216"/>
    <w:rsid w:val="00184F23"/>
    <w:rsid w:val="00196DA8"/>
    <w:rsid w:val="001B0263"/>
    <w:rsid w:val="001B227D"/>
    <w:rsid w:val="001C2CA7"/>
    <w:rsid w:val="001C475A"/>
    <w:rsid w:val="001C4D98"/>
    <w:rsid w:val="001E5882"/>
    <w:rsid w:val="001E7ACE"/>
    <w:rsid w:val="0024134E"/>
    <w:rsid w:val="00280E62"/>
    <w:rsid w:val="002D32F9"/>
    <w:rsid w:val="003045D0"/>
    <w:rsid w:val="00343DE6"/>
    <w:rsid w:val="00356512"/>
    <w:rsid w:val="003B52D4"/>
    <w:rsid w:val="003F6CC3"/>
    <w:rsid w:val="0042015F"/>
    <w:rsid w:val="00433B48"/>
    <w:rsid w:val="0045025C"/>
    <w:rsid w:val="004511CB"/>
    <w:rsid w:val="004C1902"/>
    <w:rsid w:val="004F3B5C"/>
    <w:rsid w:val="00540103"/>
    <w:rsid w:val="00544DCA"/>
    <w:rsid w:val="00684A3D"/>
    <w:rsid w:val="006A13CB"/>
    <w:rsid w:val="006E4DE8"/>
    <w:rsid w:val="006F252C"/>
    <w:rsid w:val="00722EEE"/>
    <w:rsid w:val="007E14E4"/>
    <w:rsid w:val="0083077F"/>
    <w:rsid w:val="008501EB"/>
    <w:rsid w:val="008D6EC8"/>
    <w:rsid w:val="00917675"/>
    <w:rsid w:val="00943C52"/>
    <w:rsid w:val="009617F9"/>
    <w:rsid w:val="009809C5"/>
    <w:rsid w:val="00990C76"/>
    <w:rsid w:val="009B694A"/>
    <w:rsid w:val="009E0D5E"/>
    <w:rsid w:val="00A32474"/>
    <w:rsid w:val="00A455FE"/>
    <w:rsid w:val="00A64EEA"/>
    <w:rsid w:val="00AB3804"/>
    <w:rsid w:val="00AB4C16"/>
    <w:rsid w:val="00AB5680"/>
    <w:rsid w:val="00B43ACA"/>
    <w:rsid w:val="00B82945"/>
    <w:rsid w:val="00BB4915"/>
    <w:rsid w:val="00BE38D3"/>
    <w:rsid w:val="00C00AC5"/>
    <w:rsid w:val="00C0351A"/>
    <w:rsid w:val="00C20DAE"/>
    <w:rsid w:val="00C550DA"/>
    <w:rsid w:val="00C91888"/>
    <w:rsid w:val="00CA0FCC"/>
    <w:rsid w:val="00CB7074"/>
    <w:rsid w:val="00D77D3F"/>
    <w:rsid w:val="00DA643A"/>
    <w:rsid w:val="00DB23CF"/>
    <w:rsid w:val="00E81CAB"/>
    <w:rsid w:val="00EA3C48"/>
    <w:rsid w:val="00EA4B6E"/>
    <w:rsid w:val="00EE5297"/>
    <w:rsid w:val="00F1475A"/>
    <w:rsid w:val="00FB01F3"/>
    <w:rsid w:val="00FC6AD2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9B0B35-57A8-4275-BC36-5E2AD0DC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1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3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1F3"/>
    <w:pPr>
      <w:ind w:left="720"/>
      <w:contextualSpacing/>
    </w:pPr>
  </w:style>
  <w:style w:type="paragraph" w:customStyle="1" w:styleId="a7">
    <w:name w:val="Ïóíêò_ïîñò"/>
    <w:basedOn w:val="a"/>
    <w:rsid w:val="004502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Гипертекстовая ссылка"/>
    <w:uiPriority w:val="99"/>
    <w:rsid w:val="0045025C"/>
    <w:rPr>
      <w:b/>
      <w:bCs/>
      <w:color w:val="106BBE"/>
    </w:rPr>
  </w:style>
  <w:style w:type="paragraph" w:customStyle="1" w:styleId="ConsPlusNonformat">
    <w:name w:val="ConsPlusNonformat"/>
    <w:rsid w:val="00C918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rsid w:val="00C91888"/>
    <w:pPr>
      <w:widowControl w:val="0"/>
      <w:suppressAutoHyphens/>
      <w:autoSpaceDE w:val="0"/>
      <w:spacing w:after="160" w:line="259" w:lineRule="auto"/>
      <w:ind w:firstLine="720"/>
    </w:pPr>
    <w:rPr>
      <w:rFonts w:ascii="Arial" w:eastAsia="Arial" w:hAnsi="Arial" w:cs="Times New Roman"/>
    </w:rPr>
  </w:style>
  <w:style w:type="character" w:customStyle="1" w:styleId="spelle">
    <w:name w:val="spelle"/>
    <w:basedOn w:val="a0"/>
    <w:rsid w:val="001C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3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65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1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21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2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00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13" Type="http://schemas.openxmlformats.org/officeDocument/2006/relationships/hyperlink" Target="http://xn--e1aabeqvdcnk2m.xn--p1ai/?p=189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xn--e1aabeqvdcnk2m.xn--p1ai/?p=18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mzsp.ru/docs/?id=15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e1aabeqvdcnk2m.xn--p1ai/?p=1891" TargetMode="External"/><Relationship Id="rId10" Type="http://schemas.openxmlformats.org/officeDocument/2006/relationships/hyperlink" Target="http://nla-service.scli.ru:8080/rnla-links/ws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yperlink" Target="http://xn--e1aabeqvdcnk2m.xn--p1ai/?p=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2A1D-E11E-418F-825E-3F8F03B5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cp:lastPrinted>2020-10-13T08:34:00Z</cp:lastPrinted>
  <dcterms:created xsi:type="dcterms:W3CDTF">2020-10-14T03:58:00Z</dcterms:created>
  <dcterms:modified xsi:type="dcterms:W3CDTF">2020-10-14T04:58:00Z</dcterms:modified>
</cp:coreProperties>
</file>