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Pr="00BD2032">
        <w:rPr>
          <w:sz w:val="24"/>
          <w:szCs w:val="24"/>
        </w:rPr>
        <w:t xml:space="preserve">№ </w:t>
      </w:r>
      <w:r w:rsidR="0041192F">
        <w:rPr>
          <w:sz w:val="24"/>
          <w:szCs w:val="24"/>
        </w:rPr>
        <w:t>7</w:t>
      </w:r>
      <w:r w:rsidR="00E17F4A">
        <w:rPr>
          <w:sz w:val="24"/>
          <w:szCs w:val="24"/>
        </w:rPr>
        <w:t>8</w:t>
      </w:r>
      <w:r w:rsidR="00B3717D">
        <w:rPr>
          <w:sz w:val="24"/>
          <w:szCs w:val="24"/>
        </w:rPr>
        <w:t>8</w:t>
      </w:r>
      <w:r w:rsidRPr="00BD2032">
        <w:rPr>
          <w:sz w:val="24"/>
          <w:szCs w:val="24"/>
        </w:rPr>
        <w:t xml:space="preserve"> от </w:t>
      </w:r>
      <w:r w:rsidR="00B3717D">
        <w:rPr>
          <w:sz w:val="24"/>
          <w:szCs w:val="24"/>
        </w:rPr>
        <w:t>19</w:t>
      </w:r>
      <w:r w:rsidR="00B46C2F">
        <w:rPr>
          <w:sz w:val="24"/>
          <w:szCs w:val="24"/>
        </w:rPr>
        <w:t>.</w:t>
      </w:r>
      <w:r w:rsidR="00B3717D">
        <w:rPr>
          <w:sz w:val="24"/>
          <w:szCs w:val="24"/>
        </w:rPr>
        <w:t>11</w:t>
      </w:r>
      <w:r w:rsidR="00B46C2F">
        <w:rPr>
          <w:sz w:val="24"/>
          <w:szCs w:val="24"/>
        </w:rPr>
        <w:t>.</w:t>
      </w:r>
      <w:r w:rsidR="00147F36">
        <w:rPr>
          <w:sz w:val="24"/>
          <w:szCs w:val="24"/>
        </w:rPr>
        <w:t>2018</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B3717D" w:rsidRPr="009F52DB" w:rsidRDefault="00B3717D" w:rsidP="00B3717D">
      <w:pPr>
        <w:jc w:val="center"/>
        <w:rPr>
          <w:rFonts w:eastAsia="Calibri"/>
          <w:b/>
          <w:szCs w:val="28"/>
          <w:lang w:eastAsia="en-US"/>
        </w:rPr>
      </w:pPr>
      <w:r w:rsidRPr="009F52DB">
        <w:rPr>
          <w:rFonts w:eastAsia="Calibri"/>
          <w:b/>
          <w:szCs w:val="28"/>
          <w:lang w:eastAsia="en-US"/>
        </w:rPr>
        <w:t>СОВЕТ  ЗОНАЛЬНЕНСКОГО  СЕЛЬСКОГО  ПОСЕЛЕНИЯ</w:t>
      </w:r>
    </w:p>
    <w:p w:rsidR="00B3717D" w:rsidRPr="009F52DB" w:rsidRDefault="00B3717D" w:rsidP="00B3717D">
      <w:pPr>
        <w:jc w:val="center"/>
        <w:rPr>
          <w:rFonts w:eastAsia="Calibri"/>
          <w:b/>
          <w:szCs w:val="28"/>
          <w:lang w:eastAsia="en-US"/>
        </w:rPr>
      </w:pPr>
    </w:p>
    <w:p w:rsidR="00B3717D" w:rsidRPr="009F52DB" w:rsidRDefault="00B3717D" w:rsidP="00B3717D">
      <w:pPr>
        <w:jc w:val="center"/>
        <w:rPr>
          <w:rFonts w:eastAsia="Calibri"/>
          <w:b/>
          <w:szCs w:val="28"/>
          <w:lang w:eastAsia="en-US"/>
        </w:rPr>
      </w:pPr>
      <w:r w:rsidRPr="009F52DB">
        <w:rPr>
          <w:rFonts w:eastAsia="Calibri"/>
          <w:b/>
          <w:szCs w:val="28"/>
          <w:lang w:eastAsia="en-US"/>
        </w:rPr>
        <w:t xml:space="preserve">РЕШЕНИЕ № </w:t>
      </w:r>
      <w:r>
        <w:rPr>
          <w:rFonts w:eastAsia="Calibri"/>
          <w:b/>
          <w:szCs w:val="28"/>
          <w:lang w:eastAsia="en-US"/>
        </w:rPr>
        <w:t>22</w:t>
      </w:r>
    </w:p>
    <w:p w:rsidR="00B3717D" w:rsidRPr="009F52DB" w:rsidRDefault="00B3717D" w:rsidP="00B3717D">
      <w:pPr>
        <w:rPr>
          <w:rFonts w:eastAsia="Calibri"/>
          <w:b/>
          <w:szCs w:val="28"/>
          <w:lang w:eastAsia="en-US"/>
        </w:rPr>
      </w:pPr>
    </w:p>
    <w:p w:rsidR="00B3717D" w:rsidRPr="009F52DB" w:rsidRDefault="00B3717D" w:rsidP="00B3717D">
      <w:pPr>
        <w:rPr>
          <w:rFonts w:eastAsia="Calibri"/>
          <w:sz w:val="24"/>
          <w:szCs w:val="24"/>
          <w:lang w:eastAsia="en-US"/>
        </w:rPr>
      </w:pPr>
      <w:r w:rsidRPr="009F52DB">
        <w:rPr>
          <w:rFonts w:eastAsia="Calibri"/>
          <w:sz w:val="24"/>
          <w:szCs w:val="24"/>
          <w:lang w:eastAsia="en-US"/>
        </w:rPr>
        <w:t>п. Зональная станция</w:t>
      </w: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t xml:space="preserve">        </w:t>
      </w:r>
      <w:r>
        <w:rPr>
          <w:rFonts w:eastAsia="Calibri"/>
          <w:sz w:val="24"/>
          <w:szCs w:val="24"/>
          <w:lang w:eastAsia="en-US"/>
        </w:rPr>
        <w:t xml:space="preserve">                              </w:t>
      </w:r>
      <w:r w:rsidRPr="009F52DB">
        <w:rPr>
          <w:rFonts w:eastAsia="Calibri"/>
          <w:sz w:val="24"/>
          <w:szCs w:val="24"/>
          <w:lang w:eastAsia="en-US"/>
        </w:rPr>
        <w:t>«09» ноября   2018 г.</w:t>
      </w:r>
    </w:p>
    <w:p w:rsidR="00B3717D" w:rsidRDefault="00B3717D" w:rsidP="00B3717D">
      <w:pPr>
        <w:rPr>
          <w:rFonts w:eastAsia="Calibri"/>
          <w:sz w:val="24"/>
          <w:szCs w:val="24"/>
          <w:lang w:eastAsia="en-US"/>
        </w:rPr>
      </w:pP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r>
      <w:r>
        <w:rPr>
          <w:rFonts w:eastAsia="Calibri"/>
          <w:sz w:val="24"/>
          <w:szCs w:val="24"/>
          <w:lang w:eastAsia="en-US"/>
        </w:rPr>
        <w:t xml:space="preserve">             </w:t>
      </w:r>
      <w:r w:rsidRPr="009F52DB">
        <w:rPr>
          <w:rFonts w:eastAsia="Calibri"/>
          <w:sz w:val="24"/>
          <w:szCs w:val="24"/>
          <w:lang w:eastAsia="en-US"/>
        </w:rPr>
        <w:t xml:space="preserve">12-е внеочередное </w:t>
      </w:r>
      <w:r>
        <w:rPr>
          <w:rFonts w:eastAsia="Calibri"/>
          <w:sz w:val="24"/>
          <w:szCs w:val="24"/>
          <w:lang w:eastAsia="en-US"/>
        </w:rPr>
        <w:t>с</w:t>
      </w:r>
      <w:r w:rsidRPr="009F52DB">
        <w:rPr>
          <w:rFonts w:eastAsia="Calibri"/>
          <w:sz w:val="24"/>
          <w:szCs w:val="24"/>
          <w:lang w:eastAsia="en-US"/>
        </w:rPr>
        <w:t>обрание</w:t>
      </w:r>
    </w:p>
    <w:p w:rsidR="00B3717D" w:rsidRPr="009F52DB" w:rsidRDefault="00B3717D" w:rsidP="00B3717D">
      <w:pPr>
        <w:ind w:left="6372" w:firstLine="708"/>
        <w:rPr>
          <w:rFonts w:eastAsia="Calibri"/>
          <w:sz w:val="24"/>
          <w:szCs w:val="24"/>
          <w:lang w:eastAsia="en-US"/>
        </w:rPr>
      </w:pPr>
      <w:r>
        <w:rPr>
          <w:rFonts w:eastAsia="Calibri"/>
          <w:sz w:val="24"/>
          <w:szCs w:val="24"/>
          <w:lang w:eastAsia="en-US"/>
        </w:rPr>
        <w:t xml:space="preserve">        </w:t>
      </w:r>
      <w:r w:rsidRPr="009F52DB">
        <w:rPr>
          <w:rFonts w:eastAsia="Calibri"/>
          <w:sz w:val="24"/>
          <w:szCs w:val="24"/>
          <w:lang w:eastAsia="en-US"/>
        </w:rPr>
        <w:t xml:space="preserve">IV -ого созыва </w:t>
      </w:r>
    </w:p>
    <w:p w:rsidR="00B3717D" w:rsidRPr="00510882" w:rsidRDefault="00B3717D" w:rsidP="00B3717D">
      <w:pPr>
        <w:rPr>
          <w:rFonts w:eastAsia="Calibri"/>
          <w:sz w:val="20"/>
          <w:lang w:eastAsia="en-US"/>
        </w:rPr>
      </w:pPr>
      <w:r w:rsidRPr="00510882">
        <w:rPr>
          <w:rFonts w:eastAsia="Calibri"/>
          <w:sz w:val="20"/>
          <w:lang w:eastAsia="en-US"/>
        </w:rPr>
        <w:t xml:space="preserve">Об утверждении Положения  о содержании </w:t>
      </w:r>
    </w:p>
    <w:p w:rsidR="00B3717D" w:rsidRPr="00510882" w:rsidRDefault="00B3717D" w:rsidP="00B3717D">
      <w:pPr>
        <w:rPr>
          <w:rFonts w:eastAsia="Calibri"/>
          <w:sz w:val="20"/>
          <w:lang w:eastAsia="en-US"/>
        </w:rPr>
      </w:pPr>
      <w:r w:rsidRPr="00510882">
        <w:rPr>
          <w:rFonts w:eastAsia="Calibri"/>
          <w:sz w:val="20"/>
          <w:lang w:eastAsia="en-US"/>
        </w:rPr>
        <w:t>мест захоронений  и организации ритуальных услуг</w:t>
      </w:r>
    </w:p>
    <w:p w:rsidR="00B3717D" w:rsidRPr="00510882" w:rsidRDefault="00B3717D" w:rsidP="00B3717D">
      <w:pPr>
        <w:rPr>
          <w:rFonts w:eastAsia="Calibri"/>
          <w:sz w:val="20"/>
          <w:lang w:eastAsia="en-US"/>
        </w:rPr>
      </w:pPr>
      <w:r w:rsidRPr="00510882">
        <w:rPr>
          <w:rFonts w:eastAsia="Calibri"/>
          <w:sz w:val="20"/>
          <w:lang w:eastAsia="en-US"/>
        </w:rPr>
        <w:t xml:space="preserve"> на территории МО Зональненское  сельское поселение</w:t>
      </w:r>
    </w:p>
    <w:p w:rsidR="00B3717D" w:rsidRPr="009F52DB" w:rsidRDefault="00B3717D" w:rsidP="00B3717D">
      <w:pPr>
        <w:rPr>
          <w:rFonts w:eastAsia="Calibri"/>
          <w:sz w:val="24"/>
          <w:szCs w:val="24"/>
          <w:lang w:eastAsia="en-US"/>
        </w:rPr>
      </w:pPr>
    </w:p>
    <w:p w:rsidR="00B3717D" w:rsidRPr="009F52DB" w:rsidRDefault="00B3717D" w:rsidP="00B3717D">
      <w:pPr>
        <w:jc w:val="both"/>
        <w:rPr>
          <w:rFonts w:eastAsia="Calibri"/>
          <w:sz w:val="24"/>
          <w:szCs w:val="24"/>
          <w:lang w:eastAsia="en-US"/>
        </w:rPr>
      </w:pPr>
      <w:r>
        <w:rPr>
          <w:rFonts w:eastAsia="Calibri"/>
          <w:sz w:val="24"/>
          <w:szCs w:val="24"/>
          <w:lang w:eastAsia="en-US"/>
        </w:rPr>
        <w:tab/>
      </w:r>
      <w:r w:rsidRPr="009F52DB">
        <w:rPr>
          <w:rFonts w:eastAsia="Calibri"/>
          <w:sz w:val="24"/>
          <w:szCs w:val="24"/>
          <w:lang w:eastAsia="en-US"/>
        </w:rPr>
        <w:t>В соответствии с п.22. ст.14 Федерального закона от 06.10.2003 № 131-ФЗ «Об общих принципах организации местного самоуправления в Российской Федерации», Федерального закона от 12.01.1996 № 8-ФЗ «О погребении и похоронном деле», Устава муниципального образования Зональненское сельское поселение Томского района,</w:t>
      </w:r>
    </w:p>
    <w:p w:rsidR="00B3717D" w:rsidRPr="009F52DB" w:rsidRDefault="00B3717D" w:rsidP="00B3717D">
      <w:pPr>
        <w:jc w:val="both"/>
        <w:rPr>
          <w:rFonts w:eastAsia="Calibri"/>
          <w:sz w:val="24"/>
          <w:szCs w:val="24"/>
          <w:lang w:eastAsia="en-US"/>
        </w:rPr>
      </w:pPr>
    </w:p>
    <w:p w:rsidR="00B3717D" w:rsidRPr="009F52DB" w:rsidRDefault="00B3717D" w:rsidP="00B3717D">
      <w:pPr>
        <w:jc w:val="both"/>
        <w:rPr>
          <w:rFonts w:eastAsia="Calibri"/>
          <w:b/>
          <w:sz w:val="24"/>
          <w:szCs w:val="24"/>
          <w:lang w:eastAsia="en-US"/>
        </w:rPr>
      </w:pPr>
      <w:r w:rsidRPr="009F52DB">
        <w:rPr>
          <w:rFonts w:eastAsia="Calibri"/>
          <w:b/>
          <w:sz w:val="24"/>
          <w:szCs w:val="24"/>
          <w:lang w:eastAsia="en-US"/>
        </w:rPr>
        <w:t>Совет  Зональненского  сельского  поселения   РЕШИЛ:</w:t>
      </w:r>
    </w:p>
    <w:p w:rsidR="00B3717D" w:rsidRPr="00492CD1" w:rsidRDefault="00B3717D" w:rsidP="00B3717D">
      <w:pPr>
        <w:pStyle w:val="af2"/>
        <w:jc w:val="both"/>
        <w:rPr>
          <w:rFonts w:eastAsia="Calibri"/>
          <w:szCs w:val="24"/>
        </w:rPr>
      </w:pPr>
    </w:p>
    <w:p w:rsidR="00B3717D" w:rsidRPr="00492CD1" w:rsidRDefault="00B3717D" w:rsidP="00B3717D">
      <w:pPr>
        <w:pStyle w:val="af2"/>
        <w:numPr>
          <w:ilvl w:val="0"/>
          <w:numId w:val="7"/>
        </w:numPr>
        <w:ind w:left="0" w:firstLine="567"/>
        <w:jc w:val="both"/>
        <w:rPr>
          <w:rFonts w:eastAsia="Calibri"/>
          <w:szCs w:val="24"/>
        </w:rPr>
      </w:pPr>
      <w:r w:rsidRPr="00492CD1">
        <w:rPr>
          <w:rFonts w:eastAsia="Calibri"/>
          <w:szCs w:val="24"/>
        </w:rPr>
        <w:t>Утвердить Положение о содержании мест захоронений и организации ритуальных услуг и на территории муниципального образования «Зональненское сельское поселение» согласно приложению .</w:t>
      </w:r>
    </w:p>
    <w:p w:rsidR="00B3717D" w:rsidRPr="00492CD1" w:rsidRDefault="00B3717D" w:rsidP="00B3717D">
      <w:pPr>
        <w:pStyle w:val="af2"/>
        <w:numPr>
          <w:ilvl w:val="0"/>
          <w:numId w:val="7"/>
        </w:numPr>
        <w:ind w:left="0" w:firstLine="567"/>
        <w:jc w:val="both"/>
        <w:rPr>
          <w:rFonts w:eastAsia="Calibri"/>
          <w:szCs w:val="24"/>
        </w:rPr>
      </w:pPr>
      <w:r w:rsidRPr="00492CD1">
        <w:rPr>
          <w:rFonts w:eastAsia="Calibri"/>
          <w:szCs w:val="24"/>
        </w:rPr>
        <w:t>Решение Совета Зональненского сельского поселения «Об утверждении  Положения о содержании мест захоронений и организации ритуальных услуг на территории муниципальном образовании Зональненское сельское поселение»</w:t>
      </w:r>
      <w:r w:rsidRPr="00492CD1">
        <w:rPr>
          <w:rFonts w:ascii="Calibri" w:eastAsia="Calibri" w:hAnsi="Calibri"/>
          <w:szCs w:val="24"/>
        </w:rPr>
        <w:t xml:space="preserve"> </w:t>
      </w:r>
      <w:r w:rsidRPr="00492CD1">
        <w:rPr>
          <w:rFonts w:eastAsia="Calibri"/>
          <w:szCs w:val="24"/>
        </w:rPr>
        <w:t>ранее действующие признать утратившим силу..</w:t>
      </w:r>
    </w:p>
    <w:p w:rsidR="00B3717D" w:rsidRPr="00492CD1" w:rsidRDefault="00B3717D" w:rsidP="00B3717D">
      <w:pPr>
        <w:pStyle w:val="af2"/>
        <w:numPr>
          <w:ilvl w:val="0"/>
          <w:numId w:val="7"/>
        </w:numPr>
        <w:ind w:left="0" w:firstLine="567"/>
        <w:jc w:val="both"/>
        <w:rPr>
          <w:rFonts w:eastAsia="Calibri"/>
          <w:szCs w:val="24"/>
        </w:rPr>
      </w:pPr>
      <w:r w:rsidRPr="00492CD1">
        <w:rPr>
          <w:rFonts w:eastAsia="Calibri"/>
          <w:szCs w:val="24"/>
        </w:rPr>
        <w:t>Настоящее Решение направить Главе поселения (Главе Администрации) для подписания.</w:t>
      </w:r>
    </w:p>
    <w:p w:rsidR="00B3717D" w:rsidRPr="00492CD1" w:rsidRDefault="00B3717D" w:rsidP="00B3717D">
      <w:pPr>
        <w:pStyle w:val="af2"/>
        <w:numPr>
          <w:ilvl w:val="0"/>
          <w:numId w:val="7"/>
        </w:numPr>
        <w:ind w:left="0" w:firstLine="567"/>
        <w:jc w:val="both"/>
        <w:rPr>
          <w:rFonts w:eastAsia="Calibri"/>
          <w:szCs w:val="24"/>
        </w:rPr>
      </w:pPr>
      <w:r w:rsidRPr="00492CD1">
        <w:rPr>
          <w:rFonts w:eastAsia="Calibri"/>
          <w:szCs w:val="24"/>
        </w:rPr>
        <w:t>Опубликовать настоящее Решение в печатном издании «Информационный бюллетень Зональненского сельского поселения» и на официальном сайте муниципального образования «Зональненское сельское поселение» в информационно – телекоммуникационной сети «Интернет» http://www.admzsp.ru.</w:t>
      </w:r>
    </w:p>
    <w:p w:rsidR="00B3717D" w:rsidRPr="00492CD1" w:rsidRDefault="00B3717D" w:rsidP="00B3717D">
      <w:pPr>
        <w:pStyle w:val="af2"/>
        <w:ind w:firstLine="567"/>
        <w:jc w:val="both"/>
        <w:rPr>
          <w:rFonts w:eastAsia="Calibri"/>
          <w:szCs w:val="24"/>
        </w:rPr>
      </w:pPr>
    </w:p>
    <w:p w:rsidR="00B3717D" w:rsidRDefault="00B3717D" w:rsidP="00B3717D">
      <w:pPr>
        <w:jc w:val="both"/>
        <w:rPr>
          <w:rFonts w:eastAsia="Calibri"/>
          <w:sz w:val="24"/>
          <w:szCs w:val="24"/>
          <w:lang w:eastAsia="en-US"/>
        </w:rPr>
      </w:pPr>
    </w:p>
    <w:p w:rsidR="00B3717D" w:rsidRPr="009F52DB" w:rsidRDefault="00B3717D" w:rsidP="00B3717D">
      <w:pPr>
        <w:jc w:val="both"/>
        <w:rPr>
          <w:rFonts w:eastAsia="Calibri"/>
          <w:sz w:val="24"/>
          <w:szCs w:val="24"/>
          <w:lang w:eastAsia="en-US"/>
        </w:rPr>
      </w:pP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 xml:space="preserve">Председатель Совета </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 xml:space="preserve">Зональненского сельского поселения                                               </w:t>
      </w:r>
      <w:r>
        <w:rPr>
          <w:rFonts w:eastAsia="Calibri"/>
          <w:sz w:val="24"/>
          <w:szCs w:val="24"/>
          <w:lang w:eastAsia="en-US"/>
        </w:rPr>
        <w:t xml:space="preserve">                            </w:t>
      </w:r>
      <w:r w:rsidRPr="009F52DB">
        <w:rPr>
          <w:rFonts w:eastAsia="Calibri"/>
          <w:sz w:val="24"/>
          <w:szCs w:val="24"/>
          <w:lang w:eastAsia="en-US"/>
        </w:rPr>
        <w:t xml:space="preserve"> Е.С. Королев      </w:t>
      </w:r>
    </w:p>
    <w:p w:rsidR="00B3717D" w:rsidRPr="009F52DB" w:rsidRDefault="00B3717D" w:rsidP="00B3717D">
      <w:pPr>
        <w:jc w:val="both"/>
        <w:rPr>
          <w:rFonts w:eastAsia="Calibri"/>
          <w:sz w:val="24"/>
          <w:szCs w:val="24"/>
          <w:lang w:eastAsia="en-US"/>
        </w:rPr>
      </w:pPr>
    </w:p>
    <w:p w:rsidR="00B3717D" w:rsidRPr="009F52DB" w:rsidRDefault="00B3717D" w:rsidP="00B3717D">
      <w:pPr>
        <w:jc w:val="both"/>
        <w:rPr>
          <w:rFonts w:eastAsia="Calibri"/>
          <w:sz w:val="24"/>
          <w:szCs w:val="24"/>
          <w:lang w:eastAsia="en-US"/>
        </w:rPr>
      </w:pP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 xml:space="preserve">Глава Зональненского сельского поселения                                      </w:t>
      </w:r>
      <w:r>
        <w:rPr>
          <w:rFonts w:eastAsia="Calibri"/>
          <w:sz w:val="24"/>
          <w:szCs w:val="24"/>
          <w:lang w:eastAsia="en-US"/>
        </w:rPr>
        <w:t xml:space="preserve">                        </w:t>
      </w:r>
      <w:r w:rsidRPr="009F52DB">
        <w:rPr>
          <w:rFonts w:eastAsia="Calibri"/>
          <w:sz w:val="24"/>
          <w:szCs w:val="24"/>
          <w:lang w:eastAsia="en-US"/>
        </w:rPr>
        <w:t>Е.А. Коновалова</w:t>
      </w:r>
    </w:p>
    <w:p w:rsidR="00B3717D" w:rsidRPr="007279E5" w:rsidRDefault="00B3717D" w:rsidP="00B3717D">
      <w:pPr>
        <w:jc w:val="right"/>
        <w:rPr>
          <w:rFonts w:eastAsia="Calibri"/>
          <w:sz w:val="20"/>
          <w:lang w:eastAsia="en-US"/>
        </w:rPr>
      </w:pPr>
      <w:r>
        <w:rPr>
          <w:rFonts w:eastAsia="Calibri"/>
          <w:sz w:val="20"/>
          <w:lang w:eastAsia="en-US"/>
        </w:rPr>
        <w:lastRenderedPageBreak/>
        <w:t>П</w:t>
      </w:r>
      <w:r w:rsidRPr="007279E5">
        <w:rPr>
          <w:rFonts w:eastAsia="Calibri"/>
          <w:sz w:val="20"/>
          <w:lang w:eastAsia="en-US"/>
        </w:rPr>
        <w:t>риложение</w:t>
      </w:r>
    </w:p>
    <w:p w:rsidR="00B3717D" w:rsidRPr="007279E5" w:rsidRDefault="00B3717D" w:rsidP="00B3717D">
      <w:pPr>
        <w:jc w:val="right"/>
        <w:rPr>
          <w:rFonts w:eastAsia="Calibri"/>
          <w:sz w:val="20"/>
          <w:lang w:eastAsia="en-US"/>
        </w:rPr>
      </w:pPr>
      <w:r w:rsidRPr="007279E5">
        <w:rPr>
          <w:rFonts w:eastAsia="Calibri"/>
          <w:sz w:val="20"/>
          <w:lang w:eastAsia="en-US"/>
        </w:rPr>
        <w:t>к решению Совета депутатов</w:t>
      </w:r>
    </w:p>
    <w:p w:rsidR="00B3717D" w:rsidRPr="007279E5" w:rsidRDefault="00B3717D" w:rsidP="00B3717D">
      <w:pPr>
        <w:jc w:val="right"/>
        <w:rPr>
          <w:rFonts w:eastAsia="Calibri"/>
          <w:sz w:val="20"/>
          <w:lang w:eastAsia="en-US"/>
        </w:rPr>
      </w:pPr>
      <w:r w:rsidRPr="007279E5">
        <w:rPr>
          <w:rFonts w:eastAsia="Calibri"/>
          <w:sz w:val="20"/>
          <w:lang w:eastAsia="en-US"/>
        </w:rPr>
        <w:t>от « 09» ноября  2018 года №22</w:t>
      </w:r>
    </w:p>
    <w:p w:rsidR="00B3717D" w:rsidRPr="009F52DB" w:rsidRDefault="00B3717D" w:rsidP="00B3717D">
      <w:pPr>
        <w:jc w:val="right"/>
        <w:rPr>
          <w:rFonts w:eastAsia="Calibri"/>
          <w:sz w:val="24"/>
          <w:szCs w:val="24"/>
          <w:lang w:eastAsia="en-US"/>
        </w:rPr>
      </w:pPr>
    </w:p>
    <w:p w:rsidR="00B3717D" w:rsidRPr="007279E5" w:rsidRDefault="00B3717D" w:rsidP="00B3717D">
      <w:pPr>
        <w:jc w:val="center"/>
        <w:rPr>
          <w:rFonts w:eastAsia="Calibri"/>
          <w:b/>
          <w:sz w:val="24"/>
          <w:szCs w:val="24"/>
          <w:lang w:eastAsia="en-US"/>
        </w:rPr>
      </w:pPr>
      <w:r w:rsidRPr="007279E5">
        <w:rPr>
          <w:rFonts w:eastAsia="Calibri"/>
          <w:b/>
          <w:sz w:val="24"/>
          <w:szCs w:val="24"/>
          <w:lang w:eastAsia="en-US"/>
        </w:rPr>
        <w:t>Положение о содержании мест захоронений и организации ритуальных услуг на территории муниципальном образовании Зональненское сельское поселение</w:t>
      </w:r>
    </w:p>
    <w:p w:rsidR="00B3717D" w:rsidRPr="009F52DB" w:rsidRDefault="00B3717D" w:rsidP="00B3717D">
      <w:pPr>
        <w:jc w:val="center"/>
        <w:rPr>
          <w:rFonts w:eastAsia="Calibri"/>
          <w:b/>
          <w:szCs w:val="28"/>
          <w:lang w:eastAsia="en-US"/>
        </w:rPr>
      </w:pPr>
    </w:p>
    <w:p w:rsidR="00B3717D" w:rsidRPr="009F52DB" w:rsidRDefault="00B3717D" w:rsidP="00B3717D">
      <w:pPr>
        <w:jc w:val="center"/>
        <w:rPr>
          <w:rFonts w:eastAsia="Calibri"/>
          <w:b/>
          <w:sz w:val="24"/>
          <w:szCs w:val="24"/>
          <w:lang w:eastAsia="en-US"/>
        </w:rPr>
      </w:pPr>
      <w:r w:rsidRPr="009F52DB">
        <w:rPr>
          <w:rFonts w:eastAsia="Calibri"/>
          <w:b/>
          <w:sz w:val="24"/>
          <w:szCs w:val="24"/>
          <w:lang w:eastAsia="en-US"/>
        </w:rPr>
        <w:t>1. Общие положения</w:t>
      </w:r>
    </w:p>
    <w:p w:rsidR="00B3717D" w:rsidRPr="009F52DB" w:rsidRDefault="00B3717D" w:rsidP="00B3717D">
      <w:pPr>
        <w:ind w:firstLine="708"/>
        <w:rPr>
          <w:rFonts w:eastAsia="Calibri"/>
          <w:sz w:val="24"/>
          <w:szCs w:val="24"/>
          <w:lang w:eastAsia="en-US"/>
        </w:rPr>
      </w:pPr>
    </w:p>
    <w:p w:rsidR="00B3717D" w:rsidRPr="007279E5" w:rsidRDefault="00B3717D" w:rsidP="00B3717D">
      <w:pPr>
        <w:ind w:firstLine="708"/>
        <w:jc w:val="both"/>
        <w:rPr>
          <w:rFonts w:eastAsia="Calibri"/>
          <w:sz w:val="24"/>
          <w:szCs w:val="24"/>
          <w:lang w:eastAsia="en-US"/>
        </w:rPr>
      </w:pPr>
      <w:r w:rsidRPr="007279E5">
        <w:rPr>
          <w:rFonts w:eastAsia="Calibri"/>
          <w:sz w:val="24"/>
          <w:szCs w:val="24"/>
          <w:lang w:eastAsia="en-US"/>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Уставом муниципального образования Зональненское сельское поселение, Постановлением Главного государственного санитарного врача Российской Федерации от 28.06.2011 № 84 «Об утверждении </w:t>
      </w:r>
      <w:proofErr w:type="spellStart"/>
      <w:r w:rsidRPr="007279E5">
        <w:rPr>
          <w:rFonts w:eastAsia="Calibri"/>
          <w:sz w:val="24"/>
          <w:szCs w:val="24"/>
          <w:lang w:eastAsia="en-US"/>
        </w:rPr>
        <w:t>СанПиН</w:t>
      </w:r>
      <w:proofErr w:type="spellEnd"/>
      <w:r w:rsidRPr="007279E5">
        <w:rPr>
          <w:rFonts w:eastAsia="Calibri"/>
          <w:sz w:val="24"/>
          <w:szCs w:val="24"/>
          <w:lang w:eastAsia="en-US"/>
        </w:rPr>
        <w:t xml:space="preserve">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B3717D" w:rsidRPr="009F52DB" w:rsidRDefault="00B3717D" w:rsidP="00B3717D">
      <w:pPr>
        <w:ind w:firstLine="708"/>
        <w:jc w:val="both"/>
        <w:rPr>
          <w:rFonts w:eastAsia="Calibri"/>
          <w:sz w:val="24"/>
          <w:szCs w:val="24"/>
          <w:lang w:eastAsia="en-US"/>
        </w:rPr>
      </w:pPr>
      <w:r w:rsidRPr="009F52DB">
        <w:rPr>
          <w:rFonts w:eastAsia="Calibri"/>
          <w:sz w:val="24"/>
          <w:szCs w:val="24"/>
          <w:lang w:eastAsia="en-US"/>
        </w:rPr>
        <w:t>Основными принципами в сфере погребения и похоронного дела являются:</w:t>
      </w:r>
    </w:p>
    <w:p w:rsidR="00B3717D" w:rsidRDefault="00B3717D" w:rsidP="00B3717D">
      <w:pPr>
        <w:numPr>
          <w:ilvl w:val="0"/>
          <w:numId w:val="5"/>
        </w:numPr>
        <w:spacing w:after="200" w:line="276" w:lineRule="auto"/>
        <w:jc w:val="both"/>
        <w:rPr>
          <w:rFonts w:eastAsia="Calibri"/>
          <w:sz w:val="24"/>
          <w:szCs w:val="24"/>
          <w:lang w:eastAsia="en-US"/>
        </w:rPr>
      </w:pPr>
      <w:r w:rsidRPr="009F52DB">
        <w:rPr>
          <w:rFonts w:eastAsia="Calibri"/>
          <w:sz w:val="24"/>
          <w:szCs w:val="24"/>
          <w:lang w:eastAsia="en-US"/>
        </w:rPr>
        <w:t>Гарантии погребения умершего с учетом его волеизъявления, выраженного лицом при жизни, пожелания родственников.</w:t>
      </w:r>
    </w:p>
    <w:p w:rsidR="00B3717D" w:rsidRPr="009F52DB" w:rsidRDefault="00B3717D" w:rsidP="00B3717D">
      <w:pPr>
        <w:numPr>
          <w:ilvl w:val="0"/>
          <w:numId w:val="5"/>
        </w:numPr>
        <w:spacing w:after="200" w:line="276" w:lineRule="auto"/>
        <w:jc w:val="both"/>
        <w:rPr>
          <w:rFonts w:eastAsia="Calibri"/>
          <w:sz w:val="24"/>
          <w:szCs w:val="24"/>
          <w:lang w:eastAsia="en-US"/>
        </w:rPr>
      </w:pPr>
      <w:r w:rsidRPr="009F52DB">
        <w:rPr>
          <w:rFonts w:eastAsia="Calibri"/>
          <w:sz w:val="24"/>
          <w:szCs w:val="24"/>
          <w:lang w:eastAsia="en-US"/>
        </w:rPr>
        <w:t>Соблюдение санитарных, экологических и иных требований к выбору места погребения.</w:t>
      </w:r>
    </w:p>
    <w:p w:rsidR="00B3717D" w:rsidRPr="009F52DB" w:rsidRDefault="00B3717D" w:rsidP="00B3717D">
      <w:pPr>
        <w:numPr>
          <w:ilvl w:val="0"/>
          <w:numId w:val="5"/>
        </w:numPr>
        <w:spacing w:after="200" w:line="276" w:lineRule="auto"/>
        <w:jc w:val="both"/>
        <w:rPr>
          <w:rFonts w:eastAsia="Calibri"/>
          <w:sz w:val="24"/>
          <w:szCs w:val="24"/>
          <w:lang w:eastAsia="en-US"/>
        </w:rPr>
      </w:pPr>
      <w:r w:rsidRPr="009F52DB">
        <w:rPr>
          <w:rFonts w:eastAsia="Calibri"/>
          <w:sz w:val="24"/>
          <w:szCs w:val="24"/>
          <w:lang w:eastAsia="en-US"/>
        </w:rPr>
        <w:t>Доступность услуг по погребению для населения.</w:t>
      </w:r>
    </w:p>
    <w:p w:rsidR="00B3717D" w:rsidRPr="009F52DB" w:rsidRDefault="00B3717D" w:rsidP="00B3717D">
      <w:pPr>
        <w:numPr>
          <w:ilvl w:val="0"/>
          <w:numId w:val="5"/>
        </w:numPr>
        <w:spacing w:after="200" w:line="276" w:lineRule="auto"/>
        <w:jc w:val="both"/>
        <w:rPr>
          <w:rFonts w:eastAsia="Calibri"/>
          <w:sz w:val="24"/>
          <w:szCs w:val="24"/>
          <w:lang w:eastAsia="en-US"/>
        </w:rPr>
      </w:pPr>
      <w:r w:rsidRPr="009F52DB">
        <w:rPr>
          <w:rFonts w:eastAsia="Calibri"/>
          <w:sz w:val="24"/>
          <w:szCs w:val="24"/>
          <w:lang w:eastAsia="en-US"/>
        </w:rPr>
        <w:t>Равный доступ лиц, оказывающих услуги по погребению, на рынок услуг по погребению.</w:t>
      </w:r>
    </w:p>
    <w:p w:rsidR="00B3717D" w:rsidRPr="009F52DB" w:rsidRDefault="00B3717D" w:rsidP="00B3717D">
      <w:pPr>
        <w:numPr>
          <w:ilvl w:val="0"/>
          <w:numId w:val="5"/>
        </w:numPr>
        <w:spacing w:after="200" w:line="276" w:lineRule="auto"/>
        <w:jc w:val="both"/>
        <w:rPr>
          <w:rFonts w:eastAsia="Calibri"/>
          <w:sz w:val="24"/>
          <w:szCs w:val="24"/>
          <w:lang w:eastAsia="en-US"/>
        </w:rPr>
      </w:pPr>
      <w:r w:rsidRPr="009F52DB">
        <w:rPr>
          <w:rFonts w:eastAsia="Calibri"/>
          <w:sz w:val="24"/>
          <w:szCs w:val="24"/>
          <w:lang w:eastAsia="en-US"/>
        </w:rPr>
        <w:t>Понятия, используемые в Положении, применяются в значении, определенном законодательством Российской Федерации.</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1.2. Полномочия Совета депутатов муниципального образования Зональненское сельское поселение в области организации ритуальных услуг и содержания мест захоронения (далее - кладбищ):</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1.2.1. установление объема финансирования, необходимого для содержания кладбищ;</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1.2.2. установление размера бесплатно предоставляемого участка земли для погребения;</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1.2.3. утверждение правил содержания мест погребения;</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1.2.4. определение порядка деятельности кладбищ;</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1.2.5. определение порядка деятельности специализированных служб по вопросам похоронного дела.</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1.3. Полномочия Администрации муниципального образования Зональненское сельское поселение (далее — Администрация поселения) в области организации ритуальных услуг и содержания мест захоронения:</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1.3.1. создание муниципального кладбища;</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1.3.2. определение стоимости услуг, предоставляемых согласно гарантированному перечню услуг по погребению.</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1.3.3. организация ритуальных услуг и содержание мест захоронения;</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1.3.4. установление требований к качеству услуг по погребению;</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1.3.5. предоставление земельного участка для размещения мест погребения;</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 xml:space="preserve">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w:t>
      </w:r>
      <w:r w:rsidRPr="009F52DB">
        <w:rPr>
          <w:rFonts w:eastAsia="Calibri"/>
          <w:sz w:val="24"/>
          <w:szCs w:val="24"/>
          <w:lang w:eastAsia="en-US"/>
        </w:rPr>
        <w:lastRenderedPageBreak/>
        <w:t>воздействия места погребения на окружающую природную среду и здоровье человека, а также по созданию нового места погребения;</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1.3.8. Организует размещение заказов на право заключения договоров по содержанию мест захоронения.</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1.3.9. Обеспечивает контроль за соблюдением условий договоров по содержанию мест захоронения.</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1.3.10. иные полномочия, отнесенные действующим законодательством к компетенции Администрации.</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1.4. 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B3717D" w:rsidRPr="009F52DB" w:rsidRDefault="00B3717D" w:rsidP="00B3717D">
      <w:pPr>
        <w:rPr>
          <w:rFonts w:eastAsia="Calibri"/>
          <w:sz w:val="24"/>
          <w:szCs w:val="24"/>
          <w:lang w:eastAsia="en-US"/>
        </w:rPr>
      </w:pPr>
    </w:p>
    <w:p w:rsidR="00B3717D" w:rsidRPr="009F52DB" w:rsidRDefault="00B3717D" w:rsidP="00B3717D">
      <w:pPr>
        <w:jc w:val="center"/>
        <w:rPr>
          <w:rFonts w:eastAsia="Calibri"/>
          <w:b/>
          <w:sz w:val="24"/>
          <w:szCs w:val="24"/>
          <w:lang w:eastAsia="en-US"/>
        </w:rPr>
      </w:pPr>
      <w:r w:rsidRPr="009F52DB">
        <w:rPr>
          <w:rFonts w:eastAsia="Calibri"/>
          <w:sz w:val="24"/>
          <w:szCs w:val="24"/>
          <w:lang w:eastAsia="en-US"/>
        </w:rPr>
        <w:t>2</w:t>
      </w:r>
      <w:r w:rsidRPr="009F52DB">
        <w:rPr>
          <w:rFonts w:eastAsia="Calibri"/>
          <w:b/>
          <w:sz w:val="24"/>
          <w:szCs w:val="24"/>
          <w:lang w:eastAsia="en-US"/>
        </w:rPr>
        <w:t>. Порядок деятельности кладбищ и правила содержания мест погребения</w:t>
      </w:r>
    </w:p>
    <w:p w:rsidR="00B3717D" w:rsidRPr="009F52DB" w:rsidRDefault="00B3717D" w:rsidP="00B3717D">
      <w:pPr>
        <w:jc w:val="center"/>
        <w:rPr>
          <w:rFonts w:eastAsia="Calibri"/>
          <w:b/>
          <w:sz w:val="24"/>
          <w:szCs w:val="24"/>
          <w:lang w:eastAsia="en-US"/>
        </w:rPr>
      </w:pP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B3717D" w:rsidRPr="009F52DB" w:rsidRDefault="00B3717D" w:rsidP="00B3717D">
      <w:pPr>
        <w:jc w:val="both"/>
        <w:rPr>
          <w:rFonts w:eastAsia="Calibri"/>
          <w:sz w:val="24"/>
          <w:szCs w:val="24"/>
          <w:lang w:eastAsia="en-US"/>
        </w:rPr>
      </w:pPr>
      <w:r>
        <w:rPr>
          <w:rFonts w:eastAsia="Calibri"/>
          <w:sz w:val="24"/>
          <w:szCs w:val="24"/>
          <w:lang w:eastAsia="en-US"/>
        </w:rPr>
        <w:tab/>
      </w:r>
      <w:r w:rsidRPr="009F52DB">
        <w:rPr>
          <w:rFonts w:eastAsia="Calibri"/>
          <w:sz w:val="24"/>
          <w:szCs w:val="24"/>
          <w:lang w:eastAsia="en-US"/>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2.2. Место погребения определяется Администрацией муниципального образования Зональненское сельское поселение. При захоронении в общем массиве действующих кладбищ должна соблюдаться рядность могил.</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2.3 Бесплатно предоставляемые места погребений определяются в размере не более 5 кв. м., на каждое захоронение. При наличии свободного места, возможно выделение земельного участка размером не более 7,5 кв.м. для погребения родственников.</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2.4. Ширина разрывов между местами захоронения не должна быть менее 0,5 метра.</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2.5. Участки для погребения устанавливаются следующих размеров: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B3717D" w:rsidRPr="00492CD1" w:rsidTr="00692258">
        <w:tc>
          <w:tcPr>
            <w:tcW w:w="1914" w:type="dxa"/>
            <w:vMerge w:val="restart"/>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Количество погребений в одном уровне и на одном месте</w:t>
            </w:r>
          </w:p>
        </w:tc>
        <w:tc>
          <w:tcPr>
            <w:tcW w:w="3828" w:type="dxa"/>
            <w:gridSpan w:val="2"/>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Размеры земельного участка</w:t>
            </w:r>
          </w:p>
        </w:tc>
        <w:tc>
          <w:tcPr>
            <w:tcW w:w="3829" w:type="dxa"/>
            <w:gridSpan w:val="2"/>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Размеры в метрах могилы</w:t>
            </w:r>
          </w:p>
        </w:tc>
      </w:tr>
      <w:tr w:rsidR="00B3717D" w:rsidRPr="00492CD1" w:rsidTr="00692258">
        <w:tc>
          <w:tcPr>
            <w:tcW w:w="1914" w:type="dxa"/>
            <w:vMerge/>
            <w:shd w:val="clear" w:color="auto" w:fill="auto"/>
          </w:tcPr>
          <w:p w:rsidR="00B3717D" w:rsidRPr="00492CD1" w:rsidRDefault="00B3717D" w:rsidP="00692258">
            <w:pPr>
              <w:jc w:val="both"/>
              <w:rPr>
                <w:rFonts w:eastAsia="Calibri"/>
                <w:sz w:val="24"/>
                <w:szCs w:val="24"/>
                <w:lang w:eastAsia="en-US"/>
              </w:rPr>
            </w:pPr>
          </w:p>
        </w:tc>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ширина</w:t>
            </w:r>
          </w:p>
        </w:tc>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длина</w:t>
            </w:r>
          </w:p>
        </w:tc>
        <w:tc>
          <w:tcPr>
            <w:tcW w:w="1914" w:type="dxa"/>
            <w:shd w:val="clear" w:color="auto" w:fill="auto"/>
          </w:tcPr>
          <w:p w:rsidR="00B3717D" w:rsidRPr="00492CD1" w:rsidRDefault="00B3717D" w:rsidP="00692258">
            <w:pPr>
              <w:jc w:val="both"/>
              <w:rPr>
                <w:rFonts w:ascii="Calibri" w:eastAsia="Calibri" w:hAnsi="Calibri"/>
                <w:sz w:val="22"/>
                <w:szCs w:val="22"/>
                <w:lang w:eastAsia="en-US"/>
              </w:rPr>
            </w:pPr>
            <w:r w:rsidRPr="00492CD1">
              <w:rPr>
                <w:rFonts w:ascii="Calibri" w:eastAsia="Calibri" w:hAnsi="Calibri"/>
                <w:sz w:val="22"/>
                <w:szCs w:val="22"/>
                <w:lang w:eastAsia="en-US"/>
              </w:rPr>
              <w:t>ширина</w:t>
            </w:r>
          </w:p>
        </w:tc>
        <w:tc>
          <w:tcPr>
            <w:tcW w:w="1915" w:type="dxa"/>
            <w:shd w:val="clear" w:color="auto" w:fill="auto"/>
          </w:tcPr>
          <w:p w:rsidR="00B3717D" w:rsidRPr="00492CD1" w:rsidRDefault="00B3717D" w:rsidP="00692258">
            <w:pPr>
              <w:jc w:val="both"/>
              <w:rPr>
                <w:rFonts w:ascii="Calibri" w:eastAsia="Calibri" w:hAnsi="Calibri"/>
                <w:sz w:val="22"/>
                <w:szCs w:val="22"/>
                <w:lang w:eastAsia="en-US"/>
              </w:rPr>
            </w:pPr>
            <w:r w:rsidRPr="00492CD1">
              <w:rPr>
                <w:rFonts w:ascii="Calibri" w:eastAsia="Calibri" w:hAnsi="Calibri"/>
                <w:sz w:val="22"/>
                <w:szCs w:val="22"/>
                <w:lang w:eastAsia="en-US"/>
              </w:rPr>
              <w:t>длина</w:t>
            </w:r>
          </w:p>
        </w:tc>
      </w:tr>
      <w:tr w:rsidR="00B3717D" w:rsidRPr="00492CD1" w:rsidTr="00692258">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Одиночные</w:t>
            </w:r>
          </w:p>
        </w:tc>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2,0</w:t>
            </w:r>
          </w:p>
        </w:tc>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2,20</w:t>
            </w:r>
          </w:p>
        </w:tc>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1</w:t>
            </w:r>
          </w:p>
        </w:tc>
        <w:tc>
          <w:tcPr>
            <w:tcW w:w="1915"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2,0</w:t>
            </w:r>
          </w:p>
        </w:tc>
      </w:tr>
      <w:tr w:rsidR="00B3717D" w:rsidRPr="00492CD1" w:rsidTr="00692258">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Родственные</w:t>
            </w:r>
          </w:p>
        </w:tc>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2,5</w:t>
            </w:r>
          </w:p>
        </w:tc>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3,0</w:t>
            </w:r>
          </w:p>
        </w:tc>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2,0</w:t>
            </w:r>
          </w:p>
        </w:tc>
        <w:tc>
          <w:tcPr>
            <w:tcW w:w="1915"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2,0</w:t>
            </w:r>
          </w:p>
        </w:tc>
      </w:tr>
      <w:tr w:rsidR="00B3717D" w:rsidRPr="00492CD1" w:rsidTr="00692258">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Почетные</w:t>
            </w:r>
          </w:p>
        </w:tc>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2,5</w:t>
            </w:r>
          </w:p>
        </w:tc>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3,0</w:t>
            </w:r>
          </w:p>
        </w:tc>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1,5</w:t>
            </w:r>
          </w:p>
        </w:tc>
        <w:tc>
          <w:tcPr>
            <w:tcW w:w="1915"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2,5</w:t>
            </w:r>
          </w:p>
        </w:tc>
      </w:tr>
      <w:tr w:rsidR="00B3717D" w:rsidRPr="00492CD1" w:rsidTr="00692258">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Воинские</w:t>
            </w:r>
          </w:p>
        </w:tc>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2,5</w:t>
            </w:r>
          </w:p>
        </w:tc>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3,0</w:t>
            </w:r>
          </w:p>
        </w:tc>
        <w:tc>
          <w:tcPr>
            <w:tcW w:w="1914"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1,8</w:t>
            </w:r>
          </w:p>
        </w:tc>
        <w:tc>
          <w:tcPr>
            <w:tcW w:w="1915" w:type="dxa"/>
            <w:shd w:val="clear" w:color="auto" w:fill="auto"/>
          </w:tcPr>
          <w:p w:rsidR="00B3717D" w:rsidRPr="00492CD1" w:rsidRDefault="00B3717D" w:rsidP="00692258">
            <w:pPr>
              <w:jc w:val="both"/>
              <w:rPr>
                <w:rFonts w:eastAsia="Calibri"/>
                <w:sz w:val="24"/>
                <w:szCs w:val="24"/>
                <w:lang w:eastAsia="en-US"/>
              </w:rPr>
            </w:pPr>
            <w:r w:rsidRPr="00492CD1">
              <w:rPr>
                <w:rFonts w:eastAsia="Calibri"/>
                <w:sz w:val="24"/>
                <w:szCs w:val="24"/>
                <w:lang w:eastAsia="en-US"/>
              </w:rPr>
              <w:t>2,5</w:t>
            </w:r>
          </w:p>
        </w:tc>
      </w:tr>
    </w:tbl>
    <w:p w:rsidR="00B3717D" w:rsidRPr="009F52DB" w:rsidRDefault="00B3717D" w:rsidP="00B3717D">
      <w:pPr>
        <w:jc w:val="both"/>
        <w:rPr>
          <w:rFonts w:eastAsia="Calibri"/>
          <w:sz w:val="24"/>
          <w:szCs w:val="24"/>
          <w:lang w:eastAsia="en-US"/>
        </w:rPr>
      </w:pPr>
      <w:r w:rsidRPr="009F52DB">
        <w:rPr>
          <w:rFonts w:eastAsia="Calibri"/>
          <w:sz w:val="24"/>
          <w:szCs w:val="24"/>
          <w:lang w:eastAsia="en-US"/>
        </w:rPr>
        <w:t>Глубина захоронения от 1,5м. до 2м.</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2.6.</w:t>
      </w:r>
      <w:r w:rsidRPr="009F52DB">
        <w:rPr>
          <w:rFonts w:ascii="Calibri" w:eastAsia="Calibri" w:hAnsi="Calibri"/>
          <w:sz w:val="22"/>
          <w:szCs w:val="22"/>
          <w:lang w:eastAsia="en-US"/>
        </w:rPr>
        <w:t xml:space="preserve"> </w:t>
      </w:r>
      <w:r w:rsidRPr="009F52DB">
        <w:rPr>
          <w:rFonts w:eastAsia="Calibri"/>
          <w:sz w:val="24"/>
          <w:szCs w:val="24"/>
          <w:lang w:eastAsia="en-US"/>
        </w:rPr>
        <w:t>На территории кладбища посетители должны соблюдать общественный</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порядок и тишину.</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2.7.На территории кладбища запрещается:</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2.7.1. движение транспорта, не связанного с оказанием ритуальных услуг;</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2.7.2. причинять вред надмогильным сооружениям, оборудованию, сооружениям и зданиям, зеленым насаждениям, расположенным на кладбище;</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2.7.3. выгуливать собак, пасти домашних животных, ловить птиц;</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2.7.4. разводить костры, добывать песок, глину и грунт, срезать дерн, сорить,</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складировать мусор, опавшие листья и ветки в не отведенных для этого местах;</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2.7.5. оставлять строительные материалы и мусор после обустройства могил и</w:t>
      </w:r>
    </w:p>
    <w:p w:rsidR="00B3717D" w:rsidRPr="009F52DB" w:rsidRDefault="00B3717D" w:rsidP="00B3717D">
      <w:pPr>
        <w:ind w:firstLine="284"/>
        <w:jc w:val="both"/>
        <w:rPr>
          <w:rFonts w:eastAsia="Calibri"/>
          <w:sz w:val="24"/>
          <w:szCs w:val="24"/>
          <w:lang w:eastAsia="en-US"/>
        </w:rPr>
      </w:pPr>
      <w:r w:rsidRPr="009F52DB">
        <w:rPr>
          <w:rFonts w:eastAsia="Calibri"/>
          <w:sz w:val="24"/>
          <w:szCs w:val="24"/>
          <w:lang w:eastAsia="en-US"/>
        </w:rPr>
        <w:t>надмогильных сооружений.</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 xml:space="preserve">2.8. Надмогильные сооружения (надгробия) устанавливаются в пределах отведенного земельного участка, по высоте не должны превышать следующих максимальных размеров: </w:t>
      </w:r>
      <w:r w:rsidRPr="009F52DB">
        <w:rPr>
          <w:rFonts w:eastAsia="Calibri"/>
          <w:sz w:val="24"/>
          <w:szCs w:val="24"/>
          <w:lang w:eastAsia="en-US"/>
        </w:rPr>
        <w:lastRenderedPageBreak/>
        <w:t>памятники 2 метра, ограды 0,8м. Проход между оградами должен быть по длинной стороне от 0,8 м до 1 метра, по короткой стороне 0,6 метра. Надмогильные сооружения и ограждения, установленные за пределами границ выделенного участка захоронения, подлежат сносу за счет лиц, установивших такое надмогильное сооружение и ограду.</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2.9.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2.10. Разрешение на извлечение останков из могилы и перевоз их на другое место оформляется Администрацией поселения. 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2.11.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2.12. Содержание и обустройство мест родственных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2.13.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B3717D" w:rsidRPr="009F52DB" w:rsidRDefault="00B3717D" w:rsidP="00B3717D">
      <w:pPr>
        <w:rPr>
          <w:rFonts w:eastAsia="Calibri"/>
          <w:sz w:val="24"/>
          <w:szCs w:val="24"/>
          <w:lang w:eastAsia="en-US"/>
        </w:rPr>
      </w:pPr>
    </w:p>
    <w:p w:rsidR="00B3717D" w:rsidRPr="009F52DB" w:rsidRDefault="00B3717D" w:rsidP="00B3717D">
      <w:pPr>
        <w:jc w:val="center"/>
        <w:rPr>
          <w:rFonts w:eastAsia="Calibri"/>
          <w:b/>
          <w:sz w:val="24"/>
          <w:szCs w:val="24"/>
          <w:lang w:eastAsia="en-US"/>
        </w:rPr>
      </w:pPr>
      <w:r w:rsidRPr="009F52DB">
        <w:rPr>
          <w:rFonts w:eastAsia="Calibri"/>
          <w:b/>
          <w:sz w:val="24"/>
          <w:szCs w:val="24"/>
          <w:lang w:eastAsia="en-US"/>
        </w:rPr>
        <w:t>3. Порядок создания и деятельности специализированной службы по</w:t>
      </w:r>
    </w:p>
    <w:p w:rsidR="00B3717D" w:rsidRPr="009F52DB" w:rsidRDefault="00B3717D" w:rsidP="00B3717D">
      <w:pPr>
        <w:jc w:val="center"/>
        <w:rPr>
          <w:rFonts w:eastAsia="Calibri"/>
          <w:b/>
          <w:sz w:val="24"/>
          <w:szCs w:val="24"/>
          <w:lang w:eastAsia="en-US"/>
        </w:rPr>
      </w:pPr>
      <w:r w:rsidRPr="009F52DB">
        <w:rPr>
          <w:rFonts w:eastAsia="Calibri"/>
          <w:b/>
          <w:sz w:val="24"/>
          <w:szCs w:val="24"/>
          <w:lang w:eastAsia="en-US"/>
        </w:rPr>
        <w:t>вопросам похоронного дела</w:t>
      </w:r>
    </w:p>
    <w:p w:rsidR="00B3717D" w:rsidRPr="009F52DB" w:rsidRDefault="00B3717D" w:rsidP="00B3717D">
      <w:pPr>
        <w:rPr>
          <w:rFonts w:eastAsia="Calibri"/>
          <w:sz w:val="24"/>
          <w:szCs w:val="24"/>
          <w:lang w:eastAsia="en-US"/>
        </w:rPr>
      </w:pP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B3717D" w:rsidRPr="009F52DB" w:rsidRDefault="00B3717D" w:rsidP="00B3717D">
      <w:pPr>
        <w:numPr>
          <w:ilvl w:val="0"/>
          <w:numId w:val="6"/>
        </w:numPr>
        <w:spacing w:after="200" w:line="276" w:lineRule="auto"/>
        <w:ind w:left="567" w:firstLine="0"/>
        <w:rPr>
          <w:rFonts w:eastAsia="Calibri"/>
          <w:sz w:val="24"/>
          <w:szCs w:val="24"/>
          <w:lang w:eastAsia="en-US"/>
        </w:rPr>
      </w:pPr>
      <w:r w:rsidRPr="009F52DB">
        <w:rPr>
          <w:rFonts w:eastAsia="Calibri"/>
          <w:sz w:val="24"/>
          <w:szCs w:val="24"/>
          <w:lang w:eastAsia="en-US"/>
        </w:rPr>
        <w:t>Закон Российской Федерации "О защите прав потребителей", Правила бытового обслуживания населения, утвержденные Правительством Российской Федерации;</w:t>
      </w:r>
    </w:p>
    <w:p w:rsidR="00B3717D" w:rsidRPr="009F52DB" w:rsidRDefault="00B3717D" w:rsidP="00B3717D">
      <w:pPr>
        <w:numPr>
          <w:ilvl w:val="0"/>
          <w:numId w:val="6"/>
        </w:numPr>
        <w:spacing w:after="200" w:line="276" w:lineRule="auto"/>
        <w:ind w:left="567" w:firstLine="0"/>
        <w:rPr>
          <w:rFonts w:eastAsia="Calibri"/>
          <w:sz w:val="24"/>
          <w:szCs w:val="24"/>
          <w:lang w:eastAsia="en-US"/>
        </w:rPr>
      </w:pPr>
      <w:r w:rsidRPr="009F52DB">
        <w:rPr>
          <w:rFonts w:eastAsia="Calibri"/>
          <w:sz w:val="24"/>
          <w:szCs w:val="24"/>
          <w:lang w:eastAsia="en-US"/>
        </w:rPr>
        <w:t>порядок деятельности кладбищ и правила содержания мест погребения;</w:t>
      </w:r>
    </w:p>
    <w:p w:rsidR="00B3717D" w:rsidRPr="009F52DB" w:rsidRDefault="00B3717D" w:rsidP="00B3717D">
      <w:pPr>
        <w:numPr>
          <w:ilvl w:val="0"/>
          <w:numId w:val="6"/>
        </w:numPr>
        <w:spacing w:after="200" w:line="276" w:lineRule="auto"/>
        <w:ind w:left="567" w:firstLine="0"/>
        <w:rPr>
          <w:rFonts w:eastAsia="Calibri"/>
          <w:sz w:val="24"/>
          <w:szCs w:val="24"/>
          <w:lang w:eastAsia="en-US"/>
        </w:rPr>
      </w:pPr>
      <w:r w:rsidRPr="009F52DB">
        <w:rPr>
          <w:rFonts w:eastAsia="Calibri"/>
          <w:sz w:val="24"/>
          <w:szCs w:val="24"/>
          <w:lang w:eastAsia="en-US"/>
        </w:rPr>
        <w:t>информация о стоимости услуг и предметов ритуала;</w:t>
      </w:r>
    </w:p>
    <w:p w:rsidR="00B3717D" w:rsidRPr="009F52DB" w:rsidRDefault="00B3717D" w:rsidP="00B3717D">
      <w:pPr>
        <w:numPr>
          <w:ilvl w:val="0"/>
          <w:numId w:val="6"/>
        </w:numPr>
        <w:spacing w:after="200" w:line="276" w:lineRule="auto"/>
        <w:ind w:left="567" w:firstLine="0"/>
        <w:rPr>
          <w:rFonts w:eastAsia="Calibri"/>
          <w:sz w:val="24"/>
          <w:szCs w:val="24"/>
          <w:lang w:eastAsia="en-US"/>
        </w:rPr>
      </w:pPr>
      <w:r w:rsidRPr="009F52DB">
        <w:rPr>
          <w:rFonts w:eastAsia="Calibri"/>
          <w:sz w:val="24"/>
          <w:szCs w:val="24"/>
          <w:lang w:eastAsia="en-US"/>
        </w:rPr>
        <w:t>образцы изготавливаемых и реализуемых изделий;</w:t>
      </w:r>
    </w:p>
    <w:p w:rsidR="00B3717D" w:rsidRPr="009F52DB" w:rsidRDefault="00B3717D" w:rsidP="00B3717D">
      <w:pPr>
        <w:numPr>
          <w:ilvl w:val="0"/>
          <w:numId w:val="6"/>
        </w:numPr>
        <w:spacing w:after="200" w:line="276" w:lineRule="auto"/>
        <w:ind w:left="567" w:firstLine="0"/>
        <w:rPr>
          <w:rFonts w:eastAsia="Calibri"/>
          <w:sz w:val="24"/>
          <w:szCs w:val="24"/>
          <w:lang w:eastAsia="en-US"/>
        </w:rPr>
      </w:pPr>
      <w:r w:rsidRPr="009F52DB">
        <w:rPr>
          <w:rFonts w:eastAsia="Calibri"/>
          <w:sz w:val="24"/>
          <w:szCs w:val="24"/>
          <w:lang w:eastAsia="en-US"/>
        </w:rPr>
        <w:t>образцы типовых документов, оформляемых при приеме заказов и оплате ритуальных услуг.</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 Перевозка (транспортировка) тел (останков) умерших в морг (</w:t>
      </w:r>
      <w:proofErr w:type="spellStart"/>
      <w:r w:rsidRPr="009F52DB">
        <w:rPr>
          <w:rFonts w:eastAsia="Calibri"/>
          <w:sz w:val="24"/>
          <w:szCs w:val="24"/>
          <w:lang w:eastAsia="en-US"/>
        </w:rPr>
        <w:t>трупохранилище</w:t>
      </w:r>
      <w:proofErr w:type="spellEnd"/>
      <w:r w:rsidRPr="009F52DB">
        <w:rPr>
          <w:rFonts w:eastAsia="Calibri"/>
          <w:sz w:val="24"/>
          <w:szCs w:val="24"/>
          <w:lang w:eastAsia="en-US"/>
        </w:rPr>
        <w:t xml:space="preserve">) осуществляется </w:t>
      </w:r>
      <w:r w:rsidRPr="009F52DB">
        <w:rPr>
          <w:rFonts w:eastAsia="Calibri"/>
          <w:sz w:val="24"/>
          <w:szCs w:val="24"/>
          <w:lang w:eastAsia="en-US"/>
        </w:rPr>
        <w:lastRenderedPageBreak/>
        <w:t>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3.6.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3.8.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B3717D" w:rsidRPr="009F52DB" w:rsidRDefault="00B3717D" w:rsidP="00B3717D">
      <w:pPr>
        <w:jc w:val="both"/>
        <w:rPr>
          <w:rFonts w:eastAsia="Calibri"/>
          <w:sz w:val="24"/>
          <w:szCs w:val="24"/>
          <w:lang w:eastAsia="en-US"/>
        </w:rPr>
      </w:pPr>
    </w:p>
    <w:p w:rsidR="00B3717D" w:rsidRPr="009F52DB" w:rsidRDefault="00B3717D" w:rsidP="00B3717D">
      <w:pPr>
        <w:jc w:val="center"/>
        <w:rPr>
          <w:rFonts w:eastAsia="Calibri"/>
          <w:b/>
          <w:sz w:val="24"/>
          <w:szCs w:val="24"/>
          <w:lang w:eastAsia="en-US"/>
        </w:rPr>
      </w:pPr>
      <w:r w:rsidRPr="009F52DB">
        <w:rPr>
          <w:rFonts w:eastAsia="Calibri"/>
          <w:b/>
          <w:sz w:val="24"/>
          <w:szCs w:val="24"/>
          <w:lang w:eastAsia="en-US"/>
        </w:rPr>
        <w:t>4. Обязанности и права Администрации сельского поселения</w:t>
      </w:r>
    </w:p>
    <w:p w:rsidR="00B3717D" w:rsidRPr="009F52DB" w:rsidRDefault="00B3717D" w:rsidP="00B3717D">
      <w:pPr>
        <w:jc w:val="both"/>
        <w:rPr>
          <w:rFonts w:eastAsia="Calibri"/>
          <w:sz w:val="24"/>
          <w:szCs w:val="24"/>
          <w:lang w:eastAsia="en-US"/>
        </w:rPr>
      </w:pPr>
      <w:r>
        <w:rPr>
          <w:rFonts w:eastAsia="Calibri"/>
          <w:sz w:val="24"/>
          <w:szCs w:val="24"/>
          <w:lang w:eastAsia="en-US"/>
        </w:rPr>
        <w:t xml:space="preserve">4.1. </w:t>
      </w:r>
      <w:r w:rsidRPr="009F52DB">
        <w:rPr>
          <w:rFonts w:eastAsia="Calibri"/>
          <w:sz w:val="24"/>
          <w:szCs w:val="24"/>
          <w:lang w:eastAsia="en-US"/>
        </w:rPr>
        <w:t>Администрация сельского поселения в пределах своей компетенции:</w:t>
      </w:r>
    </w:p>
    <w:p w:rsidR="00B3717D" w:rsidRPr="009F52DB" w:rsidRDefault="00B3717D" w:rsidP="00B3717D">
      <w:pPr>
        <w:ind w:firstLine="567"/>
        <w:jc w:val="both"/>
        <w:rPr>
          <w:rFonts w:eastAsia="Calibri"/>
          <w:sz w:val="24"/>
          <w:szCs w:val="24"/>
          <w:lang w:eastAsia="en-US"/>
        </w:rPr>
      </w:pPr>
      <w:r w:rsidRPr="009F52DB">
        <w:rPr>
          <w:rFonts w:eastAsia="Calibri"/>
          <w:sz w:val="24"/>
          <w:szCs w:val="24"/>
          <w:lang w:eastAsia="en-US"/>
        </w:rPr>
        <w:t>а) обеспечивает соблюдение установленной нормы в отводе земельного участка для захоронения и правил подготовки могил;</w:t>
      </w:r>
    </w:p>
    <w:p w:rsidR="00B3717D" w:rsidRPr="009F52DB" w:rsidRDefault="00B3717D" w:rsidP="00B3717D">
      <w:pPr>
        <w:ind w:firstLine="567"/>
        <w:jc w:val="both"/>
        <w:rPr>
          <w:rFonts w:eastAsia="Calibri"/>
          <w:sz w:val="24"/>
          <w:szCs w:val="24"/>
          <w:lang w:eastAsia="en-US"/>
        </w:rPr>
      </w:pPr>
      <w:r w:rsidRPr="009F52DB">
        <w:rPr>
          <w:rFonts w:eastAsia="Calibri"/>
          <w:sz w:val="24"/>
          <w:szCs w:val="24"/>
          <w:lang w:eastAsia="en-US"/>
        </w:rPr>
        <w:t>б) формирует и ведёт реестр кладбищ, расположенных на территории муниципального образования;</w:t>
      </w:r>
    </w:p>
    <w:p w:rsidR="00B3717D" w:rsidRPr="009F52DB" w:rsidRDefault="00B3717D" w:rsidP="00B3717D">
      <w:pPr>
        <w:ind w:firstLine="567"/>
        <w:jc w:val="both"/>
        <w:rPr>
          <w:rFonts w:eastAsia="Calibri"/>
          <w:sz w:val="24"/>
          <w:szCs w:val="24"/>
          <w:lang w:eastAsia="en-US"/>
        </w:rPr>
      </w:pPr>
      <w:r w:rsidRPr="009F52DB">
        <w:rPr>
          <w:rFonts w:eastAsia="Calibri"/>
          <w:sz w:val="24"/>
          <w:szCs w:val="24"/>
          <w:lang w:eastAsia="en-US"/>
        </w:rPr>
        <w:t>в) разрабатывает и реализует мероприятия по созданию новых, а также эксплуатации, расширению или закрытию действующих кладбищ;</w:t>
      </w:r>
    </w:p>
    <w:p w:rsidR="00B3717D" w:rsidRPr="009F52DB" w:rsidRDefault="00B3717D" w:rsidP="00B3717D">
      <w:pPr>
        <w:ind w:firstLine="567"/>
        <w:jc w:val="both"/>
        <w:rPr>
          <w:rFonts w:eastAsia="Calibri"/>
          <w:sz w:val="24"/>
          <w:szCs w:val="24"/>
          <w:lang w:eastAsia="en-US"/>
        </w:rPr>
      </w:pPr>
      <w:r w:rsidRPr="009F52DB">
        <w:rPr>
          <w:rFonts w:eastAsia="Calibri"/>
          <w:sz w:val="24"/>
          <w:szCs w:val="24"/>
          <w:lang w:eastAsia="en-US"/>
        </w:rPr>
        <w:t>г) осуществляет контроль, за использованием кладбищ, находящихся в собственности сельского поселения;</w:t>
      </w:r>
    </w:p>
    <w:p w:rsidR="00B3717D" w:rsidRPr="009F52DB" w:rsidRDefault="00B3717D" w:rsidP="00B3717D">
      <w:pPr>
        <w:jc w:val="center"/>
        <w:rPr>
          <w:rFonts w:eastAsia="Calibri"/>
          <w:b/>
          <w:sz w:val="24"/>
          <w:szCs w:val="24"/>
          <w:lang w:eastAsia="en-US"/>
        </w:rPr>
      </w:pPr>
    </w:p>
    <w:p w:rsidR="00B3717D" w:rsidRPr="009F52DB" w:rsidRDefault="00B3717D" w:rsidP="00B3717D">
      <w:pPr>
        <w:jc w:val="center"/>
        <w:rPr>
          <w:rFonts w:eastAsia="Calibri"/>
          <w:b/>
          <w:sz w:val="24"/>
          <w:szCs w:val="24"/>
          <w:lang w:eastAsia="en-US"/>
        </w:rPr>
      </w:pPr>
      <w:r w:rsidRPr="009F52DB">
        <w:rPr>
          <w:rFonts w:eastAsia="Calibri"/>
          <w:b/>
          <w:sz w:val="24"/>
          <w:szCs w:val="24"/>
          <w:lang w:eastAsia="en-US"/>
        </w:rPr>
        <w:t>5. Ответственность за нарушение настоящих Правил и контроль за их исполнением.</w:t>
      </w:r>
    </w:p>
    <w:p w:rsidR="00B3717D" w:rsidRPr="009F52DB" w:rsidRDefault="00B3717D" w:rsidP="00B3717D">
      <w:pPr>
        <w:jc w:val="center"/>
        <w:rPr>
          <w:rFonts w:eastAsia="Calibri"/>
          <w:b/>
          <w:sz w:val="24"/>
          <w:szCs w:val="24"/>
          <w:lang w:eastAsia="en-US"/>
        </w:rPr>
      </w:pP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5.1. Осквернение или уничтожение мест погребения влечёт ответственность, предусмотренную законодательством Российской Федерации.</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5.3. В случае нарушения настоящих Правил, граждане привлекаются к административной ответственности.</w:t>
      </w:r>
    </w:p>
    <w:p w:rsidR="00B3717D" w:rsidRPr="009F52DB" w:rsidRDefault="00B3717D" w:rsidP="00B3717D">
      <w:pPr>
        <w:jc w:val="both"/>
        <w:rPr>
          <w:rFonts w:eastAsia="Calibri"/>
          <w:sz w:val="24"/>
          <w:szCs w:val="24"/>
          <w:lang w:eastAsia="en-US"/>
        </w:rPr>
      </w:pPr>
      <w:r w:rsidRPr="009F52DB">
        <w:rPr>
          <w:rFonts w:eastAsia="Calibri"/>
          <w:sz w:val="24"/>
          <w:szCs w:val="24"/>
          <w:lang w:eastAsia="en-US"/>
        </w:rPr>
        <w:t>5.4. При нарушении санитарных и экологических требований к содержанию места погребения Администрация сельского поселения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B3717D" w:rsidRPr="009F52DB" w:rsidRDefault="00B3717D" w:rsidP="00B3717D">
      <w:pPr>
        <w:jc w:val="both"/>
        <w:rPr>
          <w:rFonts w:eastAsia="Calibri"/>
          <w:sz w:val="24"/>
          <w:szCs w:val="24"/>
          <w:lang w:eastAsia="en-US"/>
        </w:rPr>
      </w:pPr>
    </w:p>
    <w:p w:rsidR="00B3717D" w:rsidRPr="009F52DB" w:rsidRDefault="00B3717D" w:rsidP="00B3717D">
      <w:pPr>
        <w:jc w:val="center"/>
        <w:rPr>
          <w:rFonts w:eastAsia="Calibri"/>
          <w:b/>
          <w:sz w:val="24"/>
          <w:szCs w:val="24"/>
          <w:lang w:eastAsia="en-US"/>
        </w:rPr>
      </w:pPr>
      <w:r w:rsidRPr="009F52DB">
        <w:rPr>
          <w:rFonts w:eastAsia="Calibri"/>
          <w:b/>
          <w:sz w:val="24"/>
          <w:szCs w:val="24"/>
          <w:lang w:eastAsia="en-US"/>
        </w:rPr>
        <w:t>6. Заключительные положения</w:t>
      </w:r>
    </w:p>
    <w:p w:rsidR="00B3717D" w:rsidRPr="009F52DB" w:rsidRDefault="00B3717D" w:rsidP="00B3717D">
      <w:pPr>
        <w:jc w:val="center"/>
        <w:rPr>
          <w:rFonts w:eastAsia="Calibri"/>
          <w:b/>
          <w:sz w:val="24"/>
          <w:szCs w:val="24"/>
          <w:lang w:eastAsia="en-US"/>
        </w:rPr>
      </w:pPr>
    </w:p>
    <w:p w:rsidR="00B3717D" w:rsidRPr="007279E5" w:rsidRDefault="00B3717D" w:rsidP="00B3717D">
      <w:pPr>
        <w:jc w:val="both"/>
        <w:rPr>
          <w:rFonts w:eastAsia="Calibri"/>
          <w:sz w:val="24"/>
          <w:szCs w:val="24"/>
          <w:lang w:eastAsia="en-US"/>
        </w:rPr>
      </w:pPr>
      <w:r w:rsidRPr="007279E5">
        <w:rPr>
          <w:rFonts w:eastAsia="Calibri"/>
          <w:sz w:val="24"/>
          <w:szCs w:val="24"/>
          <w:lang w:eastAsia="en-US"/>
        </w:rPr>
        <w:t>6.1. Содержание мест захоронения (погребения) на территории муниципального образования Зональненское сельское поселение сельского поселения является расходным обязательством муниципального образования сельского поселения и финансируется за счет средств, предусмотренных в бюджете муниципального образования сельского поселения.</w:t>
      </w:r>
    </w:p>
    <w:p w:rsidR="00B3717D" w:rsidRPr="007279E5" w:rsidRDefault="00B3717D" w:rsidP="00B3717D">
      <w:pPr>
        <w:jc w:val="both"/>
        <w:rPr>
          <w:rFonts w:eastAsia="Calibri"/>
          <w:sz w:val="24"/>
          <w:szCs w:val="24"/>
          <w:lang w:eastAsia="en-US"/>
        </w:rPr>
      </w:pPr>
      <w:r w:rsidRPr="007279E5">
        <w:rPr>
          <w:rFonts w:eastAsia="Calibri"/>
          <w:sz w:val="24"/>
          <w:szCs w:val="24"/>
          <w:lang w:eastAsia="en-US"/>
        </w:rPr>
        <w:lastRenderedPageBreak/>
        <w:t>6.2.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B3717D" w:rsidRPr="007279E5" w:rsidRDefault="00B3717D" w:rsidP="00B3717D">
      <w:pPr>
        <w:jc w:val="both"/>
        <w:rPr>
          <w:rFonts w:eastAsia="Calibri"/>
          <w:sz w:val="24"/>
          <w:szCs w:val="24"/>
          <w:lang w:eastAsia="en-US"/>
        </w:rPr>
      </w:pPr>
    </w:p>
    <w:p w:rsidR="00B3717D" w:rsidRDefault="00B3717D" w:rsidP="00B3717D">
      <w:pPr>
        <w:jc w:val="center"/>
        <w:rPr>
          <w:rFonts w:eastAsia="Calibri"/>
          <w:b/>
          <w:sz w:val="24"/>
          <w:szCs w:val="24"/>
        </w:rPr>
      </w:pPr>
    </w:p>
    <w:p w:rsidR="00B3717D" w:rsidRDefault="00B3717D" w:rsidP="00B3717D">
      <w:pPr>
        <w:jc w:val="center"/>
        <w:rPr>
          <w:rFonts w:eastAsia="Calibri"/>
          <w:b/>
          <w:sz w:val="24"/>
          <w:szCs w:val="24"/>
        </w:rPr>
      </w:pPr>
    </w:p>
    <w:p w:rsidR="00B3717D" w:rsidRPr="009F52DB" w:rsidRDefault="00B3717D" w:rsidP="00B3717D">
      <w:pPr>
        <w:jc w:val="center"/>
        <w:rPr>
          <w:rFonts w:eastAsia="Calibri"/>
          <w:b/>
          <w:sz w:val="24"/>
          <w:szCs w:val="24"/>
        </w:rPr>
      </w:pPr>
      <w:r w:rsidRPr="009F52DB">
        <w:rPr>
          <w:rFonts w:eastAsia="Calibri"/>
          <w:b/>
          <w:sz w:val="24"/>
          <w:szCs w:val="24"/>
        </w:rPr>
        <w:t>ЗАЯВЛЕНИЯ О РОДСТВЕННОМ ЗАХОРОНЕНИИ</w:t>
      </w:r>
    </w:p>
    <w:p w:rsidR="00B3717D" w:rsidRPr="009F52DB" w:rsidRDefault="00B3717D" w:rsidP="00B3717D">
      <w:pPr>
        <w:jc w:val="center"/>
        <w:rPr>
          <w:rFonts w:eastAsia="Calibri"/>
          <w:b/>
          <w:sz w:val="24"/>
          <w:szCs w:val="24"/>
        </w:rPr>
      </w:pPr>
      <w:r w:rsidRPr="009F52DB">
        <w:rPr>
          <w:rFonts w:eastAsia="Calibri"/>
          <w:b/>
          <w:sz w:val="24"/>
          <w:szCs w:val="24"/>
        </w:rPr>
        <w:t>НА ОБЩЕСТВЕННОМ КЛАДБИЩЕ Д.ПОЗДНЕЕВО</w:t>
      </w:r>
    </w:p>
    <w:p w:rsidR="00B3717D" w:rsidRPr="009F52DB" w:rsidRDefault="00B3717D" w:rsidP="00B3717D">
      <w:pPr>
        <w:jc w:val="center"/>
        <w:rPr>
          <w:rFonts w:eastAsia="Calibri"/>
          <w:b/>
          <w:sz w:val="24"/>
          <w:szCs w:val="24"/>
        </w:rPr>
      </w:pPr>
      <w:r w:rsidRPr="009F52DB">
        <w:rPr>
          <w:rFonts w:eastAsia="Calibri"/>
          <w:b/>
          <w:sz w:val="24"/>
          <w:szCs w:val="24"/>
        </w:rPr>
        <w:t>ЗОНАЛЬНЕНСКОГО СЕЛЬСКОГО ПОСЕЛЕНИЯ</w:t>
      </w:r>
    </w:p>
    <w:p w:rsidR="00B3717D" w:rsidRPr="009F52DB" w:rsidRDefault="00B3717D" w:rsidP="00B3717D">
      <w:pPr>
        <w:jc w:val="center"/>
        <w:rPr>
          <w:rFonts w:eastAsia="Calibri"/>
          <w:sz w:val="24"/>
          <w:szCs w:val="24"/>
        </w:rPr>
      </w:pPr>
    </w:p>
    <w:p w:rsidR="00B3717D" w:rsidRPr="009F52DB" w:rsidRDefault="00B3717D" w:rsidP="00B3717D">
      <w:pPr>
        <w:jc w:val="center"/>
        <w:rPr>
          <w:rFonts w:eastAsia="Calibri"/>
          <w:sz w:val="24"/>
          <w:szCs w:val="24"/>
        </w:rPr>
      </w:pPr>
    </w:p>
    <w:p w:rsidR="00B3717D" w:rsidRPr="009F52DB" w:rsidRDefault="00B3717D" w:rsidP="00B3717D">
      <w:pPr>
        <w:jc w:val="right"/>
        <w:rPr>
          <w:rFonts w:eastAsia="Calibri"/>
          <w:sz w:val="24"/>
          <w:szCs w:val="24"/>
        </w:rPr>
      </w:pPr>
      <w:r w:rsidRPr="009F52DB">
        <w:rPr>
          <w:rFonts w:eastAsia="Calibri"/>
          <w:sz w:val="24"/>
          <w:szCs w:val="24"/>
        </w:rPr>
        <w:t xml:space="preserve">                                       от _________________________________</w:t>
      </w:r>
    </w:p>
    <w:p w:rsidR="00B3717D" w:rsidRPr="009F52DB" w:rsidRDefault="00B3717D" w:rsidP="00B3717D">
      <w:pPr>
        <w:jc w:val="right"/>
        <w:rPr>
          <w:rFonts w:eastAsia="Calibri"/>
          <w:sz w:val="24"/>
          <w:szCs w:val="24"/>
        </w:rPr>
      </w:pPr>
      <w:r w:rsidRPr="009F52DB">
        <w:rPr>
          <w:rFonts w:eastAsia="Calibri"/>
          <w:sz w:val="24"/>
          <w:szCs w:val="24"/>
        </w:rPr>
        <w:t>(Ф.И.О. лица, ответственного</w:t>
      </w:r>
    </w:p>
    <w:p w:rsidR="00B3717D" w:rsidRPr="009F52DB" w:rsidRDefault="00B3717D" w:rsidP="00B3717D">
      <w:pPr>
        <w:jc w:val="right"/>
        <w:rPr>
          <w:rFonts w:eastAsia="Calibri"/>
          <w:sz w:val="24"/>
          <w:szCs w:val="24"/>
        </w:rPr>
      </w:pPr>
      <w:r w:rsidRPr="009F52DB">
        <w:rPr>
          <w:rFonts w:eastAsia="Calibri"/>
          <w:sz w:val="24"/>
          <w:szCs w:val="24"/>
        </w:rPr>
        <w:t xml:space="preserve">                                                   за захоронение)</w:t>
      </w:r>
    </w:p>
    <w:p w:rsidR="00B3717D" w:rsidRPr="009F52DB" w:rsidRDefault="00B3717D" w:rsidP="00B3717D">
      <w:pPr>
        <w:jc w:val="right"/>
        <w:rPr>
          <w:rFonts w:eastAsia="Calibri"/>
          <w:sz w:val="24"/>
          <w:szCs w:val="24"/>
        </w:rPr>
      </w:pPr>
      <w:r w:rsidRPr="009F52DB">
        <w:rPr>
          <w:rFonts w:eastAsia="Calibri"/>
          <w:sz w:val="24"/>
          <w:szCs w:val="24"/>
        </w:rPr>
        <w:t xml:space="preserve">                                       адрес ______________________________</w:t>
      </w:r>
    </w:p>
    <w:p w:rsidR="00B3717D" w:rsidRPr="009F52DB" w:rsidRDefault="00B3717D" w:rsidP="00B3717D">
      <w:pPr>
        <w:jc w:val="right"/>
        <w:rPr>
          <w:rFonts w:eastAsia="Calibri"/>
          <w:sz w:val="24"/>
          <w:szCs w:val="24"/>
        </w:rPr>
      </w:pPr>
      <w:r w:rsidRPr="009F52DB">
        <w:rPr>
          <w:rFonts w:eastAsia="Calibri"/>
          <w:sz w:val="24"/>
          <w:szCs w:val="24"/>
        </w:rPr>
        <w:t xml:space="preserve">                                       документ, удостоверяющий личность</w:t>
      </w:r>
    </w:p>
    <w:p w:rsidR="00B3717D" w:rsidRPr="009F52DB" w:rsidRDefault="00B3717D" w:rsidP="00B3717D">
      <w:pPr>
        <w:jc w:val="right"/>
        <w:rPr>
          <w:rFonts w:eastAsia="Calibri"/>
          <w:sz w:val="24"/>
          <w:szCs w:val="24"/>
        </w:rPr>
      </w:pPr>
      <w:r w:rsidRPr="009F52DB">
        <w:rPr>
          <w:rFonts w:eastAsia="Calibri"/>
          <w:sz w:val="24"/>
          <w:szCs w:val="24"/>
        </w:rPr>
        <w:t xml:space="preserve">                                       ____________________________________</w:t>
      </w:r>
    </w:p>
    <w:p w:rsidR="00B3717D" w:rsidRPr="009F52DB" w:rsidRDefault="00B3717D" w:rsidP="00B3717D">
      <w:pPr>
        <w:jc w:val="right"/>
        <w:rPr>
          <w:rFonts w:eastAsia="Calibri"/>
          <w:sz w:val="24"/>
          <w:szCs w:val="24"/>
        </w:rPr>
      </w:pPr>
      <w:r w:rsidRPr="009F52DB">
        <w:rPr>
          <w:rFonts w:eastAsia="Calibri"/>
          <w:sz w:val="24"/>
          <w:szCs w:val="24"/>
        </w:rPr>
        <w:t xml:space="preserve">                                       </w:t>
      </w:r>
    </w:p>
    <w:p w:rsidR="00B3717D" w:rsidRPr="009F52DB" w:rsidRDefault="00B3717D" w:rsidP="00B3717D">
      <w:pPr>
        <w:jc w:val="right"/>
        <w:rPr>
          <w:rFonts w:eastAsia="Calibri"/>
          <w:sz w:val="24"/>
          <w:szCs w:val="24"/>
        </w:rPr>
      </w:pPr>
      <w:r w:rsidRPr="009F52DB">
        <w:rPr>
          <w:rFonts w:eastAsia="Calibri"/>
          <w:sz w:val="24"/>
          <w:szCs w:val="24"/>
        </w:rPr>
        <w:t>контактный телефон _________________</w:t>
      </w:r>
    </w:p>
    <w:p w:rsidR="00B3717D" w:rsidRPr="009F52DB" w:rsidRDefault="00B3717D" w:rsidP="00B3717D">
      <w:pPr>
        <w:jc w:val="right"/>
        <w:rPr>
          <w:rFonts w:eastAsia="Calibri"/>
          <w:sz w:val="24"/>
          <w:szCs w:val="24"/>
        </w:rPr>
      </w:pPr>
    </w:p>
    <w:p w:rsidR="00B3717D" w:rsidRPr="009F52DB" w:rsidRDefault="00B3717D" w:rsidP="00B3717D">
      <w:pPr>
        <w:jc w:val="right"/>
        <w:rPr>
          <w:rFonts w:eastAsia="Calibri"/>
          <w:sz w:val="24"/>
          <w:szCs w:val="24"/>
        </w:rPr>
      </w:pPr>
    </w:p>
    <w:p w:rsidR="00B3717D" w:rsidRPr="009F52DB" w:rsidRDefault="00B3717D" w:rsidP="00B3717D">
      <w:pPr>
        <w:jc w:val="both"/>
        <w:rPr>
          <w:rFonts w:eastAsia="Calibri"/>
          <w:sz w:val="24"/>
          <w:szCs w:val="24"/>
        </w:rPr>
      </w:pPr>
      <w:r w:rsidRPr="009F52DB">
        <w:rPr>
          <w:rFonts w:eastAsia="Calibri"/>
          <w:sz w:val="24"/>
          <w:szCs w:val="24"/>
        </w:rPr>
        <w:t xml:space="preserve">                         ЗАЯВЛЕНИЕ НА </w:t>
      </w:r>
      <w:r>
        <w:rPr>
          <w:rFonts w:eastAsia="Calibri"/>
          <w:sz w:val="24"/>
          <w:szCs w:val="24"/>
        </w:rPr>
        <w:t xml:space="preserve">ПОДЗАХОРОНЕНИЕ </w:t>
      </w:r>
      <w:r w:rsidRPr="009F52DB">
        <w:rPr>
          <w:rFonts w:eastAsia="Calibri"/>
          <w:sz w:val="24"/>
          <w:szCs w:val="24"/>
        </w:rPr>
        <w:t xml:space="preserve"> N ____</w:t>
      </w:r>
    </w:p>
    <w:p w:rsidR="00B3717D" w:rsidRPr="009F52DB" w:rsidRDefault="00B3717D" w:rsidP="00B3717D">
      <w:pPr>
        <w:jc w:val="both"/>
        <w:rPr>
          <w:rFonts w:eastAsia="Calibri"/>
          <w:sz w:val="24"/>
          <w:szCs w:val="24"/>
        </w:rPr>
      </w:pPr>
    </w:p>
    <w:p w:rsidR="00B3717D" w:rsidRPr="009F52DB" w:rsidRDefault="00B3717D" w:rsidP="00B3717D">
      <w:pPr>
        <w:jc w:val="both"/>
        <w:rPr>
          <w:rFonts w:eastAsia="Calibri"/>
          <w:sz w:val="24"/>
          <w:szCs w:val="24"/>
        </w:rPr>
      </w:pPr>
      <w:r w:rsidRPr="009F52DB">
        <w:rPr>
          <w:rFonts w:eastAsia="Calibri"/>
          <w:sz w:val="24"/>
          <w:szCs w:val="24"/>
        </w:rPr>
        <w:t>Прошу захоронить моего умершего родственника (урна с прахом) ______________</w:t>
      </w:r>
    </w:p>
    <w:p w:rsidR="00B3717D" w:rsidRPr="009F52DB" w:rsidRDefault="00B3717D" w:rsidP="00B3717D">
      <w:pPr>
        <w:jc w:val="both"/>
        <w:rPr>
          <w:rFonts w:eastAsia="Calibri"/>
          <w:sz w:val="24"/>
          <w:szCs w:val="24"/>
        </w:rPr>
      </w:pPr>
      <w:r w:rsidRPr="009F52DB">
        <w:rPr>
          <w:rFonts w:eastAsia="Calibri"/>
          <w:sz w:val="24"/>
          <w:szCs w:val="24"/>
        </w:rPr>
        <w:t>___________________________________________________________________________</w:t>
      </w:r>
    </w:p>
    <w:p w:rsidR="00B3717D" w:rsidRPr="009F52DB" w:rsidRDefault="00B3717D" w:rsidP="00B3717D">
      <w:pPr>
        <w:jc w:val="both"/>
        <w:rPr>
          <w:rFonts w:eastAsia="Calibri"/>
          <w:sz w:val="24"/>
          <w:szCs w:val="24"/>
        </w:rPr>
      </w:pPr>
      <w:r w:rsidRPr="009F52DB">
        <w:rPr>
          <w:rFonts w:eastAsia="Calibri"/>
          <w:sz w:val="24"/>
          <w:szCs w:val="24"/>
        </w:rPr>
        <w:t xml:space="preserve">                              (Ф.И.О. полностью)</w:t>
      </w:r>
    </w:p>
    <w:p w:rsidR="00B3717D" w:rsidRPr="009F52DB" w:rsidRDefault="00B3717D" w:rsidP="00B3717D">
      <w:pPr>
        <w:jc w:val="both"/>
        <w:rPr>
          <w:rFonts w:eastAsia="Calibri"/>
          <w:sz w:val="24"/>
          <w:szCs w:val="24"/>
        </w:rPr>
      </w:pPr>
      <w:r w:rsidRPr="009F52DB">
        <w:rPr>
          <w:rFonts w:eastAsia="Calibri"/>
          <w:sz w:val="24"/>
          <w:szCs w:val="24"/>
        </w:rPr>
        <w:t>умершего (умершей) "___" ________ 201_ г., свидетельство о смерти N _______</w:t>
      </w:r>
    </w:p>
    <w:p w:rsidR="00B3717D" w:rsidRPr="009F52DB" w:rsidRDefault="00B3717D" w:rsidP="00B3717D">
      <w:pPr>
        <w:jc w:val="both"/>
        <w:rPr>
          <w:rFonts w:eastAsia="Calibri"/>
          <w:sz w:val="24"/>
          <w:szCs w:val="24"/>
        </w:rPr>
      </w:pPr>
      <w:r w:rsidRPr="009F52DB">
        <w:rPr>
          <w:rFonts w:eastAsia="Calibri"/>
          <w:sz w:val="24"/>
          <w:szCs w:val="24"/>
        </w:rPr>
        <w:t>от "__" ____________ 20__ г. выдано ______________ ЗАГС ___________________</w:t>
      </w:r>
    </w:p>
    <w:p w:rsidR="00B3717D" w:rsidRPr="009F52DB" w:rsidRDefault="00B3717D" w:rsidP="00B3717D">
      <w:pPr>
        <w:jc w:val="both"/>
        <w:rPr>
          <w:rFonts w:eastAsia="Calibri"/>
          <w:sz w:val="24"/>
          <w:szCs w:val="24"/>
        </w:rPr>
      </w:pPr>
      <w:r w:rsidRPr="009F52DB">
        <w:rPr>
          <w:rFonts w:eastAsia="Calibri"/>
          <w:sz w:val="24"/>
          <w:szCs w:val="24"/>
        </w:rPr>
        <w:t xml:space="preserve">                                    (наименование)         (дата выдачи)</w:t>
      </w:r>
    </w:p>
    <w:p w:rsidR="00B3717D" w:rsidRPr="009F52DB" w:rsidRDefault="00B3717D" w:rsidP="00B3717D">
      <w:pPr>
        <w:jc w:val="both"/>
        <w:rPr>
          <w:rFonts w:eastAsia="Calibri"/>
          <w:sz w:val="24"/>
          <w:szCs w:val="24"/>
        </w:rPr>
      </w:pPr>
      <w:r w:rsidRPr="009F52DB">
        <w:rPr>
          <w:rFonts w:eastAsia="Calibri"/>
          <w:sz w:val="24"/>
          <w:szCs w:val="24"/>
        </w:rPr>
        <w:t>___________________________________________________________________________</w:t>
      </w:r>
    </w:p>
    <w:p w:rsidR="00B3717D" w:rsidRPr="009F52DB" w:rsidRDefault="00B3717D" w:rsidP="00B3717D">
      <w:pPr>
        <w:jc w:val="both"/>
        <w:rPr>
          <w:rFonts w:eastAsia="Calibri"/>
          <w:sz w:val="24"/>
          <w:szCs w:val="24"/>
        </w:rPr>
      </w:pPr>
      <w:r w:rsidRPr="009F52DB">
        <w:rPr>
          <w:rFonts w:eastAsia="Calibri"/>
          <w:sz w:val="24"/>
          <w:szCs w:val="24"/>
        </w:rPr>
        <w:t xml:space="preserve">   (указать куда, в родственную могилу или в ограду на свободное место)</w:t>
      </w:r>
    </w:p>
    <w:p w:rsidR="00B3717D" w:rsidRPr="009F52DB" w:rsidRDefault="00B3717D" w:rsidP="00B3717D">
      <w:pPr>
        <w:jc w:val="both"/>
        <w:rPr>
          <w:rFonts w:eastAsia="Calibri"/>
          <w:sz w:val="24"/>
          <w:szCs w:val="24"/>
        </w:rPr>
      </w:pPr>
      <w:r w:rsidRPr="009F52DB">
        <w:rPr>
          <w:rFonts w:eastAsia="Calibri"/>
          <w:sz w:val="24"/>
          <w:szCs w:val="24"/>
        </w:rPr>
        <w:t>где ранее захоронен мой умерший родственник в _____ году __________________</w:t>
      </w:r>
    </w:p>
    <w:p w:rsidR="00B3717D" w:rsidRDefault="00B3717D" w:rsidP="00B3717D">
      <w:pPr>
        <w:jc w:val="both"/>
        <w:rPr>
          <w:rFonts w:eastAsia="Calibri"/>
          <w:sz w:val="24"/>
          <w:szCs w:val="24"/>
        </w:rPr>
      </w:pPr>
      <w:r w:rsidRPr="009F52DB">
        <w:rPr>
          <w:rFonts w:eastAsia="Calibri"/>
          <w:sz w:val="24"/>
          <w:szCs w:val="24"/>
        </w:rPr>
        <w:t xml:space="preserve">                                                                                                       </w:t>
      </w:r>
    </w:p>
    <w:p w:rsidR="00B3717D" w:rsidRPr="009F52DB" w:rsidRDefault="00B3717D" w:rsidP="00B3717D">
      <w:pPr>
        <w:jc w:val="both"/>
        <w:rPr>
          <w:rFonts w:eastAsia="Calibri"/>
          <w:sz w:val="24"/>
          <w:szCs w:val="24"/>
        </w:rPr>
      </w:pPr>
      <w:r w:rsidRPr="009F52DB">
        <w:rPr>
          <w:rFonts w:eastAsia="Calibri"/>
          <w:sz w:val="24"/>
          <w:szCs w:val="24"/>
        </w:rPr>
        <w:t>(родственные    отношения)</w:t>
      </w:r>
    </w:p>
    <w:p w:rsidR="00B3717D" w:rsidRPr="009F52DB" w:rsidRDefault="00B3717D" w:rsidP="00B3717D">
      <w:pPr>
        <w:jc w:val="both"/>
        <w:rPr>
          <w:rFonts w:eastAsia="Calibri"/>
          <w:sz w:val="24"/>
          <w:szCs w:val="24"/>
        </w:rPr>
      </w:pPr>
      <w:r w:rsidRPr="009F52DB">
        <w:rPr>
          <w:rFonts w:eastAsia="Calibri"/>
          <w:sz w:val="24"/>
          <w:szCs w:val="24"/>
        </w:rPr>
        <w:t>___________________________________________________________________________</w:t>
      </w:r>
    </w:p>
    <w:p w:rsidR="00B3717D" w:rsidRPr="009F52DB" w:rsidRDefault="00B3717D" w:rsidP="00B3717D">
      <w:pPr>
        <w:jc w:val="both"/>
        <w:rPr>
          <w:rFonts w:eastAsia="Calibri"/>
          <w:sz w:val="24"/>
          <w:szCs w:val="24"/>
        </w:rPr>
      </w:pPr>
      <w:r w:rsidRPr="009F52DB">
        <w:rPr>
          <w:rFonts w:eastAsia="Calibri"/>
          <w:sz w:val="24"/>
          <w:szCs w:val="24"/>
        </w:rPr>
        <w:t xml:space="preserve">                              (Ф.И.О. полностью)</w:t>
      </w:r>
    </w:p>
    <w:p w:rsidR="00B3717D" w:rsidRPr="009F52DB" w:rsidRDefault="00B3717D" w:rsidP="00B3717D">
      <w:pPr>
        <w:jc w:val="both"/>
        <w:rPr>
          <w:rFonts w:eastAsia="Calibri"/>
          <w:sz w:val="24"/>
          <w:szCs w:val="24"/>
        </w:rPr>
      </w:pPr>
      <w:r w:rsidRPr="009F52DB">
        <w:rPr>
          <w:rFonts w:eastAsia="Calibri"/>
          <w:sz w:val="24"/>
          <w:szCs w:val="24"/>
        </w:rPr>
        <w:t>на участке N ______ ______________________________________ кладбища</w:t>
      </w:r>
    </w:p>
    <w:p w:rsidR="00B3717D" w:rsidRPr="009F52DB" w:rsidRDefault="00B3717D" w:rsidP="00B3717D">
      <w:pPr>
        <w:jc w:val="both"/>
        <w:rPr>
          <w:rFonts w:eastAsia="Calibri"/>
          <w:sz w:val="24"/>
          <w:szCs w:val="24"/>
        </w:rPr>
      </w:pPr>
      <w:r w:rsidRPr="009F52DB">
        <w:rPr>
          <w:rFonts w:eastAsia="Calibri"/>
          <w:sz w:val="24"/>
          <w:szCs w:val="24"/>
        </w:rPr>
        <w:t xml:space="preserve">                               (указать название кладбища)</w:t>
      </w:r>
    </w:p>
    <w:p w:rsidR="00B3717D" w:rsidRPr="009F52DB" w:rsidRDefault="00B3717D" w:rsidP="00B3717D">
      <w:pPr>
        <w:jc w:val="both"/>
        <w:rPr>
          <w:rFonts w:eastAsia="Calibri"/>
          <w:sz w:val="24"/>
          <w:szCs w:val="24"/>
        </w:rPr>
      </w:pPr>
      <w:r w:rsidRPr="009F52DB">
        <w:rPr>
          <w:rFonts w:eastAsia="Calibri"/>
          <w:sz w:val="24"/>
          <w:szCs w:val="24"/>
        </w:rPr>
        <w:t>На могиле имеется _________________________________________________________</w:t>
      </w:r>
    </w:p>
    <w:p w:rsidR="00B3717D" w:rsidRPr="009F52DB" w:rsidRDefault="00B3717D" w:rsidP="00B3717D">
      <w:pPr>
        <w:jc w:val="both"/>
        <w:rPr>
          <w:rFonts w:eastAsia="Calibri"/>
          <w:sz w:val="24"/>
          <w:szCs w:val="24"/>
        </w:rPr>
      </w:pPr>
      <w:r w:rsidRPr="009F52DB">
        <w:rPr>
          <w:rFonts w:eastAsia="Calibri"/>
          <w:sz w:val="24"/>
          <w:szCs w:val="24"/>
        </w:rPr>
        <w:t xml:space="preserve">                         (указать вид надгробия или трафарета)</w:t>
      </w:r>
    </w:p>
    <w:p w:rsidR="00B3717D" w:rsidRPr="009F52DB" w:rsidRDefault="00B3717D" w:rsidP="00B3717D">
      <w:pPr>
        <w:jc w:val="both"/>
        <w:rPr>
          <w:rFonts w:eastAsia="Calibri"/>
          <w:sz w:val="24"/>
          <w:szCs w:val="24"/>
        </w:rPr>
      </w:pPr>
      <w:r w:rsidRPr="009F52DB">
        <w:rPr>
          <w:rFonts w:eastAsia="Calibri"/>
          <w:sz w:val="24"/>
          <w:szCs w:val="24"/>
        </w:rPr>
        <w:t>с надписью ________________________________________________________________</w:t>
      </w:r>
    </w:p>
    <w:p w:rsidR="00B3717D" w:rsidRPr="009F52DB" w:rsidRDefault="00B3717D" w:rsidP="00B3717D">
      <w:pPr>
        <w:jc w:val="both"/>
        <w:rPr>
          <w:rFonts w:eastAsia="Calibri"/>
          <w:sz w:val="24"/>
          <w:szCs w:val="24"/>
        </w:rPr>
      </w:pPr>
      <w:r w:rsidRPr="009F52DB">
        <w:rPr>
          <w:rFonts w:eastAsia="Calibri"/>
          <w:sz w:val="24"/>
          <w:szCs w:val="24"/>
        </w:rPr>
        <w:t xml:space="preserve">                (ранее захороненного умершего: фамилия, имя, отчество)</w:t>
      </w:r>
    </w:p>
    <w:p w:rsidR="00B3717D" w:rsidRDefault="00B3717D" w:rsidP="00B3717D">
      <w:pPr>
        <w:jc w:val="both"/>
        <w:rPr>
          <w:rFonts w:eastAsia="Calibri"/>
          <w:sz w:val="24"/>
          <w:szCs w:val="24"/>
        </w:rPr>
      </w:pPr>
      <w:r w:rsidRPr="009F52DB">
        <w:rPr>
          <w:rFonts w:eastAsia="Calibri"/>
          <w:sz w:val="24"/>
          <w:szCs w:val="24"/>
        </w:rPr>
        <w:t xml:space="preserve">Другие родственники по захоронению ____________________________________________ </w:t>
      </w:r>
    </w:p>
    <w:p w:rsidR="00B3717D" w:rsidRDefault="00B3717D" w:rsidP="00B3717D">
      <w:pPr>
        <w:jc w:val="both"/>
        <w:rPr>
          <w:rFonts w:eastAsia="Calibri"/>
          <w:sz w:val="24"/>
          <w:szCs w:val="24"/>
        </w:rPr>
      </w:pPr>
      <w:r w:rsidRPr="009F52DB">
        <w:rPr>
          <w:rFonts w:eastAsia="Calibri"/>
          <w:sz w:val="24"/>
          <w:szCs w:val="24"/>
        </w:rPr>
        <w:t xml:space="preserve">(Ф.И.О. умершего, кого хоронят) </w:t>
      </w:r>
    </w:p>
    <w:p w:rsidR="00B3717D" w:rsidRDefault="00B3717D" w:rsidP="00B3717D">
      <w:pPr>
        <w:jc w:val="both"/>
        <w:rPr>
          <w:rFonts w:eastAsia="Calibri"/>
          <w:sz w:val="24"/>
          <w:szCs w:val="24"/>
        </w:rPr>
      </w:pPr>
      <w:r w:rsidRPr="009F52DB">
        <w:rPr>
          <w:rFonts w:eastAsia="Calibri"/>
          <w:sz w:val="24"/>
          <w:szCs w:val="24"/>
        </w:rPr>
        <w:t xml:space="preserve">к ________________________________________________________________ </w:t>
      </w:r>
    </w:p>
    <w:p w:rsidR="00B3717D" w:rsidRPr="009F52DB" w:rsidRDefault="00B3717D" w:rsidP="00B3717D">
      <w:pPr>
        <w:jc w:val="both"/>
        <w:rPr>
          <w:rFonts w:eastAsia="Calibri"/>
          <w:sz w:val="24"/>
          <w:szCs w:val="24"/>
        </w:rPr>
      </w:pPr>
      <w:r w:rsidRPr="009F52DB">
        <w:rPr>
          <w:rFonts w:eastAsia="Calibri"/>
          <w:sz w:val="24"/>
          <w:szCs w:val="24"/>
        </w:rPr>
        <w:t>(Ф.И.О. умершего, к кому хоронят) претензий не имеют.</w:t>
      </w:r>
    </w:p>
    <w:p w:rsidR="00B3717D" w:rsidRPr="009F52DB" w:rsidRDefault="00B3717D" w:rsidP="00B3717D">
      <w:pPr>
        <w:jc w:val="both"/>
        <w:rPr>
          <w:rFonts w:eastAsia="Calibri"/>
          <w:sz w:val="24"/>
          <w:szCs w:val="24"/>
        </w:rPr>
      </w:pPr>
      <w:r w:rsidRPr="009F52DB">
        <w:rPr>
          <w:rFonts w:eastAsia="Calibri"/>
          <w:sz w:val="24"/>
          <w:szCs w:val="24"/>
        </w:rPr>
        <w:t>В случае возникновения претензий со стороны других родственников эксгумация</w:t>
      </w:r>
    </w:p>
    <w:p w:rsidR="00B3717D" w:rsidRPr="009F52DB" w:rsidRDefault="00B3717D" w:rsidP="00B3717D">
      <w:pPr>
        <w:jc w:val="both"/>
        <w:rPr>
          <w:rFonts w:eastAsia="Calibri"/>
          <w:sz w:val="24"/>
          <w:szCs w:val="24"/>
        </w:rPr>
      </w:pPr>
      <w:r w:rsidRPr="009F52DB">
        <w:rPr>
          <w:rFonts w:eastAsia="Calibri"/>
          <w:sz w:val="24"/>
          <w:szCs w:val="24"/>
        </w:rPr>
        <w:t>будет производиться за мой счет.</w:t>
      </w:r>
    </w:p>
    <w:p w:rsidR="00B3717D" w:rsidRPr="009F52DB" w:rsidRDefault="00B3717D" w:rsidP="00B3717D">
      <w:pPr>
        <w:jc w:val="both"/>
        <w:rPr>
          <w:rFonts w:eastAsia="Calibri"/>
          <w:sz w:val="24"/>
          <w:szCs w:val="24"/>
        </w:rPr>
      </w:pPr>
      <w:r w:rsidRPr="009F52DB">
        <w:rPr>
          <w:rFonts w:eastAsia="Calibri"/>
          <w:sz w:val="24"/>
          <w:szCs w:val="24"/>
        </w:rPr>
        <w:t>Сведения, указанные  в  заявлении о родственных отношениях, подтверждаю. За</w:t>
      </w:r>
    </w:p>
    <w:p w:rsidR="00B3717D" w:rsidRPr="009F52DB" w:rsidRDefault="00B3717D" w:rsidP="00B3717D">
      <w:pPr>
        <w:jc w:val="both"/>
        <w:rPr>
          <w:rFonts w:eastAsia="Calibri"/>
          <w:sz w:val="24"/>
          <w:szCs w:val="24"/>
        </w:rPr>
      </w:pPr>
      <w:r w:rsidRPr="009F52DB">
        <w:rPr>
          <w:rFonts w:eastAsia="Calibri"/>
          <w:sz w:val="24"/>
          <w:szCs w:val="24"/>
        </w:rPr>
        <w:t>правильность сведений несу полную ответственность.</w:t>
      </w:r>
    </w:p>
    <w:p w:rsidR="00B3717D" w:rsidRPr="009F52DB" w:rsidRDefault="00B3717D" w:rsidP="00B3717D">
      <w:pPr>
        <w:jc w:val="both"/>
        <w:rPr>
          <w:rFonts w:eastAsia="Calibri"/>
          <w:sz w:val="24"/>
          <w:szCs w:val="24"/>
        </w:rPr>
      </w:pPr>
    </w:p>
    <w:p w:rsidR="00B3717D" w:rsidRPr="009F52DB" w:rsidRDefault="00B3717D" w:rsidP="00B3717D">
      <w:pPr>
        <w:jc w:val="both"/>
        <w:rPr>
          <w:rFonts w:eastAsia="Calibri"/>
          <w:sz w:val="24"/>
          <w:szCs w:val="24"/>
          <w:lang w:eastAsia="en-US"/>
        </w:rPr>
      </w:pPr>
      <w:r w:rsidRPr="009F52DB">
        <w:rPr>
          <w:rFonts w:eastAsia="Calibri"/>
          <w:sz w:val="24"/>
          <w:szCs w:val="24"/>
        </w:rPr>
        <w:t>_________________ _______________ _________________________________________  (дата)          (подпись)               (расшифровка подписи)</w:t>
      </w:r>
    </w:p>
    <w:p w:rsidR="00B3717D" w:rsidRPr="009F52DB" w:rsidRDefault="00B3717D" w:rsidP="00B3717D">
      <w:pPr>
        <w:jc w:val="both"/>
        <w:rPr>
          <w:rFonts w:ascii="Calibri" w:eastAsia="Calibri" w:hAnsi="Calibri"/>
          <w:sz w:val="22"/>
          <w:szCs w:val="22"/>
          <w:lang w:eastAsia="en-US"/>
        </w:rPr>
      </w:pPr>
    </w:p>
    <w:p w:rsidR="00B3717D" w:rsidRPr="009F52DB" w:rsidRDefault="00B3717D" w:rsidP="00B3717D">
      <w:pPr>
        <w:jc w:val="both"/>
        <w:rPr>
          <w:rFonts w:ascii="Calibri" w:eastAsia="Calibri" w:hAnsi="Calibri"/>
          <w:sz w:val="22"/>
          <w:szCs w:val="22"/>
          <w:lang w:eastAsia="en-US"/>
        </w:rPr>
      </w:pPr>
    </w:p>
    <w:p w:rsidR="00B3717D" w:rsidRDefault="00B3717D" w:rsidP="00B3717D">
      <w:pPr>
        <w:widowControl w:val="0"/>
        <w:autoSpaceDE w:val="0"/>
        <w:autoSpaceDN w:val="0"/>
        <w:adjustRightInd w:val="0"/>
        <w:ind w:left="5954"/>
        <w:jc w:val="right"/>
        <w:rPr>
          <w:sz w:val="20"/>
        </w:rPr>
      </w:pPr>
    </w:p>
    <w:p w:rsidR="00B3717D" w:rsidRDefault="00B3717D" w:rsidP="00B3717D">
      <w:pPr>
        <w:widowControl w:val="0"/>
        <w:autoSpaceDE w:val="0"/>
        <w:autoSpaceDN w:val="0"/>
        <w:adjustRightInd w:val="0"/>
        <w:ind w:left="5954"/>
        <w:jc w:val="right"/>
        <w:rPr>
          <w:sz w:val="20"/>
        </w:rPr>
      </w:pPr>
    </w:p>
    <w:p w:rsidR="00B3717D" w:rsidRDefault="00B3717D" w:rsidP="00B3717D">
      <w:pPr>
        <w:widowControl w:val="0"/>
        <w:autoSpaceDE w:val="0"/>
        <w:autoSpaceDN w:val="0"/>
        <w:adjustRightInd w:val="0"/>
        <w:ind w:left="5954"/>
        <w:jc w:val="right"/>
        <w:rPr>
          <w:sz w:val="20"/>
        </w:rPr>
      </w:pPr>
    </w:p>
    <w:p w:rsidR="00B3717D" w:rsidRPr="009F52DB" w:rsidRDefault="00B3717D" w:rsidP="00B3717D">
      <w:pPr>
        <w:widowControl w:val="0"/>
        <w:autoSpaceDE w:val="0"/>
        <w:autoSpaceDN w:val="0"/>
        <w:adjustRightInd w:val="0"/>
        <w:ind w:left="5954"/>
        <w:jc w:val="right"/>
        <w:rPr>
          <w:sz w:val="20"/>
        </w:rPr>
      </w:pPr>
    </w:p>
    <w:p w:rsidR="00B3717D" w:rsidRPr="009F52DB" w:rsidRDefault="00B3717D" w:rsidP="00B3717D">
      <w:pPr>
        <w:widowControl w:val="0"/>
        <w:autoSpaceDE w:val="0"/>
        <w:autoSpaceDN w:val="0"/>
        <w:adjustRightInd w:val="0"/>
        <w:ind w:left="5954"/>
        <w:jc w:val="right"/>
        <w:rPr>
          <w:sz w:val="20"/>
        </w:rPr>
      </w:pPr>
    </w:p>
    <w:p w:rsidR="00B3717D" w:rsidRPr="009F52DB" w:rsidRDefault="00B3717D" w:rsidP="00B3717D">
      <w:pPr>
        <w:widowControl w:val="0"/>
        <w:autoSpaceDE w:val="0"/>
        <w:autoSpaceDN w:val="0"/>
        <w:adjustRightInd w:val="0"/>
        <w:jc w:val="both"/>
        <w:rPr>
          <w:rFonts w:ascii="Courier New" w:hAnsi="Courier New" w:cs="Courier New"/>
          <w:szCs w:val="28"/>
        </w:rPr>
      </w:pPr>
      <w:r w:rsidRPr="009F52DB">
        <w:rPr>
          <w:rFonts w:ascii="Courier New" w:hAnsi="Courier New" w:cs="Courier New"/>
          <w:szCs w:val="28"/>
        </w:rPr>
        <w:t>┌───────────────────────────────────────────────┐</w:t>
      </w:r>
    </w:p>
    <w:p w:rsidR="00B3717D" w:rsidRPr="009F52DB" w:rsidRDefault="00B3717D" w:rsidP="00B3717D">
      <w:pPr>
        <w:widowControl w:val="0"/>
        <w:autoSpaceDE w:val="0"/>
        <w:autoSpaceDN w:val="0"/>
        <w:adjustRightInd w:val="0"/>
        <w:jc w:val="both"/>
        <w:rPr>
          <w:rFonts w:ascii="Courier New" w:hAnsi="Courier New" w:cs="Courier New"/>
          <w:szCs w:val="28"/>
        </w:rPr>
      </w:pPr>
      <w:bookmarkStart w:id="0" w:name="Par511"/>
      <w:bookmarkEnd w:id="0"/>
      <w:r w:rsidRPr="009F52DB">
        <w:rPr>
          <w:rFonts w:ascii="Courier New" w:hAnsi="Courier New" w:cs="Courier New"/>
          <w:szCs w:val="28"/>
        </w:rPr>
        <w:t>│                   СПРАВКА                     │</w:t>
      </w:r>
    </w:p>
    <w:p w:rsidR="00B3717D" w:rsidRPr="009F52DB" w:rsidRDefault="00B3717D" w:rsidP="00B3717D">
      <w:pPr>
        <w:widowControl w:val="0"/>
        <w:autoSpaceDE w:val="0"/>
        <w:autoSpaceDN w:val="0"/>
        <w:adjustRightInd w:val="0"/>
        <w:jc w:val="both"/>
        <w:rPr>
          <w:rFonts w:ascii="Courier New" w:hAnsi="Courier New" w:cs="Courier New"/>
          <w:szCs w:val="28"/>
        </w:rPr>
      </w:pPr>
      <w:r w:rsidRPr="009F52DB">
        <w:rPr>
          <w:rFonts w:ascii="Courier New" w:hAnsi="Courier New" w:cs="Courier New"/>
          <w:szCs w:val="28"/>
        </w:rPr>
        <w:t>│        О ПРЕДОСТАВЛЕНИИ УЧАСТКА ЗЕМЛИ         │</w:t>
      </w:r>
    </w:p>
    <w:p w:rsidR="00B3717D" w:rsidRPr="009F52DB" w:rsidRDefault="00B3717D" w:rsidP="00B3717D">
      <w:pPr>
        <w:widowControl w:val="0"/>
        <w:autoSpaceDE w:val="0"/>
        <w:autoSpaceDN w:val="0"/>
        <w:adjustRightInd w:val="0"/>
        <w:jc w:val="both"/>
        <w:rPr>
          <w:rFonts w:ascii="Courier New" w:hAnsi="Courier New" w:cs="Courier New"/>
          <w:szCs w:val="28"/>
        </w:rPr>
      </w:pPr>
      <w:r w:rsidRPr="009F52DB">
        <w:rPr>
          <w:rFonts w:ascii="Courier New" w:hAnsi="Courier New" w:cs="Courier New"/>
          <w:szCs w:val="28"/>
        </w:rPr>
        <w:t>│            ДЛЯ ПОГРЕБЕНИЯ УМЕРШЕГО            │</w:t>
      </w:r>
    </w:p>
    <w:p w:rsidR="00B3717D" w:rsidRPr="009F52DB" w:rsidRDefault="00B3717D" w:rsidP="00B3717D">
      <w:pPr>
        <w:widowControl w:val="0"/>
        <w:autoSpaceDE w:val="0"/>
        <w:autoSpaceDN w:val="0"/>
        <w:adjustRightInd w:val="0"/>
        <w:jc w:val="both"/>
        <w:rPr>
          <w:rFonts w:ascii="Courier New" w:hAnsi="Courier New" w:cs="Courier New"/>
          <w:szCs w:val="28"/>
        </w:rPr>
      </w:pPr>
      <w:r w:rsidRPr="009F52DB">
        <w:rPr>
          <w:rFonts w:ascii="Courier New" w:hAnsi="Courier New" w:cs="Courier New"/>
          <w:szCs w:val="28"/>
        </w:rPr>
        <w:t xml:space="preserve">│                                               </w:t>
      </w:r>
      <w:proofErr w:type="spellStart"/>
      <w:r w:rsidRPr="009F52DB">
        <w:rPr>
          <w:rFonts w:ascii="Courier New" w:hAnsi="Courier New" w:cs="Courier New"/>
          <w:szCs w:val="28"/>
        </w:rPr>
        <w:t>│</w:t>
      </w:r>
      <w:proofErr w:type="spellEnd"/>
    </w:p>
    <w:p w:rsidR="00B3717D" w:rsidRPr="009F52DB" w:rsidRDefault="00B3717D" w:rsidP="00B3717D">
      <w:pPr>
        <w:widowControl w:val="0"/>
        <w:autoSpaceDE w:val="0"/>
        <w:autoSpaceDN w:val="0"/>
        <w:adjustRightInd w:val="0"/>
        <w:jc w:val="both"/>
        <w:rPr>
          <w:rFonts w:ascii="Courier New" w:hAnsi="Courier New" w:cs="Courier New"/>
          <w:szCs w:val="28"/>
        </w:rPr>
      </w:pPr>
      <w:proofErr w:type="spellStart"/>
      <w:r w:rsidRPr="009F52DB">
        <w:rPr>
          <w:rFonts w:ascii="Courier New" w:hAnsi="Courier New" w:cs="Courier New"/>
          <w:szCs w:val="28"/>
        </w:rPr>
        <w:t>│На</w:t>
      </w:r>
      <w:proofErr w:type="spellEnd"/>
      <w:r w:rsidRPr="009F52DB">
        <w:rPr>
          <w:rFonts w:ascii="Courier New" w:hAnsi="Courier New" w:cs="Courier New"/>
          <w:szCs w:val="28"/>
        </w:rPr>
        <w:t xml:space="preserve"> кладбище ___________________________________│</w:t>
      </w:r>
    </w:p>
    <w:p w:rsidR="00B3717D" w:rsidRPr="009F52DB" w:rsidRDefault="00B3717D" w:rsidP="00B3717D">
      <w:pPr>
        <w:widowControl w:val="0"/>
        <w:autoSpaceDE w:val="0"/>
        <w:autoSpaceDN w:val="0"/>
        <w:adjustRightInd w:val="0"/>
        <w:jc w:val="both"/>
        <w:rPr>
          <w:rFonts w:ascii="Courier New" w:hAnsi="Courier New" w:cs="Courier New"/>
          <w:szCs w:val="28"/>
        </w:rPr>
      </w:pPr>
      <w:proofErr w:type="spellStart"/>
      <w:r w:rsidRPr="009F52DB">
        <w:rPr>
          <w:rFonts w:ascii="Courier New" w:hAnsi="Courier New" w:cs="Courier New"/>
          <w:szCs w:val="28"/>
        </w:rPr>
        <w:t>│участок</w:t>
      </w:r>
      <w:proofErr w:type="spellEnd"/>
      <w:r w:rsidRPr="009F52DB">
        <w:rPr>
          <w:rFonts w:ascii="Courier New" w:hAnsi="Courier New" w:cs="Courier New"/>
          <w:szCs w:val="28"/>
        </w:rPr>
        <w:t xml:space="preserve"> N _______; ряд ________; место ________│</w:t>
      </w:r>
    </w:p>
    <w:p w:rsidR="00B3717D" w:rsidRPr="009F52DB" w:rsidRDefault="00B3717D" w:rsidP="00B3717D">
      <w:pPr>
        <w:widowControl w:val="0"/>
        <w:autoSpaceDE w:val="0"/>
        <w:autoSpaceDN w:val="0"/>
        <w:adjustRightInd w:val="0"/>
        <w:jc w:val="both"/>
        <w:rPr>
          <w:rFonts w:ascii="Courier New" w:hAnsi="Courier New" w:cs="Courier New"/>
          <w:szCs w:val="28"/>
        </w:rPr>
      </w:pPr>
      <w:r w:rsidRPr="009F52DB">
        <w:rPr>
          <w:rFonts w:ascii="Courier New" w:hAnsi="Courier New" w:cs="Courier New"/>
          <w:szCs w:val="28"/>
        </w:rPr>
        <w:t>│Ф.И.О. умершего _______________________________│</w:t>
      </w:r>
    </w:p>
    <w:p w:rsidR="00B3717D" w:rsidRPr="009F52DB" w:rsidRDefault="00B3717D" w:rsidP="00B3717D">
      <w:pPr>
        <w:widowControl w:val="0"/>
        <w:autoSpaceDE w:val="0"/>
        <w:autoSpaceDN w:val="0"/>
        <w:adjustRightInd w:val="0"/>
        <w:jc w:val="both"/>
        <w:rPr>
          <w:rFonts w:ascii="Courier New" w:hAnsi="Courier New" w:cs="Courier New"/>
          <w:szCs w:val="28"/>
        </w:rPr>
      </w:pPr>
      <w:r w:rsidRPr="009F52DB">
        <w:rPr>
          <w:rFonts w:ascii="Courier New" w:hAnsi="Courier New" w:cs="Courier New"/>
          <w:szCs w:val="28"/>
        </w:rPr>
        <w:t>│_______________________________________________│</w:t>
      </w:r>
    </w:p>
    <w:p w:rsidR="00B3717D" w:rsidRPr="009F52DB" w:rsidRDefault="00B3717D" w:rsidP="00B3717D">
      <w:pPr>
        <w:widowControl w:val="0"/>
        <w:autoSpaceDE w:val="0"/>
        <w:autoSpaceDN w:val="0"/>
        <w:adjustRightInd w:val="0"/>
        <w:jc w:val="both"/>
        <w:rPr>
          <w:rFonts w:ascii="Courier New" w:hAnsi="Courier New" w:cs="Courier New"/>
          <w:szCs w:val="28"/>
        </w:rPr>
      </w:pPr>
      <w:proofErr w:type="spellStart"/>
      <w:r w:rsidRPr="009F52DB">
        <w:rPr>
          <w:rFonts w:ascii="Courier New" w:hAnsi="Courier New" w:cs="Courier New"/>
          <w:szCs w:val="28"/>
        </w:rPr>
        <w:t>│Свидетельство</w:t>
      </w:r>
      <w:proofErr w:type="spellEnd"/>
      <w:r w:rsidRPr="009F52DB">
        <w:rPr>
          <w:rFonts w:ascii="Courier New" w:hAnsi="Courier New" w:cs="Courier New"/>
          <w:szCs w:val="28"/>
        </w:rPr>
        <w:t xml:space="preserve"> о смерти ________________________│</w:t>
      </w:r>
    </w:p>
    <w:p w:rsidR="00B3717D" w:rsidRPr="009F52DB" w:rsidRDefault="00B3717D" w:rsidP="00B3717D">
      <w:pPr>
        <w:widowControl w:val="0"/>
        <w:autoSpaceDE w:val="0"/>
        <w:autoSpaceDN w:val="0"/>
        <w:adjustRightInd w:val="0"/>
        <w:jc w:val="both"/>
        <w:rPr>
          <w:rFonts w:ascii="Courier New" w:hAnsi="Courier New" w:cs="Courier New"/>
          <w:szCs w:val="28"/>
        </w:rPr>
      </w:pPr>
      <w:r w:rsidRPr="009F52DB">
        <w:rPr>
          <w:rFonts w:ascii="Courier New" w:hAnsi="Courier New" w:cs="Courier New"/>
          <w:szCs w:val="28"/>
        </w:rPr>
        <w:t>│_______________________________________________│</w:t>
      </w:r>
    </w:p>
    <w:p w:rsidR="00B3717D" w:rsidRPr="009F52DB" w:rsidRDefault="00B3717D" w:rsidP="00B3717D">
      <w:pPr>
        <w:widowControl w:val="0"/>
        <w:autoSpaceDE w:val="0"/>
        <w:autoSpaceDN w:val="0"/>
        <w:adjustRightInd w:val="0"/>
        <w:jc w:val="both"/>
        <w:rPr>
          <w:rFonts w:ascii="Courier New" w:hAnsi="Courier New" w:cs="Courier New"/>
          <w:szCs w:val="28"/>
        </w:rPr>
      </w:pPr>
      <w:r w:rsidRPr="009F52DB">
        <w:rPr>
          <w:rFonts w:ascii="Courier New" w:hAnsi="Courier New" w:cs="Courier New"/>
          <w:szCs w:val="28"/>
        </w:rPr>
        <w:t xml:space="preserve">│В </w:t>
      </w:r>
      <w:proofErr w:type="spellStart"/>
      <w:r w:rsidRPr="009F52DB">
        <w:rPr>
          <w:rFonts w:ascii="Courier New" w:hAnsi="Courier New" w:cs="Courier New"/>
          <w:szCs w:val="28"/>
        </w:rPr>
        <w:t>подзахоронения</w:t>
      </w:r>
      <w:proofErr w:type="spellEnd"/>
      <w:r w:rsidRPr="009F52DB">
        <w:rPr>
          <w:rFonts w:ascii="Courier New" w:hAnsi="Courier New" w:cs="Courier New"/>
          <w:szCs w:val="28"/>
        </w:rPr>
        <w:t xml:space="preserve">                        │</w:t>
      </w:r>
    </w:p>
    <w:p w:rsidR="00B3717D" w:rsidRPr="009F52DB" w:rsidRDefault="00B3717D" w:rsidP="00B3717D">
      <w:pPr>
        <w:widowControl w:val="0"/>
        <w:autoSpaceDE w:val="0"/>
        <w:autoSpaceDN w:val="0"/>
        <w:adjustRightInd w:val="0"/>
        <w:jc w:val="both"/>
        <w:rPr>
          <w:rFonts w:ascii="Courier New" w:hAnsi="Courier New" w:cs="Courier New"/>
          <w:szCs w:val="28"/>
        </w:rPr>
      </w:pPr>
      <w:r w:rsidRPr="009F52DB">
        <w:rPr>
          <w:rFonts w:ascii="Courier New" w:hAnsi="Courier New" w:cs="Courier New"/>
          <w:szCs w:val="28"/>
        </w:rPr>
        <w:t>│Ф.И.О. ранее умершего _________________________│</w:t>
      </w:r>
    </w:p>
    <w:p w:rsidR="00B3717D" w:rsidRPr="009F52DB" w:rsidRDefault="00B3717D" w:rsidP="00B3717D">
      <w:pPr>
        <w:widowControl w:val="0"/>
        <w:autoSpaceDE w:val="0"/>
        <w:autoSpaceDN w:val="0"/>
        <w:adjustRightInd w:val="0"/>
        <w:jc w:val="both"/>
        <w:rPr>
          <w:rFonts w:ascii="Courier New" w:hAnsi="Courier New" w:cs="Courier New"/>
          <w:szCs w:val="28"/>
        </w:rPr>
      </w:pPr>
      <w:r w:rsidRPr="009F52DB">
        <w:rPr>
          <w:rFonts w:ascii="Courier New" w:hAnsi="Courier New" w:cs="Courier New"/>
          <w:szCs w:val="28"/>
        </w:rPr>
        <w:t>│_______________________________________________│</w:t>
      </w:r>
    </w:p>
    <w:p w:rsidR="00B3717D" w:rsidRPr="009F52DB" w:rsidRDefault="00B3717D" w:rsidP="00B3717D">
      <w:pPr>
        <w:widowControl w:val="0"/>
        <w:autoSpaceDE w:val="0"/>
        <w:autoSpaceDN w:val="0"/>
        <w:adjustRightInd w:val="0"/>
        <w:jc w:val="both"/>
        <w:rPr>
          <w:rFonts w:ascii="Courier New" w:hAnsi="Courier New" w:cs="Courier New"/>
          <w:szCs w:val="28"/>
        </w:rPr>
      </w:pPr>
      <w:r w:rsidRPr="009F52DB">
        <w:rPr>
          <w:rFonts w:ascii="Courier New" w:hAnsi="Courier New" w:cs="Courier New"/>
          <w:szCs w:val="28"/>
        </w:rPr>
        <w:t>│Ф.И.О. заявителя ______________________________│</w:t>
      </w:r>
    </w:p>
    <w:p w:rsidR="00B3717D" w:rsidRPr="009F52DB" w:rsidRDefault="00B3717D" w:rsidP="00B3717D">
      <w:pPr>
        <w:widowControl w:val="0"/>
        <w:autoSpaceDE w:val="0"/>
        <w:autoSpaceDN w:val="0"/>
        <w:adjustRightInd w:val="0"/>
        <w:jc w:val="both"/>
        <w:rPr>
          <w:rFonts w:ascii="Courier New" w:hAnsi="Courier New" w:cs="Courier New"/>
          <w:szCs w:val="28"/>
        </w:rPr>
      </w:pPr>
      <w:r w:rsidRPr="009F52DB">
        <w:rPr>
          <w:rFonts w:ascii="Courier New" w:hAnsi="Courier New" w:cs="Courier New"/>
          <w:szCs w:val="28"/>
        </w:rPr>
        <w:t>│_______________________________________________│</w:t>
      </w:r>
    </w:p>
    <w:p w:rsidR="00B3717D" w:rsidRPr="009F52DB" w:rsidRDefault="00B3717D" w:rsidP="00B3717D">
      <w:pPr>
        <w:widowControl w:val="0"/>
        <w:autoSpaceDE w:val="0"/>
        <w:autoSpaceDN w:val="0"/>
        <w:adjustRightInd w:val="0"/>
        <w:jc w:val="both"/>
        <w:rPr>
          <w:rFonts w:ascii="Courier New" w:hAnsi="Courier New" w:cs="Courier New"/>
          <w:szCs w:val="28"/>
        </w:rPr>
      </w:pPr>
      <w:proofErr w:type="spellStart"/>
      <w:r w:rsidRPr="009F52DB">
        <w:rPr>
          <w:rFonts w:ascii="Courier New" w:hAnsi="Courier New" w:cs="Courier New"/>
          <w:szCs w:val="28"/>
        </w:rPr>
        <w:t>│Должность</w:t>
      </w:r>
      <w:proofErr w:type="spellEnd"/>
      <w:r w:rsidRPr="009F52DB">
        <w:rPr>
          <w:rFonts w:ascii="Courier New" w:hAnsi="Courier New" w:cs="Courier New"/>
          <w:szCs w:val="28"/>
        </w:rPr>
        <w:t>, Ф.И.О., подпись специалиста,        │</w:t>
      </w:r>
    </w:p>
    <w:p w:rsidR="00B3717D" w:rsidRPr="009F52DB" w:rsidRDefault="00B3717D" w:rsidP="00B3717D">
      <w:pPr>
        <w:widowControl w:val="0"/>
        <w:autoSpaceDE w:val="0"/>
        <w:autoSpaceDN w:val="0"/>
        <w:adjustRightInd w:val="0"/>
        <w:jc w:val="both"/>
        <w:rPr>
          <w:rFonts w:ascii="Courier New" w:hAnsi="Courier New" w:cs="Courier New"/>
          <w:szCs w:val="28"/>
        </w:rPr>
      </w:pPr>
      <w:proofErr w:type="spellStart"/>
      <w:r w:rsidRPr="009F52DB">
        <w:rPr>
          <w:rFonts w:ascii="Courier New" w:hAnsi="Courier New" w:cs="Courier New"/>
          <w:szCs w:val="28"/>
        </w:rPr>
        <w:t>│ответственного</w:t>
      </w:r>
      <w:proofErr w:type="spellEnd"/>
      <w:r w:rsidRPr="009F52DB">
        <w:rPr>
          <w:rFonts w:ascii="Courier New" w:hAnsi="Courier New" w:cs="Courier New"/>
          <w:szCs w:val="28"/>
        </w:rPr>
        <w:t xml:space="preserve"> за предоставление               │</w:t>
      </w:r>
    </w:p>
    <w:p w:rsidR="00B3717D" w:rsidRPr="009F52DB" w:rsidRDefault="00B3717D" w:rsidP="00B3717D">
      <w:pPr>
        <w:widowControl w:val="0"/>
        <w:autoSpaceDE w:val="0"/>
        <w:autoSpaceDN w:val="0"/>
        <w:adjustRightInd w:val="0"/>
        <w:jc w:val="both"/>
        <w:rPr>
          <w:rFonts w:ascii="Courier New" w:hAnsi="Courier New" w:cs="Courier New"/>
          <w:szCs w:val="28"/>
        </w:rPr>
      </w:pPr>
      <w:proofErr w:type="spellStart"/>
      <w:r w:rsidRPr="009F52DB">
        <w:rPr>
          <w:rFonts w:ascii="Courier New" w:hAnsi="Courier New" w:cs="Courier New"/>
          <w:szCs w:val="28"/>
        </w:rPr>
        <w:t>│муниципальной</w:t>
      </w:r>
      <w:proofErr w:type="spellEnd"/>
      <w:r w:rsidRPr="009F52DB">
        <w:rPr>
          <w:rFonts w:ascii="Courier New" w:hAnsi="Courier New" w:cs="Courier New"/>
          <w:szCs w:val="28"/>
        </w:rPr>
        <w:t xml:space="preserve"> услуги                           │</w:t>
      </w:r>
    </w:p>
    <w:p w:rsidR="00B3717D" w:rsidRPr="009F52DB" w:rsidRDefault="00B3717D" w:rsidP="00B3717D">
      <w:pPr>
        <w:widowControl w:val="0"/>
        <w:autoSpaceDE w:val="0"/>
        <w:autoSpaceDN w:val="0"/>
        <w:adjustRightInd w:val="0"/>
        <w:jc w:val="both"/>
        <w:rPr>
          <w:rFonts w:ascii="Courier New" w:hAnsi="Courier New" w:cs="Courier New"/>
          <w:szCs w:val="28"/>
        </w:rPr>
      </w:pPr>
      <w:r w:rsidRPr="009F52DB">
        <w:rPr>
          <w:rFonts w:ascii="Courier New" w:hAnsi="Courier New" w:cs="Courier New"/>
          <w:szCs w:val="28"/>
        </w:rPr>
        <w:t>│_______________________________________________│</w:t>
      </w:r>
    </w:p>
    <w:p w:rsidR="00B3717D" w:rsidRPr="009F52DB" w:rsidRDefault="00B3717D" w:rsidP="00B3717D">
      <w:pPr>
        <w:widowControl w:val="0"/>
        <w:autoSpaceDE w:val="0"/>
        <w:autoSpaceDN w:val="0"/>
        <w:adjustRightInd w:val="0"/>
        <w:jc w:val="both"/>
        <w:rPr>
          <w:rFonts w:ascii="Courier New" w:hAnsi="Courier New" w:cs="Courier New"/>
          <w:szCs w:val="28"/>
        </w:rPr>
      </w:pPr>
      <w:r w:rsidRPr="009F52DB">
        <w:rPr>
          <w:rFonts w:ascii="Courier New" w:hAnsi="Courier New" w:cs="Courier New"/>
          <w:szCs w:val="28"/>
        </w:rPr>
        <w:t>│_______________________________________________│</w:t>
      </w:r>
    </w:p>
    <w:p w:rsidR="00B3717D" w:rsidRPr="009F52DB" w:rsidRDefault="00B3717D" w:rsidP="00B3717D">
      <w:pPr>
        <w:widowControl w:val="0"/>
        <w:autoSpaceDE w:val="0"/>
        <w:autoSpaceDN w:val="0"/>
        <w:adjustRightInd w:val="0"/>
        <w:jc w:val="both"/>
        <w:rPr>
          <w:rFonts w:ascii="Courier New" w:hAnsi="Courier New" w:cs="Courier New"/>
          <w:szCs w:val="28"/>
        </w:rPr>
      </w:pPr>
      <w:r w:rsidRPr="009F52DB">
        <w:rPr>
          <w:rFonts w:ascii="Courier New" w:hAnsi="Courier New" w:cs="Courier New"/>
          <w:szCs w:val="28"/>
        </w:rPr>
        <w:t>│_______________________________________________│</w:t>
      </w:r>
    </w:p>
    <w:p w:rsidR="00B3717D" w:rsidRPr="009F52DB" w:rsidRDefault="00B3717D" w:rsidP="00B3717D">
      <w:pPr>
        <w:widowControl w:val="0"/>
        <w:autoSpaceDE w:val="0"/>
        <w:autoSpaceDN w:val="0"/>
        <w:adjustRightInd w:val="0"/>
        <w:jc w:val="both"/>
        <w:rPr>
          <w:rFonts w:ascii="Courier New" w:hAnsi="Courier New" w:cs="Courier New"/>
          <w:szCs w:val="28"/>
        </w:rPr>
      </w:pPr>
      <w:proofErr w:type="spellStart"/>
      <w:r w:rsidRPr="009F52DB">
        <w:rPr>
          <w:rFonts w:ascii="Courier New" w:hAnsi="Courier New" w:cs="Courier New"/>
          <w:szCs w:val="28"/>
        </w:rPr>
        <w:t>│Дата</w:t>
      </w:r>
      <w:proofErr w:type="spellEnd"/>
      <w:r w:rsidRPr="009F52DB">
        <w:rPr>
          <w:rFonts w:ascii="Courier New" w:hAnsi="Courier New" w:cs="Courier New"/>
          <w:szCs w:val="28"/>
        </w:rPr>
        <w:t xml:space="preserve"> __________________________________________│</w:t>
      </w:r>
    </w:p>
    <w:p w:rsidR="00B3717D" w:rsidRPr="009F52DB" w:rsidRDefault="00B3717D" w:rsidP="00B3717D">
      <w:pPr>
        <w:widowControl w:val="0"/>
        <w:autoSpaceDE w:val="0"/>
        <w:autoSpaceDN w:val="0"/>
        <w:adjustRightInd w:val="0"/>
        <w:jc w:val="both"/>
        <w:rPr>
          <w:rFonts w:ascii="Courier New" w:hAnsi="Courier New" w:cs="Courier New"/>
          <w:szCs w:val="28"/>
        </w:rPr>
      </w:pPr>
      <w:r w:rsidRPr="009F52DB">
        <w:rPr>
          <w:rFonts w:ascii="Courier New" w:hAnsi="Courier New" w:cs="Courier New"/>
          <w:szCs w:val="28"/>
        </w:rPr>
        <w:t>└───────────────────────────────────────────────┘</w:t>
      </w:r>
    </w:p>
    <w:p w:rsidR="00B3717D" w:rsidRPr="009F52DB" w:rsidRDefault="00B3717D" w:rsidP="00B3717D">
      <w:pPr>
        <w:widowControl w:val="0"/>
        <w:autoSpaceDE w:val="0"/>
        <w:autoSpaceDN w:val="0"/>
        <w:adjustRightInd w:val="0"/>
        <w:ind w:firstLine="720"/>
        <w:jc w:val="both"/>
        <w:rPr>
          <w:rFonts w:ascii="Arial" w:hAnsi="Arial" w:cs="Arial"/>
          <w:szCs w:val="28"/>
        </w:rPr>
      </w:pPr>
    </w:p>
    <w:p w:rsidR="00B3717D" w:rsidRPr="009F52DB" w:rsidRDefault="00B3717D" w:rsidP="00B3717D">
      <w:pPr>
        <w:widowControl w:val="0"/>
        <w:autoSpaceDE w:val="0"/>
        <w:autoSpaceDN w:val="0"/>
        <w:adjustRightInd w:val="0"/>
        <w:ind w:left="5954"/>
        <w:jc w:val="both"/>
        <w:rPr>
          <w:szCs w:val="28"/>
        </w:rPr>
      </w:pPr>
    </w:p>
    <w:p w:rsidR="00B3717D" w:rsidRPr="009F52DB" w:rsidRDefault="00B3717D" w:rsidP="00B3717D">
      <w:pPr>
        <w:widowControl w:val="0"/>
        <w:autoSpaceDE w:val="0"/>
        <w:autoSpaceDN w:val="0"/>
        <w:adjustRightInd w:val="0"/>
        <w:ind w:left="5954"/>
        <w:jc w:val="both"/>
        <w:rPr>
          <w:szCs w:val="28"/>
        </w:rPr>
      </w:pPr>
    </w:p>
    <w:p w:rsidR="00B3717D" w:rsidRPr="009F52DB" w:rsidRDefault="00B3717D" w:rsidP="00B3717D">
      <w:pPr>
        <w:widowControl w:val="0"/>
        <w:autoSpaceDE w:val="0"/>
        <w:autoSpaceDN w:val="0"/>
        <w:adjustRightInd w:val="0"/>
        <w:ind w:left="5954"/>
        <w:jc w:val="both"/>
        <w:rPr>
          <w:szCs w:val="28"/>
        </w:rPr>
      </w:pPr>
    </w:p>
    <w:p w:rsidR="00B3717D" w:rsidRPr="009F52DB" w:rsidRDefault="00B3717D" w:rsidP="00B3717D">
      <w:pPr>
        <w:widowControl w:val="0"/>
        <w:autoSpaceDE w:val="0"/>
        <w:autoSpaceDN w:val="0"/>
        <w:adjustRightInd w:val="0"/>
        <w:ind w:left="5954"/>
        <w:jc w:val="both"/>
        <w:rPr>
          <w:szCs w:val="28"/>
        </w:rPr>
      </w:pPr>
    </w:p>
    <w:p w:rsidR="00B3717D" w:rsidRPr="009F52DB" w:rsidRDefault="00B3717D" w:rsidP="00B3717D">
      <w:pPr>
        <w:widowControl w:val="0"/>
        <w:autoSpaceDE w:val="0"/>
        <w:autoSpaceDN w:val="0"/>
        <w:adjustRightInd w:val="0"/>
        <w:ind w:left="5954"/>
        <w:jc w:val="both"/>
        <w:rPr>
          <w:szCs w:val="28"/>
        </w:rPr>
      </w:pPr>
    </w:p>
    <w:p w:rsidR="00B3717D" w:rsidRPr="009F52DB" w:rsidRDefault="00B3717D" w:rsidP="00B3717D">
      <w:pPr>
        <w:widowControl w:val="0"/>
        <w:autoSpaceDE w:val="0"/>
        <w:autoSpaceDN w:val="0"/>
        <w:adjustRightInd w:val="0"/>
        <w:ind w:left="5954"/>
        <w:jc w:val="both"/>
        <w:rPr>
          <w:szCs w:val="28"/>
        </w:rPr>
      </w:pPr>
    </w:p>
    <w:p w:rsidR="00B3717D" w:rsidRPr="009F52DB" w:rsidRDefault="00B3717D" w:rsidP="00B3717D">
      <w:pPr>
        <w:jc w:val="both"/>
        <w:rPr>
          <w:rFonts w:ascii="Calibri" w:eastAsia="Calibri" w:hAnsi="Calibri"/>
          <w:sz w:val="22"/>
          <w:szCs w:val="22"/>
          <w:lang w:eastAsia="en-US"/>
        </w:rPr>
      </w:pPr>
    </w:p>
    <w:p w:rsidR="00B3717D" w:rsidRDefault="00B3717D" w:rsidP="00B3717D">
      <w:pPr>
        <w:pStyle w:val="af3"/>
        <w:rPr>
          <w:sz w:val="24"/>
          <w:szCs w:val="24"/>
        </w:rPr>
      </w:pPr>
    </w:p>
    <w:p w:rsidR="00B46C2F" w:rsidRDefault="00B46C2F" w:rsidP="00B3717D">
      <w:pPr>
        <w:pStyle w:val="af3"/>
        <w:rPr>
          <w:sz w:val="24"/>
          <w:szCs w:val="24"/>
        </w:rPr>
      </w:pPr>
    </w:p>
    <w:sectPr w:rsidR="00B46C2F" w:rsidSect="00421E18">
      <w:headerReference w:type="first" r:id="rId8"/>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8F5" w:rsidRDefault="00F108F5">
      <w:r>
        <w:separator/>
      </w:r>
    </w:p>
  </w:endnote>
  <w:endnote w:type="continuationSeparator" w:id="0">
    <w:p w:rsidR="00F108F5" w:rsidRDefault="00F10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8F5" w:rsidRDefault="00F108F5">
      <w:r>
        <w:separator/>
      </w:r>
    </w:p>
  </w:footnote>
  <w:footnote w:type="continuationSeparator" w:id="0">
    <w:p w:rsidR="00F108F5" w:rsidRDefault="00F10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86" w:rsidRDefault="00270F86">
    <w:pPr>
      <w:pStyle w:val="af0"/>
    </w:pPr>
  </w:p>
  <w:p w:rsidR="00270F86" w:rsidRDefault="00270F8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5"/>
  </w:num>
  <w:num w:numId="6">
    <w:abstractNumId w:val="3"/>
  </w:num>
  <w:num w:numId="7">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42338"/>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239D3"/>
    <w:rsid w:val="00127609"/>
    <w:rsid w:val="00130199"/>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91013"/>
    <w:rsid w:val="001916E6"/>
    <w:rsid w:val="00191DBD"/>
    <w:rsid w:val="00197460"/>
    <w:rsid w:val="001A0EA5"/>
    <w:rsid w:val="001A20EA"/>
    <w:rsid w:val="001B11BE"/>
    <w:rsid w:val="001B1734"/>
    <w:rsid w:val="001B7F5D"/>
    <w:rsid w:val="001C6A12"/>
    <w:rsid w:val="001C6EFC"/>
    <w:rsid w:val="001D0789"/>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3073B3"/>
    <w:rsid w:val="00320C8E"/>
    <w:rsid w:val="00323EFA"/>
    <w:rsid w:val="003250FE"/>
    <w:rsid w:val="00330D53"/>
    <w:rsid w:val="0033337D"/>
    <w:rsid w:val="00334522"/>
    <w:rsid w:val="00340C97"/>
    <w:rsid w:val="003435D9"/>
    <w:rsid w:val="0034643C"/>
    <w:rsid w:val="00353EF5"/>
    <w:rsid w:val="00356A59"/>
    <w:rsid w:val="00356D65"/>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F54A1"/>
    <w:rsid w:val="00502C55"/>
    <w:rsid w:val="00506C7E"/>
    <w:rsid w:val="00507E20"/>
    <w:rsid w:val="00517B1D"/>
    <w:rsid w:val="005234C5"/>
    <w:rsid w:val="005454C8"/>
    <w:rsid w:val="0054561E"/>
    <w:rsid w:val="00546F82"/>
    <w:rsid w:val="005478D2"/>
    <w:rsid w:val="005519F5"/>
    <w:rsid w:val="0055382A"/>
    <w:rsid w:val="00554526"/>
    <w:rsid w:val="00563346"/>
    <w:rsid w:val="005675CF"/>
    <w:rsid w:val="00594716"/>
    <w:rsid w:val="00597D4C"/>
    <w:rsid w:val="005A60CD"/>
    <w:rsid w:val="005A6AE5"/>
    <w:rsid w:val="005A6C09"/>
    <w:rsid w:val="005B11C3"/>
    <w:rsid w:val="005B11E6"/>
    <w:rsid w:val="005B42AF"/>
    <w:rsid w:val="005B604D"/>
    <w:rsid w:val="005B6B10"/>
    <w:rsid w:val="005C6855"/>
    <w:rsid w:val="005D1D8C"/>
    <w:rsid w:val="005D3785"/>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E03E3"/>
    <w:rsid w:val="007F1E0F"/>
    <w:rsid w:val="007F6037"/>
    <w:rsid w:val="007F7C1A"/>
    <w:rsid w:val="008005D8"/>
    <w:rsid w:val="008027A1"/>
    <w:rsid w:val="00807337"/>
    <w:rsid w:val="00815BF3"/>
    <w:rsid w:val="00821A71"/>
    <w:rsid w:val="00822581"/>
    <w:rsid w:val="00825B0E"/>
    <w:rsid w:val="0083538F"/>
    <w:rsid w:val="00851A55"/>
    <w:rsid w:val="00854737"/>
    <w:rsid w:val="008551B3"/>
    <w:rsid w:val="00855EBB"/>
    <w:rsid w:val="0085663E"/>
    <w:rsid w:val="008614FC"/>
    <w:rsid w:val="008636A1"/>
    <w:rsid w:val="00867ECA"/>
    <w:rsid w:val="00873D68"/>
    <w:rsid w:val="0087428C"/>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E35F1"/>
    <w:rsid w:val="008E6B41"/>
    <w:rsid w:val="008F742A"/>
    <w:rsid w:val="008F7EFD"/>
    <w:rsid w:val="00901973"/>
    <w:rsid w:val="00902C66"/>
    <w:rsid w:val="00904BD1"/>
    <w:rsid w:val="009103C3"/>
    <w:rsid w:val="00924173"/>
    <w:rsid w:val="009331BC"/>
    <w:rsid w:val="00946ED1"/>
    <w:rsid w:val="009525C3"/>
    <w:rsid w:val="009529FD"/>
    <w:rsid w:val="00953ADB"/>
    <w:rsid w:val="0095538A"/>
    <w:rsid w:val="009600BE"/>
    <w:rsid w:val="00960764"/>
    <w:rsid w:val="00961D6B"/>
    <w:rsid w:val="00964E23"/>
    <w:rsid w:val="009757AF"/>
    <w:rsid w:val="00993319"/>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6A5B"/>
    <w:rsid w:val="00C10EFB"/>
    <w:rsid w:val="00C10FB7"/>
    <w:rsid w:val="00C14163"/>
    <w:rsid w:val="00C172B3"/>
    <w:rsid w:val="00C26F03"/>
    <w:rsid w:val="00C327DA"/>
    <w:rsid w:val="00C3535F"/>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64A"/>
    <w:rsid w:val="00D35291"/>
    <w:rsid w:val="00D62324"/>
    <w:rsid w:val="00D763B1"/>
    <w:rsid w:val="00D7675B"/>
    <w:rsid w:val="00D81948"/>
    <w:rsid w:val="00D8303A"/>
    <w:rsid w:val="00D83D84"/>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E0037"/>
    <w:rsid w:val="00EE42AE"/>
    <w:rsid w:val="00EF59C2"/>
    <w:rsid w:val="00EF6B42"/>
    <w:rsid w:val="00F108F5"/>
    <w:rsid w:val="00F1262E"/>
    <w:rsid w:val="00F141B6"/>
    <w:rsid w:val="00F156D8"/>
    <w:rsid w:val="00F1679B"/>
    <w:rsid w:val="00F1732D"/>
    <w:rsid w:val="00F211AC"/>
    <w:rsid w:val="00F212A7"/>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uiPriority w:val="99"/>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74867-1688-4808-812C-BF26272B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user</cp:lastModifiedBy>
  <cp:revision>2</cp:revision>
  <cp:lastPrinted>2018-12-18T09:30:00Z</cp:lastPrinted>
  <dcterms:created xsi:type="dcterms:W3CDTF">2018-12-18T09:36:00Z</dcterms:created>
  <dcterms:modified xsi:type="dcterms:W3CDTF">2018-12-18T09:36:00Z</dcterms:modified>
</cp:coreProperties>
</file>