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1B" w:rsidRPr="001E6887" w:rsidRDefault="00586F1B" w:rsidP="00586F1B">
      <w:pPr>
        <w:pStyle w:val="aff"/>
        <w:rPr>
          <w:spacing w:val="20"/>
          <w:sz w:val="24"/>
          <w:szCs w:val="24"/>
        </w:rPr>
      </w:pPr>
      <w:r w:rsidRPr="001E6887">
        <w:rPr>
          <w:spacing w:val="20"/>
          <w:sz w:val="24"/>
          <w:szCs w:val="24"/>
        </w:rPr>
        <w:t>ТОМСКАЯ ОБЛАСТЬ</w:t>
      </w:r>
    </w:p>
    <w:p w:rsidR="00586F1B" w:rsidRPr="001E6887" w:rsidRDefault="00586F1B" w:rsidP="00586F1B">
      <w:pPr>
        <w:spacing w:line="360" w:lineRule="auto"/>
        <w:jc w:val="center"/>
        <w:rPr>
          <w:b/>
          <w:spacing w:val="20"/>
          <w:sz w:val="24"/>
          <w:szCs w:val="24"/>
        </w:rPr>
      </w:pPr>
      <w:r w:rsidRPr="001E6887">
        <w:rPr>
          <w:b/>
          <w:spacing w:val="20"/>
          <w:sz w:val="24"/>
          <w:szCs w:val="24"/>
        </w:rPr>
        <w:t>ТОМСКИЙ РАЙОН</w:t>
      </w:r>
    </w:p>
    <w:p w:rsidR="00586F1B" w:rsidRPr="001E6887" w:rsidRDefault="00586F1B" w:rsidP="00586F1B">
      <w:pPr>
        <w:spacing w:line="360" w:lineRule="auto"/>
        <w:jc w:val="center"/>
        <w:rPr>
          <w:b/>
          <w:spacing w:val="20"/>
          <w:sz w:val="24"/>
          <w:szCs w:val="24"/>
        </w:rPr>
      </w:pPr>
      <w:r w:rsidRPr="001E6887">
        <w:rPr>
          <w:b/>
          <w:spacing w:val="20"/>
          <w:sz w:val="24"/>
          <w:szCs w:val="24"/>
        </w:rPr>
        <w:t>СОВЕТ ЗОНАЛЬНЕНСКОГО СЕЛЬСКОГО ПОСЕЛЕНИЯ</w:t>
      </w:r>
    </w:p>
    <w:p w:rsidR="00586F1B" w:rsidRPr="001E6887" w:rsidRDefault="00586F1B" w:rsidP="00586F1B">
      <w:pPr>
        <w:jc w:val="center"/>
        <w:rPr>
          <w:b/>
          <w:sz w:val="24"/>
          <w:szCs w:val="24"/>
        </w:rPr>
      </w:pPr>
      <w:r w:rsidRPr="001E6887">
        <w:rPr>
          <w:b/>
          <w:sz w:val="24"/>
          <w:szCs w:val="24"/>
        </w:rPr>
        <w:t>РЕШЕНИЕ № 7</w:t>
      </w:r>
    </w:p>
    <w:p w:rsidR="00586F1B" w:rsidRPr="001E6887" w:rsidRDefault="00586F1B" w:rsidP="00586F1B">
      <w:pPr>
        <w:jc w:val="center"/>
        <w:rPr>
          <w:b/>
          <w:sz w:val="24"/>
          <w:szCs w:val="24"/>
        </w:rPr>
      </w:pPr>
    </w:p>
    <w:p w:rsidR="00586F1B" w:rsidRPr="001E6887" w:rsidRDefault="00586F1B" w:rsidP="00586F1B">
      <w:pPr>
        <w:rPr>
          <w:b/>
          <w:sz w:val="24"/>
          <w:szCs w:val="24"/>
        </w:rPr>
      </w:pPr>
      <w:r w:rsidRPr="001E6887">
        <w:rPr>
          <w:sz w:val="24"/>
          <w:szCs w:val="24"/>
        </w:rPr>
        <w:t xml:space="preserve">п. Зональная </w:t>
      </w:r>
      <w:r w:rsidR="001E6887">
        <w:rPr>
          <w:sz w:val="24"/>
          <w:szCs w:val="24"/>
        </w:rPr>
        <w:t>С</w:t>
      </w:r>
      <w:r w:rsidRPr="001E6887">
        <w:rPr>
          <w:sz w:val="24"/>
          <w:szCs w:val="24"/>
        </w:rPr>
        <w:t>танция</w:t>
      </w:r>
      <w:r w:rsidRPr="001E6887">
        <w:rPr>
          <w:sz w:val="24"/>
          <w:szCs w:val="24"/>
        </w:rPr>
        <w:tab/>
      </w:r>
      <w:r w:rsidRPr="001E6887">
        <w:rPr>
          <w:sz w:val="24"/>
          <w:szCs w:val="24"/>
        </w:rPr>
        <w:tab/>
      </w:r>
      <w:r w:rsidRPr="001E6887">
        <w:rPr>
          <w:sz w:val="24"/>
          <w:szCs w:val="24"/>
        </w:rPr>
        <w:tab/>
      </w:r>
      <w:r w:rsidRPr="001E6887">
        <w:rPr>
          <w:sz w:val="24"/>
          <w:szCs w:val="24"/>
        </w:rPr>
        <w:tab/>
      </w:r>
      <w:r w:rsidRPr="001E6887">
        <w:rPr>
          <w:sz w:val="24"/>
          <w:szCs w:val="24"/>
        </w:rPr>
        <w:tab/>
      </w:r>
      <w:r w:rsidRPr="001E6887">
        <w:rPr>
          <w:sz w:val="24"/>
          <w:szCs w:val="24"/>
        </w:rPr>
        <w:tab/>
      </w:r>
      <w:r w:rsidR="001E6887">
        <w:rPr>
          <w:sz w:val="24"/>
          <w:szCs w:val="24"/>
        </w:rPr>
        <w:tab/>
      </w:r>
      <w:r w:rsidRPr="001E6887">
        <w:rPr>
          <w:sz w:val="24"/>
          <w:szCs w:val="24"/>
        </w:rPr>
        <w:tab/>
        <w:t xml:space="preserve">       «1</w:t>
      </w:r>
      <w:r w:rsidR="00E35107">
        <w:rPr>
          <w:sz w:val="24"/>
          <w:szCs w:val="24"/>
        </w:rPr>
        <w:t>4</w:t>
      </w:r>
      <w:r w:rsidRPr="001E6887">
        <w:rPr>
          <w:sz w:val="24"/>
          <w:szCs w:val="24"/>
        </w:rPr>
        <w:t>» июня 2018 г.</w:t>
      </w:r>
    </w:p>
    <w:p w:rsidR="00586F1B" w:rsidRPr="001E6887" w:rsidRDefault="00586F1B" w:rsidP="00586F1B">
      <w:pPr>
        <w:jc w:val="right"/>
        <w:rPr>
          <w:sz w:val="24"/>
          <w:szCs w:val="24"/>
        </w:rPr>
      </w:pPr>
      <w:r w:rsidRPr="001E6887">
        <w:rPr>
          <w:sz w:val="24"/>
          <w:szCs w:val="24"/>
        </w:rPr>
        <w:t xml:space="preserve">5 -е очередное собрание    </w:t>
      </w:r>
    </w:p>
    <w:p w:rsidR="00586F1B" w:rsidRPr="001E6887" w:rsidRDefault="00586F1B" w:rsidP="00586F1B">
      <w:pPr>
        <w:jc w:val="right"/>
        <w:rPr>
          <w:sz w:val="24"/>
          <w:szCs w:val="24"/>
        </w:rPr>
      </w:pPr>
      <w:r w:rsidRPr="001E6887">
        <w:rPr>
          <w:sz w:val="24"/>
          <w:szCs w:val="24"/>
          <w:lang w:val="en-US"/>
        </w:rPr>
        <w:t>IV</w:t>
      </w:r>
      <w:r w:rsidRPr="001E6887">
        <w:rPr>
          <w:sz w:val="24"/>
          <w:szCs w:val="24"/>
        </w:rPr>
        <w:t>-го созыва</w:t>
      </w:r>
      <w:r w:rsidRPr="001E6887">
        <w:rPr>
          <w:sz w:val="24"/>
          <w:szCs w:val="24"/>
        </w:rPr>
        <w:tab/>
      </w:r>
    </w:p>
    <w:p w:rsidR="00586F1B" w:rsidRPr="0003392C" w:rsidRDefault="00586F1B" w:rsidP="00586F1B"/>
    <w:p w:rsidR="00586F1B" w:rsidRDefault="00586F1B" w:rsidP="00586F1B">
      <w:pPr>
        <w:rPr>
          <w:b/>
        </w:rPr>
      </w:pPr>
    </w:p>
    <w:p w:rsidR="00586F1B" w:rsidRPr="001E6887" w:rsidRDefault="00586F1B" w:rsidP="00586F1B">
      <w:pPr>
        <w:rPr>
          <w:sz w:val="22"/>
        </w:rPr>
      </w:pPr>
      <w:r w:rsidRPr="001E6887">
        <w:rPr>
          <w:sz w:val="22"/>
        </w:rPr>
        <w:t>О</w:t>
      </w:r>
      <w:r w:rsidR="004A1708">
        <w:rPr>
          <w:sz w:val="22"/>
        </w:rPr>
        <w:t xml:space="preserve">б утверждении </w:t>
      </w:r>
      <w:r w:rsidRPr="001E6887">
        <w:rPr>
          <w:sz w:val="22"/>
        </w:rPr>
        <w:t>программ</w:t>
      </w:r>
      <w:r w:rsidR="004A1708">
        <w:rPr>
          <w:sz w:val="22"/>
        </w:rPr>
        <w:t>ы</w:t>
      </w:r>
      <w:r w:rsidRPr="001E6887">
        <w:rPr>
          <w:sz w:val="22"/>
        </w:rPr>
        <w:t xml:space="preserve"> «Формирование комфортной среды</w:t>
      </w:r>
    </w:p>
    <w:p w:rsidR="00586F1B" w:rsidRPr="001E6887" w:rsidRDefault="00586F1B" w:rsidP="00586F1B">
      <w:pPr>
        <w:rPr>
          <w:sz w:val="22"/>
        </w:rPr>
      </w:pPr>
      <w:r w:rsidRPr="001E6887">
        <w:rPr>
          <w:sz w:val="22"/>
        </w:rPr>
        <w:t xml:space="preserve"> в Зональнеском сельском поселении Томского района </w:t>
      </w:r>
    </w:p>
    <w:p w:rsidR="00586F1B" w:rsidRPr="001E6887" w:rsidRDefault="00586F1B" w:rsidP="00586F1B">
      <w:pPr>
        <w:rPr>
          <w:sz w:val="22"/>
        </w:rPr>
      </w:pPr>
      <w:r w:rsidRPr="001E6887">
        <w:rPr>
          <w:sz w:val="22"/>
        </w:rPr>
        <w:t>на 2018-2022 годы»</w:t>
      </w:r>
    </w:p>
    <w:p w:rsidR="00586F1B" w:rsidRDefault="00586F1B" w:rsidP="00586F1B">
      <w:pPr>
        <w:pStyle w:val="afd"/>
        <w:tabs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  <w:bookmarkStart w:id="0" w:name="_GoBack"/>
      <w:bookmarkEnd w:id="0"/>
    </w:p>
    <w:p w:rsidR="00586F1B" w:rsidRDefault="00586F1B" w:rsidP="00586F1B">
      <w:pPr>
        <w:pStyle w:val="afd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</w:t>
      </w:r>
      <w:r w:rsidRPr="00EB7D88">
        <w:rPr>
          <w:sz w:val="24"/>
          <w:szCs w:val="24"/>
        </w:rPr>
        <w:t xml:space="preserve">Федеральным </w:t>
      </w:r>
      <w:hyperlink r:id="rId8" w:history="1">
        <w:r w:rsidRPr="00EB7D88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06 октября </w:t>
      </w:r>
      <w:r w:rsidRPr="00EB7D88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</w:t>
      </w:r>
      <w:r w:rsidRPr="00EB7D88">
        <w:rPr>
          <w:sz w:val="24"/>
          <w:szCs w:val="24"/>
        </w:rPr>
        <w:t xml:space="preserve"> N 131-ФЗ "Об общих принципах организации местного самоуправления в Российской Федерации", </w:t>
      </w:r>
      <w:r>
        <w:rPr>
          <w:sz w:val="24"/>
          <w:szCs w:val="24"/>
        </w:rPr>
        <w:t xml:space="preserve">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РФ и муниципальных программ формирования современной городской среды»</w:t>
      </w:r>
      <w:proofErr w:type="gramEnd"/>
    </w:p>
    <w:p w:rsidR="00586F1B" w:rsidRPr="00185478" w:rsidRDefault="00586F1B" w:rsidP="00586F1B">
      <w:pPr>
        <w:pStyle w:val="afd"/>
        <w:ind w:firstLine="709"/>
        <w:jc w:val="both"/>
        <w:rPr>
          <w:sz w:val="22"/>
          <w:szCs w:val="24"/>
        </w:rPr>
      </w:pPr>
    </w:p>
    <w:p w:rsidR="00586F1B" w:rsidRPr="00D262A6" w:rsidRDefault="00586F1B" w:rsidP="00586F1B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586F1B" w:rsidRPr="001E6887" w:rsidRDefault="00586F1B" w:rsidP="00586F1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887">
        <w:rPr>
          <w:rFonts w:ascii="Times New Roman" w:hAnsi="Times New Roman" w:cs="Times New Roman"/>
          <w:b/>
          <w:spacing w:val="28"/>
          <w:sz w:val="24"/>
          <w:szCs w:val="24"/>
        </w:rPr>
        <w:t xml:space="preserve">    </w:t>
      </w:r>
    </w:p>
    <w:p w:rsidR="00586F1B" w:rsidRPr="001E6887" w:rsidRDefault="004A1708" w:rsidP="00586F1B">
      <w:pPr>
        <w:numPr>
          <w:ilvl w:val="0"/>
          <w:numId w:val="22"/>
        </w:numPr>
        <w:tabs>
          <w:tab w:val="left" w:pos="36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586F1B" w:rsidRPr="001E688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="00586F1B" w:rsidRPr="001E6887">
        <w:rPr>
          <w:sz w:val="24"/>
          <w:szCs w:val="24"/>
        </w:rPr>
        <w:t xml:space="preserve"> «Формирование комфортной среды в Зональнеском сельском поселении Томского района на 2018-2022 годы»</w:t>
      </w:r>
      <w:r>
        <w:rPr>
          <w:sz w:val="24"/>
          <w:szCs w:val="24"/>
        </w:rPr>
        <w:t>, согласно приложению 1</w:t>
      </w:r>
      <w:r w:rsidR="00586F1B" w:rsidRPr="001E6887">
        <w:rPr>
          <w:sz w:val="24"/>
          <w:szCs w:val="24"/>
        </w:rPr>
        <w:t xml:space="preserve">. </w:t>
      </w:r>
    </w:p>
    <w:p w:rsidR="00586F1B" w:rsidRPr="001E6887" w:rsidRDefault="00586F1B" w:rsidP="00586F1B">
      <w:pPr>
        <w:pStyle w:val="a5"/>
        <w:numPr>
          <w:ilvl w:val="0"/>
          <w:numId w:val="22"/>
        </w:numPr>
        <w:tabs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6887">
        <w:rPr>
          <w:rFonts w:ascii="Times New Roman" w:hAnsi="Times New Roman"/>
          <w:bCs/>
          <w:sz w:val="24"/>
          <w:szCs w:val="24"/>
        </w:rPr>
        <w:t xml:space="preserve">Направить </w:t>
      </w:r>
      <w:r w:rsidRPr="001E6887">
        <w:rPr>
          <w:rFonts w:ascii="Times New Roman" w:hAnsi="Times New Roman"/>
          <w:sz w:val="24"/>
          <w:szCs w:val="24"/>
        </w:rPr>
        <w:t xml:space="preserve">И.о. Главы поселения (Главы Администрации) </w:t>
      </w:r>
      <w:r w:rsidRPr="001E6887">
        <w:rPr>
          <w:rFonts w:ascii="Times New Roman" w:hAnsi="Times New Roman"/>
          <w:bCs/>
          <w:sz w:val="24"/>
          <w:szCs w:val="24"/>
        </w:rPr>
        <w:t xml:space="preserve">настоящее решение для подписания и опубликования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9" w:history="1">
        <w:r w:rsidRPr="001E6887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http://www.admzsp.ru</w:t>
        </w:r>
      </w:hyperlink>
      <w:r w:rsidRPr="001E6887">
        <w:rPr>
          <w:rFonts w:ascii="Times New Roman" w:hAnsi="Times New Roman"/>
          <w:bCs/>
          <w:sz w:val="24"/>
          <w:szCs w:val="24"/>
        </w:rPr>
        <w:t>);</w:t>
      </w:r>
    </w:p>
    <w:p w:rsidR="00586F1B" w:rsidRPr="001E6887" w:rsidRDefault="00586F1B" w:rsidP="00586F1B">
      <w:pPr>
        <w:pStyle w:val="a5"/>
        <w:numPr>
          <w:ilvl w:val="0"/>
          <w:numId w:val="22"/>
        </w:numPr>
        <w:tabs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68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688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E6887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Устинову М.В. - Председателя Совета Зональненского сельского поселения.</w:t>
      </w:r>
    </w:p>
    <w:p w:rsidR="00586F1B" w:rsidRDefault="00586F1B" w:rsidP="00586F1B"/>
    <w:p w:rsidR="00586F1B" w:rsidRDefault="00586F1B" w:rsidP="00586F1B"/>
    <w:p w:rsidR="00586F1B" w:rsidRDefault="00586F1B" w:rsidP="00586F1B"/>
    <w:tbl>
      <w:tblPr>
        <w:tblW w:w="14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70"/>
        <w:gridCol w:w="4927"/>
        <w:gridCol w:w="4927"/>
      </w:tblGrid>
      <w:tr w:rsidR="00586F1B" w:rsidRPr="001E6887" w:rsidTr="00EE7075">
        <w:tc>
          <w:tcPr>
            <w:tcW w:w="5070" w:type="dxa"/>
            <w:shd w:val="clear" w:color="auto" w:fill="auto"/>
          </w:tcPr>
          <w:p w:rsidR="00586F1B" w:rsidRPr="001E6887" w:rsidRDefault="00586F1B" w:rsidP="00EE7075">
            <w:pPr>
              <w:spacing w:line="276" w:lineRule="auto"/>
              <w:rPr>
                <w:sz w:val="24"/>
              </w:rPr>
            </w:pPr>
            <w:r w:rsidRPr="001E6887">
              <w:rPr>
                <w:sz w:val="24"/>
              </w:rPr>
              <w:t>Председатель Совета Зональненского сельского поселения</w:t>
            </w:r>
          </w:p>
          <w:p w:rsidR="00586F1B" w:rsidRPr="001E6887" w:rsidRDefault="00586F1B" w:rsidP="00EE7075">
            <w:pPr>
              <w:spacing w:line="276" w:lineRule="auto"/>
              <w:rPr>
                <w:sz w:val="24"/>
              </w:rPr>
            </w:pPr>
          </w:p>
          <w:p w:rsidR="00586F1B" w:rsidRPr="001E6887" w:rsidRDefault="00586F1B" w:rsidP="00EE7075">
            <w:pPr>
              <w:spacing w:line="276" w:lineRule="auto"/>
              <w:rPr>
                <w:sz w:val="24"/>
              </w:rPr>
            </w:pPr>
            <w:r w:rsidRPr="001E6887">
              <w:rPr>
                <w:sz w:val="24"/>
              </w:rPr>
              <w:t>__________________М.В. Устинова</w:t>
            </w:r>
          </w:p>
        </w:tc>
        <w:tc>
          <w:tcPr>
            <w:tcW w:w="4927" w:type="dxa"/>
          </w:tcPr>
          <w:p w:rsidR="00586F1B" w:rsidRPr="001E6887" w:rsidRDefault="00586F1B" w:rsidP="00EE7075">
            <w:pPr>
              <w:spacing w:line="276" w:lineRule="auto"/>
              <w:ind w:left="742"/>
              <w:rPr>
                <w:sz w:val="24"/>
              </w:rPr>
            </w:pPr>
            <w:r w:rsidRPr="001E6887">
              <w:rPr>
                <w:sz w:val="24"/>
              </w:rPr>
              <w:t xml:space="preserve">И. о. Главы поселения </w:t>
            </w:r>
          </w:p>
          <w:p w:rsidR="00586F1B" w:rsidRPr="001E6887" w:rsidRDefault="00586F1B" w:rsidP="00EE7075">
            <w:pPr>
              <w:spacing w:line="276" w:lineRule="auto"/>
              <w:ind w:left="742"/>
              <w:rPr>
                <w:sz w:val="24"/>
              </w:rPr>
            </w:pPr>
            <w:r w:rsidRPr="001E6887">
              <w:rPr>
                <w:sz w:val="24"/>
              </w:rPr>
              <w:t>(Глава Администрации)</w:t>
            </w:r>
          </w:p>
          <w:p w:rsidR="00586F1B" w:rsidRPr="001E6887" w:rsidRDefault="00586F1B" w:rsidP="00EE7075">
            <w:pPr>
              <w:spacing w:line="276" w:lineRule="auto"/>
              <w:ind w:left="742"/>
              <w:rPr>
                <w:sz w:val="24"/>
              </w:rPr>
            </w:pPr>
          </w:p>
          <w:p w:rsidR="00586F1B" w:rsidRPr="001E6887" w:rsidRDefault="00586F1B" w:rsidP="00EE7075">
            <w:pPr>
              <w:spacing w:line="276" w:lineRule="auto"/>
              <w:ind w:left="742"/>
              <w:rPr>
                <w:sz w:val="24"/>
              </w:rPr>
            </w:pPr>
            <w:r w:rsidRPr="001E6887">
              <w:rPr>
                <w:sz w:val="24"/>
              </w:rPr>
              <w:t>________________Р.Ф. Исаев</w:t>
            </w:r>
          </w:p>
        </w:tc>
        <w:tc>
          <w:tcPr>
            <w:tcW w:w="4927" w:type="dxa"/>
            <w:shd w:val="clear" w:color="auto" w:fill="auto"/>
          </w:tcPr>
          <w:p w:rsidR="00586F1B" w:rsidRPr="001E6887" w:rsidRDefault="00586F1B" w:rsidP="00EE7075">
            <w:pPr>
              <w:spacing w:line="276" w:lineRule="auto"/>
              <w:ind w:left="742"/>
              <w:rPr>
                <w:sz w:val="24"/>
              </w:rPr>
            </w:pPr>
          </w:p>
        </w:tc>
      </w:tr>
    </w:tbl>
    <w:p w:rsidR="00586F1B" w:rsidRPr="00185478" w:rsidRDefault="00586F1B" w:rsidP="00586F1B"/>
    <w:p w:rsidR="00586F1B" w:rsidRDefault="00586F1B">
      <w:pPr>
        <w:suppressAutoHyphens w:val="0"/>
        <w:spacing w:after="200" w:line="276" w:lineRule="auto"/>
      </w:pPr>
      <w:r>
        <w:br w:type="page"/>
      </w:r>
    </w:p>
    <w:p w:rsidR="00083FFC" w:rsidRPr="0031546E" w:rsidRDefault="00214912" w:rsidP="004A74C3">
      <w:r w:rsidRPr="0031546E">
        <w:lastRenderedPageBreak/>
        <w:t xml:space="preserve">               </w:t>
      </w:r>
      <w:r w:rsidR="00083FFC" w:rsidRPr="0031546E">
        <w:t xml:space="preserve"> </w:t>
      </w:r>
      <w:r w:rsidR="001E5CDC" w:rsidRPr="0031546E">
        <w:t xml:space="preserve">                           </w:t>
      </w: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C74364" w:rsidRPr="0031546E" w:rsidRDefault="00C74364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C74364" w:rsidRPr="0031546E" w:rsidRDefault="00C74364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31546E">
        <w:rPr>
          <w:b/>
          <w:bCs/>
          <w:sz w:val="22"/>
          <w:szCs w:val="22"/>
        </w:rPr>
        <w:t xml:space="preserve">МУНИЦИПАЛЬНАЯ ПРОГРАММА </w:t>
      </w:r>
    </w:p>
    <w:p w:rsidR="00F86395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2"/>
          <w:szCs w:val="22"/>
          <w:lang w:eastAsia="ru-RU"/>
        </w:rPr>
      </w:pPr>
      <w:r w:rsidRPr="0031546E">
        <w:rPr>
          <w:b/>
          <w:bCs/>
          <w:sz w:val="22"/>
          <w:szCs w:val="22"/>
        </w:rPr>
        <w:t>«</w:t>
      </w:r>
      <w:r w:rsidR="00C74364" w:rsidRPr="0031546E">
        <w:rPr>
          <w:b/>
          <w:sz w:val="22"/>
          <w:szCs w:val="22"/>
          <w:lang w:eastAsia="ru-RU"/>
        </w:rPr>
        <w:t xml:space="preserve">Формирование комфортной среды </w:t>
      </w:r>
      <w:proofErr w:type="gramStart"/>
      <w:r w:rsidR="00C74364" w:rsidRPr="0031546E">
        <w:rPr>
          <w:b/>
          <w:sz w:val="22"/>
          <w:szCs w:val="22"/>
          <w:lang w:eastAsia="ru-RU"/>
        </w:rPr>
        <w:t>в</w:t>
      </w:r>
      <w:proofErr w:type="gramEnd"/>
      <w:r w:rsidR="00C74364" w:rsidRPr="0031546E">
        <w:rPr>
          <w:b/>
          <w:sz w:val="22"/>
          <w:szCs w:val="22"/>
          <w:lang w:eastAsia="ru-RU"/>
        </w:rPr>
        <w:t xml:space="preserve"> </w:t>
      </w:r>
    </w:p>
    <w:p w:rsidR="00F86395" w:rsidRPr="0031546E" w:rsidRDefault="001F3CF4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Зональненском</w:t>
      </w:r>
      <w:r w:rsidR="00F86395" w:rsidRPr="0031546E">
        <w:rPr>
          <w:b/>
          <w:sz w:val="22"/>
          <w:szCs w:val="22"/>
          <w:lang w:eastAsia="ru-RU"/>
        </w:rPr>
        <w:t xml:space="preserve"> сельском </w:t>
      </w:r>
      <w:proofErr w:type="gramStart"/>
      <w:r w:rsidR="00F86395" w:rsidRPr="0031546E">
        <w:rPr>
          <w:b/>
          <w:sz w:val="22"/>
          <w:szCs w:val="22"/>
          <w:lang w:eastAsia="ru-RU"/>
        </w:rPr>
        <w:t>поселении</w:t>
      </w:r>
      <w:proofErr w:type="gramEnd"/>
      <w:r w:rsidR="00FA68FE" w:rsidRPr="0031546E">
        <w:rPr>
          <w:b/>
          <w:sz w:val="22"/>
          <w:szCs w:val="22"/>
          <w:lang w:eastAsia="ru-RU"/>
        </w:rPr>
        <w:t xml:space="preserve"> Томского района</w:t>
      </w: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31546E">
        <w:rPr>
          <w:b/>
          <w:bCs/>
          <w:sz w:val="22"/>
          <w:szCs w:val="22"/>
        </w:rPr>
        <w:t>на 201</w:t>
      </w:r>
      <w:r w:rsidR="005C458B" w:rsidRPr="0031546E">
        <w:rPr>
          <w:b/>
          <w:bCs/>
          <w:sz w:val="22"/>
          <w:szCs w:val="22"/>
        </w:rPr>
        <w:t>8</w:t>
      </w:r>
      <w:r w:rsidRPr="0031546E">
        <w:rPr>
          <w:b/>
          <w:bCs/>
          <w:sz w:val="22"/>
          <w:szCs w:val="22"/>
        </w:rPr>
        <w:t xml:space="preserve"> – 202</w:t>
      </w:r>
      <w:r w:rsidR="005C458B" w:rsidRPr="0031546E">
        <w:rPr>
          <w:b/>
          <w:bCs/>
          <w:sz w:val="22"/>
          <w:szCs w:val="22"/>
        </w:rPr>
        <w:t>2</w:t>
      </w:r>
      <w:r w:rsidRPr="0031546E">
        <w:rPr>
          <w:b/>
          <w:bCs/>
          <w:sz w:val="22"/>
          <w:szCs w:val="22"/>
        </w:rPr>
        <w:t xml:space="preserve"> годы»</w:t>
      </w: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31546E">
        <w:rPr>
          <w:b/>
          <w:bCs/>
          <w:sz w:val="22"/>
          <w:szCs w:val="22"/>
        </w:rPr>
        <w:br/>
      </w: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DA63B8" w:rsidRPr="0031546E" w:rsidRDefault="00DA63B8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DA63B8" w:rsidRPr="0031546E" w:rsidRDefault="00DA63B8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083FFC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</w:p>
    <w:p w:rsidR="00DA63B8" w:rsidRPr="0031546E" w:rsidRDefault="00083FFC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31546E">
        <w:rPr>
          <w:b/>
          <w:bCs/>
          <w:sz w:val="22"/>
          <w:szCs w:val="22"/>
        </w:rPr>
        <w:t xml:space="preserve">Администрация </w:t>
      </w:r>
      <w:r w:rsidR="001F3CF4">
        <w:rPr>
          <w:b/>
          <w:bCs/>
          <w:sz w:val="22"/>
          <w:szCs w:val="22"/>
        </w:rPr>
        <w:t>Зональненского</w:t>
      </w:r>
      <w:r w:rsidR="00F86395" w:rsidRPr="0031546E">
        <w:rPr>
          <w:b/>
          <w:bCs/>
          <w:sz w:val="22"/>
          <w:szCs w:val="22"/>
        </w:rPr>
        <w:t xml:space="preserve"> сельского поселения</w:t>
      </w:r>
    </w:p>
    <w:p w:rsidR="00083FFC" w:rsidRPr="0031546E" w:rsidRDefault="00F86395" w:rsidP="00083FF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31546E">
        <w:rPr>
          <w:b/>
          <w:bCs/>
          <w:sz w:val="22"/>
          <w:szCs w:val="22"/>
        </w:rPr>
        <w:t xml:space="preserve"> </w:t>
      </w:r>
      <w:r w:rsidR="00083FFC" w:rsidRPr="0031546E">
        <w:rPr>
          <w:b/>
          <w:bCs/>
          <w:sz w:val="22"/>
          <w:szCs w:val="22"/>
        </w:rPr>
        <w:t>Томского района</w:t>
      </w:r>
    </w:p>
    <w:p w:rsidR="00EC76BC" w:rsidRPr="0031546E" w:rsidRDefault="00083FFC" w:rsidP="00083FFC">
      <w:pPr>
        <w:suppressAutoHyphens w:val="0"/>
        <w:spacing w:after="200" w:line="276" w:lineRule="auto"/>
        <w:rPr>
          <w:sz w:val="21"/>
          <w:szCs w:val="21"/>
        </w:rPr>
      </w:pPr>
      <w:r w:rsidRPr="0031546E">
        <w:rPr>
          <w:rFonts w:ascii="Arial" w:hAnsi="Arial" w:cs="Arial"/>
          <w:sz w:val="22"/>
          <w:szCs w:val="22"/>
          <w:lang w:eastAsia="en-US"/>
        </w:rPr>
        <w:br w:type="page"/>
      </w:r>
    </w:p>
    <w:p w:rsidR="005A59E7" w:rsidRPr="0031546E" w:rsidRDefault="005A59E7" w:rsidP="005A59E7">
      <w:pPr>
        <w:suppressAutoHyphens w:val="0"/>
        <w:jc w:val="center"/>
        <w:rPr>
          <w:sz w:val="21"/>
          <w:szCs w:val="21"/>
          <w:lang w:eastAsia="ru-RU"/>
        </w:rPr>
        <w:sectPr w:rsidR="005A59E7" w:rsidRPr="0031546E" w:rsidSect="00A55583">
          <w:footerReference w:type="default" r:id="rId10"/>
          <w:pgSz w:w="11906" w:h="16838"/>
          <w:pgMar w:top="1276" w:right="851" w:bottom="1985" w:left="992" w:header="709" w:footer="709" w:gutter="0"/>
          <w:cols w:space="708"/>
          <w:docGrid w:linePitch="360"/>
        </w:sectPr>
      </w:pPr>
    </w:p>
    <w:tbl>
      <w:tblPr>
        <w:tblW w:w="10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2030"/>
        <w:gridCol w:w="37"/>
        <w:gridCol w:w="1072"/>
        <w:gridCol w:w="1109"/>
        <w:gridCol w:w="1109"/>
        <w:gridCol w:w="1004"/>
        <w:gridCol w:w="1004"/>
        <w:gridCol w:w="1004"/>
      </w:tblGrid>
      <w:tr w:rsidR="00562A43" w:rsidRPr="0031546E" w:rsidTr="00A55583">
        <w:trPr>
          <w:trHeight w:val="300"/>
          <w:tblHeader/>
        </w:trPr>
        <w:tc>
          <w:tcPr>
            <w:tcW w:w="10081" w:type="dxa"/>
            <w:gridSpan w:val="9"/>
            <w:shd w:val="clear" w:color="000000" w:fill="FFFFFF"/>
            <w:vAlign w:val="bottom"/>
            <w:hideMark/>
          </w:tcPr>
          <w:p w:rsidR="00B65E16" w:rsidRPr="0031546E" w:rsidRDefault="00F819ED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lastRenderedPageBreak/>
              <w:t>Программа</w:t>
            </w:r>
          </w:p>
        </w:tc>
      </w:tr>
      <w:tr w:rsidR="00562A43" w:rsidRPr="0031546E" w:rsidTr="00A55583">
        <w:trPr>
          <w:trHeight w:val="900"/>
          <w:tblHeader/>
        </w:trPr>
        <w:tc>
          <w:tcPr>
            <w:tcW w:w="10081" w:type="dxa"/>
            <w:gridSpan w:val="9"/>
            <w:shd w:val="clear" w:color="000000" w:fill="FFFFFF"/>
            <w:vAlign w:val="bottom"/>
            <w:hideMark/>
          </w:tcPr>
          <w:p w:rsidR="00B65E16" w:rsidRPr="0031546E" w:rsidRDefault="000B6662" w:rsidP="001F3CF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</w:rPr>
              <w:t xml:space="preserve">«Формирование комфортной среды в </w:t>
            </w:r>
            <w:r w:rsidR="001F3CF4">
              <w:rPr>
                <w:sz w:val="22"/>
                <w:szCs w:val="22"/>
                <w:lang w:eastAsia="ru-RU"/>
              </w:rPr>
              <w:t>Зональненском</w:t>
            </w:r>
            <w:r w:rsidR="00F86395" w:rsidRPr="0031546E">
              <w:rPr>
                <w:sz w:val="22"/>
                <w:szCs w:val="22"/>
                <w:lang w:eastAsia="ru-RU"/>
              </w:rPr>
              <w:t xml:space="preserve"> сельском поселении </w:t>
            </w:r>
            <w:r w:rsidRPr="0031546E">
              <w:rPr>
                <w:sz w:val="21"/>
                <w:szCs w:val="21"/>
              </w:rPr>
              <w:t>на 2018-2022 годы»</w:t>
            </w:r>
          </w:p>
        </w:tc>
      </w:tr>
      <w:tr w:rsidR="00562A43" w:rsidRPr="0031546E" w:rsidTr="00A55583">
        <w:trPr>
          <w:trHeight w:val="300"/>
          <w:tblHeader/>
        </w:trPr>
        <w:tc>
          <w:tcPr>
            <w:tcW w:w="10081" w:type="dxa"/>
            <w:gridSpan w:val="9"/>
            <w:shd w:val="clear" w:color="000000" w:fill="FFFFFF"/>
            <w:vAlign w:val="bottom"/>
            <w:hideMark/>
          </w:tcPr>
          <w:p w:rsidR="00B65E16" w:rsidRPr="0031546E" w:rsidRDefault="00B65E16" w:rsidP="00F819ED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Паспорт </w:t>
            </w:r>
            <w:r w:rsidR="00F819ED" w:rsidRPr="0031546E">
              <w:rPr>
                <w:sz w:val="21"/>
                <w:szCs w:val="21"/>
                <w:lang w:eastAsia="ru-RU"/>
              </w:rPr>
              <w:t>программы</w:t>
            </w:r>
          </w:p>
        </w:tc>
      </w:tr>
      <w:tr w:rsidR="00562A43" w:rsidRPr="0031546E" w:rsidTr="00A55583">
        <w:trPr>
          <w:trHeight w:val="1200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B65E16" w:rsidRPr="0031546E" w:rsidRDefault="00B65E16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Наименование </w:t>
            </w:r>
            <w:r w:rsidR="00B5075E" w:rsidRPr="0031546E">
              <w:rPr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B65E16" w:rsidRPr="0031546E" w:rsidRDefault="00F819ED" w:rsidP="0072751C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Формирование комфортной среды в </w:t>
            </w:r>
            <w:r w:rsidR="001F3CF4">
              <w:rPr>
                <w:sz w:val="22"/>
                <w:szCs w:val="22"/>
                <w:lang w:eastAsia="ru-RU"/>
              </w:rPr>
              <w:t>Зональненском</w:t>
            </w:r>
            <w:r w:rsidR="001F3CF4" w:rsidRPr="0031546E">
              <w:rPr>
                <w:sz w:val="22"/>
                <w:szCs w:val="22"/>
                <w:lang w:eastAsia="ru-RU"/>
              </w:rPr>
              <w:t xml:space="preserve"> </w:t>
            </w:r>
            <w:r w:rsidR="00F86395" w:rsidRPr="0031546E">
              <w:rPr>
                <w:sz w:val="22"/>
                <w:szCs w:val="22"/>
                <w:lang w:eastAsia="ru-RU"/>
              </w:rPr>
              <w:t xml:space="preserve">сельском поселении </w:t>
            </w:r>
            <w:r w:rsidR="00182899" w:rsidRPr="0031546E">
              <w:rPr>
                <w:sz w:val="21"/>
                <w:szCs w:val="21"/>
              </w:rPr>
              <w:t>на 2018-2022 годы</w:t>
            </w:r>
          </w:p>
        </w:tc>
      </w:tr>
      <w:tr w:rsidR="00562A43" w:rsidRPr="0031546E" w:rsidTr="00A55583">
        <w:trPr>
          <w:trHeight w:val="2715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B65E16" w:rsidRPr="0031546E" w:rsidRDefault="00B65E16" w:rsidP="00F819ED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Соисполнитель муниципальной программы (ответственный за </w:t>
            </w:r>
            <w:r w:rsidR="00F819ED" w:rsidRPr="0031546E">
              <w:rPr>
                <w:sz w:val="21"/>
                <w:szCs w:val="21"/>
                <w:lang w:eastAsia="ru-RU"/>
              </w:rPr>
              <w:t>программу</w:t>
            </w:r>
            <w:r w:rsidRPr="0031546E">
              <w:rPr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B65E16" w:rsidRPr="0031546E" w:rsidRDefault="00F86395" w:rsidP="001F3CF4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Администрация </w:t>
            </w:r>
            <w:r w:rsidR="001F3CF4">
              <w:rPr>
                <w:sz w:val="22"/>
                <w:szCs w:val="22"/>
                <w:lang w:eastAsia="ru-RU"/>
              </w:rPr>
              <w:t>Зональненского</w:t>
            </w:r>
            <w:r w:rsidR="001F3CF4" w:rsidRPr="0031546E">
              <w:rPr>
                <w:sz w:val="22"/>
                <w:szCs w:val="22"/>
                <w:lang w:eastAsia="ru-RU"/>
              </w:rPr>
              <w:t xml:space="preserve"> </w:t>
            </w:r>
            <w:r w:rsidRPr="0031546E">
              <w:rPr>
                <w:sz w:val="22"/>
                <w:szCs w:val="22"/>
                <w:lang w:eastAsia="ru-RU"/>
              </w:rPr>
              <w:t>сельского поселения,</w:t>
            </w:r>
            <w:r w:rsidRPr="0031546E">
              <w:rPr>
                <w:sz w:val="21"/>
                <w:szCs w:val="21"/>
                <w:lang w:eastAsia="ru-RU"/>
              </w:rPr>
              <w:t xml:space="preserve"> </w:t>
            </w:r>
            <w:r w:rsidR="00B65E16" w:rsidRPr="0031546E">
              <w:rPr>
                <w:sz w:val="21"/>
                <w:szCs w:val="21"/>
                <w:lang w:eastAsia="ru-RU"/>
              </w:rPr>
              <w:t>Управление ЖКХ, строительства, транспорта и связи Администрации Томского района</w:t>
            </w:r>
          </w:p>
        </w:tc>
      </w:tr>
      <w:tr w:rsidR="00562A43" w:rsidRPr="0031546E" w:rsidTr="00A55583">
        <w:trPr>
          <w:trHeight w:val="1200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B65E16" w:rsidRPr="0031546E" w:rsidRDefault="00B65E16" w:rsidP="00F819ED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Участники </w:t>
            </w:r>
            <w:r w:rsidR="00F819ED" w:rsidRPr="0031546E">
              <w:rPr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B65E16" w:rsidRPr="0031546E" w:rsidRDefault="0072751C" w:rsidP="001F3CF4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Администрация </w:t>
            </w:r>
            <w:r w:rsidR="001F3CF4">
              <w:rPr>
                <w:sz w:val="22"/>
                <w:szCs w:val="22"/>
                <w:lang w:eastAsia="ru-RU"/>
              </w:rPr>
              <w:t>Зональненского</w:t>
            </w:r>
            <w:r w:rsidR="001F3CF4" w:rsidRPr="0031546E">
              <w:rPr>
                <w:sz w:val="22"/>
                <w:szCs w:val="22"/>
                <w:lang w:eastAsia="ru-RU"/>
              </w:rPr>
              <w:t xml:space="preserve"> </w:t>
            </w:r>
            <w:r w:rsidRPr="0031546E">
              <w:rPr>
                <w:sz w:val="22"/>
                <w:szCs w:val="22"/>
                <w:lang w:eastAsia="ru-RU"/>
              </w:rPr>
              <w:t>сельского поселения,</w:t>
            </w:r>
            <w:r w:rsidRPr="0031546E">
              <w:rPr>
                <w:sz w:val="21"/>
                <w:szCs w:val="21"/>
                <w:lang w:eastAsia="ru-RU"/>
              </w:rPr>
              <w:t xml:space="preserve"> Управление ЖКХ, строительства, транспорта и связи Администрации Томского района</w:t>
            </w:r>
          </w:p>
        </w:tc>
      </w:tr>
      <w:tr w:rsidR="00562A43" w:rsidRPr="0031546E" w:rsidTr="00A55583">
        <w:trPr>
          <w:trHeight w:val="900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B65E16" w:rsidRPr="0031546E" w:rsidRDefault="00B65E16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Цель </w:t>
            </w:r>
            <w:r w:rsidR="00503753" w:rsidRPr="0031546E">
              <w:rPr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B65E16" w:rsidRPr="0031546E" w:rsidRDefault="00500F14" w:rsidP="001F3CF4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2"/>
                <w:szCs w:val="22"/>
              </w:rPr>
              <w:t xml:space="preserve">Формирование комфортных и благоприятных условий проживания на территории </w:t>
            </w:r>
            <w:r w:rsidR="001F3CF4">
              <w:rPr>
                <w:sz w:val="22"/>
                <w:szCs w:val="22"/>
                <w:lang w:eastAsia="ru-RU"/>
              </w:rPr>
              <w:t>Зональненского</w:t>
            </w:r>
            <w:r w:rsidR="001F3CF4" w:rsidRPr="0031546E">
              <w:rPr>
                <w:sz w:val="22"/>
                <w:szCs w:val="22"/>
                <w:lang w:eastAsia="ru-RU"/>
              </w:rPr>
              <w:t xml:space="preserve"> </w:t>
            </w:r>
            <w:r w:rsidR="00845360" w:rsidRPr="0031546E">
              <w:rPr>
                <w:sz w:val="22"/>
                <w:szCs w:val="22"/>
              </w:rPr>
              <w:t>сельского поселения</w:t>
            </w:r>
          </w:p>
        </w:tc>
      </w:tr>
      <w:tr w:rsidR="00562A43" w:rsidRPr="0031546E" w:rsidTr="00A55583">
        <w:trPr>
          <w:trHeight w:val="300"/>
          <w:tblHeader/>
        </w:trPr>
        <w:tc>
          <w:tcPr>
            <w:tcW w:w="1712" w:type="dxa"/>
            <w:vMerge w:val="restart"/>
            <w:shd w:val="clear" w:color="000000" w:fill="FFFFFF"/>
            <w:vAlign w:val="center"/>
            <w:hideMark/>
          </w:tcPr>
          <w:p w:rsidR="00B65E16" w:rsidRPr="0031546E" w:rsidRDefault="00B65E16" w:rsidP="00503753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Показатели цели </w:t>
            </w:r>
            <w:r w:rsidR="00503753" w:rsidRPr="0031546E">
              <w:rPr>
                <w:sz w:val="21"/>
                <w:szCs w:val="21"/>
                <w:lang w:eastAsia="ru-RU"/>
              </w:rPr>
              <w:t>программы</w:t>
            </w:r>
            <w:r w:rsidRPr="0031546E">
              <w:rPr>
                <w:sz w:val="21"/>
                <w:szCs w:val="21"/>
                <w:lang w:eastAsia="ru-RU"/>
              </w:rPr>
              <w:t xml:space="preserve"> и их значения (с детализацией по годам реализации)</w:t>
            </w: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B65E16" w:rsidRPr="0031546E" w:rsidRDefault="00B65E16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Показатели цели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B65E16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B65E16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B65E16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B65E16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B65E16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B65E16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2022</w:t>
            </w:r>
          </w:p>
        </w:tc>
      </w:tr>
      <w:tr w:rsidR="00562A43" w:rsidRPr="0031546E" w:rsidTr="00A55583">
        <w:trPr>
          <w:trHeight w:val="600"/>
          <w:tblHeader/>
        </w:trPr>
        <w:tc>
          <w:tcPr>
            <w:tcW w:w="1712" w:type="dxa"/>
            <w:vMerge/>
            <w:vAlign w:val="center"/>
            <w:hideMark/>
          </w:tcPr>
          <w:p w:rsidR="00B65E16" w:rsidRPr="0031546E" w:rsidRDefault="00B65E16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B65E16" w:rsidRPr="0031546E" w:rsidRDefault="00B65E16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Количество объектов благоустройства, шт.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B65E16" w:rsidRPr="0031546E" w:rsidRDefault="0072751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B65E16" w:rsidRPr="0031546E" w:rsidRDefault="0072751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B65E16" w:rsidRPr="003511BC" w:rsidRDefault="000841D9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B65E16" w:rsidRPr="003511BC" w:rsidRDefault="00BA28AF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B65E16" w:rsidRPr="003511BC" w:rsidRDefault="00BA28AF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B65E16" w:rsidRPr="003511BC" w:rsidRDefault="000841D9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562A43" w:rsidRPr="0031546E" w:rsidTr="00A55583">
        <w:trPr>
          <w:trHeight w:val="600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B65E16" w:rsidRPr="0031546E" w:rsidRDefault="00B65E16" w:rsidP="00503753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Задачи </w:t>
            </w:r>
            <w:r w:rsidR="00503753" w:rsidRPr="0031546E">
              <w:rPr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B65E16" w:rsidRPr="0031546E" w:rsidRDefault="00B65E16" w:rsidP="001F3CF4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Задача 1. </w:t>
            </w:r>
            <w:r w:rsidR="00182899" w:rsidRPr="0031546E">
              <w:rPr>
                <w:sz w:val="22"/>
                <w:szCs w:val="22"/>
              </w:rPr>
              <w:t xml:space="preserve">Благоустройство дворовых территорий многоквартирных домов и наиболее посещаемых муниципальных территорий общего пользования </w:t>
            </w:r>
            <w:r w:rsidR="001F3CF4">
              <w:rPr>
                <w:sz w:val="22"/>
                <w:szCs w:val="22"/>
                <w:lang w:eastAsia="ru-RU"/>
              </w:rPr>
              <w:t>Зональненского</w:t>
            </w:r>
            <w:r w:rsidR="001F3CF4" w:rsidRPr="0031546E">
              <w:rPr>
                <w:sz w:val="22"/>
                <w:szCs w:val="22"/>
                <w:lang w:eastAsia="ru-RU"/>
              </w:rPr>
              <w:t xml:space="preserve"> </w:t>
            </w:r>
            <w:r w:rsidR="00845360" w:rsidRPr="0031546E">
              <w:rPr>
                <w:sz w:val="22"/>
                <w:szCs w:val="22"/>
              </w:rPr>
              <w:t>сельского поселения</w:t>
            </w:r>
            <w:r w:rsidR="00503753" w:rsidRPr="0031546E">
              <w:rPr>
                <w:sz w:val="21"/>
                <w:szCs w:val="21"/>
                <w:lang w:eastAsia="ru-RU"/>
              </w:rPr>
              <w:t>.</w:t>
            </w:r>
          </w:p>
        </w:tc>
      </w:tr>
      <w:tr w:rsidR="00562A43" w:rsidRPr="0031546E" w:rsidTr="00A55583">
        <w:trPr>
          <w:trHeight w:val="300"/>
          <w:tblHeader/>
        </w:trPr>
        <w:tc>
          <w:tcPr>
            <w:tcW w:w="1712" w:type="dxa"/>
            <w:vMerge w:val="restart"/>
            <w:shd w:val="clear" w:color="000000" w:fill="FFFFFF"/>
            <w:vAlign w:val="center"/>
            <w:hideMark/>
          </w:tcPr>
          <w:p w:rsidR="00503753" w:rsidRPr="0031546E" w:rsidRDefault="00503753" w:rsidP="00503753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Показатели задач программы и их значения (с детализацией по годам реализации)</w:t>
            </w: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503753" w:rsidRPr="0031546E" w:rsidRDefault="00503753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Показатели задач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503753" w:rsidRPr="0031546E" w:rsidRDefault="00503753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503753" w:rsidRPr="0031546E" w:rsidRDefault="00503753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503753" w:rsidRPr="0031546E" w:rsidRDefault="00503753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503753" w:rsidRPr="0031546E" w:rsidRDefault="00503753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503753" w:rsidRPr="0031546E" w:rsidRDefault="00503753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503753" w:rsidRPr="0031546E" w:rsidRDefault="00503753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2022</w:t>
            </w:r>
          </w:p>
        </w:tc>
      </w:tr>
      <w:tr w:rsidR="00562A43" w:rsidRPr="0031546E" w:rsidTr="00A55583">
        <w:trPr>
          <w:trHeight w:val="300"/>
          <w:tblHeader/>
        </w:trPr>
        <w:tc>
          <w:tcPr>
            <w:tcW w:w="1712" w:type="dxa"/>
            <w:vMerge/>
            <w:vAlign w:val="center"/>
            <w:hideMark/>
          </w:tcPr>
          <w:p w:rsidR="00503753" w:rsidRPr="0031546E" w:rsidRDefault="00503753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503753" w:rsidRPr="0031546E" w:rsidRDefault="00503753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Задача 1. </w:t>
            </w:r>
            <w:r w:rsidR="00182899" w:rsidRPr="0031546E">
              <w:rPr>
                <w:sz w:val="22"/>
                <w:szCs w:val="22"/>
              </w:rPr>
              <w:t xml:space="preserve">Благоустройство дворовых территорий многоквартирных домов и наиболее посещаемых муниципальных территорий общего пользования </w:t>
            </w:r>
            <w:r w:rsidR="001F3CF4">
              <w:rPr>
                <w:sz w:val="22"/>
                <w:szCs w:val="22"/>
                <w:lang w:eastAsia="ru-RU"/>
              </w:rPr>
              <w:t>Зональненского</w:t>
            </w:r>
            <w:r w:rsidR="001F3CF4" w:rsidRPr="0031546E">
              <w:rPr>
                <w:sz w:val="22"/>
                <w:szCs w:val="22"/>
                <w:lang w:eastAsia="ru-RU"/>
              </w:rPr>
              <w:t xml:space="preserve"> </w:t>
            </w:r>
            <w:r w:rsidR="00845360" w:rsidRPr="0031546E">
              <w:rPr>
                <w:sz w:val="22"/>
                <w:szCs w:val="22"/>
              </w:rPr>
              <w:t>сельского поселения</w:t>
            </w:r>
          </w:p>
        </w:tc>
      </w:tr>
      <w:tr w:rsidR="00562A43" w:rsidRPr="0031546E" w:rsidTr="00A55583">
        <w:trPr>
          <w:trHeight w:val="1605"/>
          <w:tblHeader/>
        </w:trPr>
        <w:tc>
          <w:tcPr>
            <w:tcW w:w="1712" w:type="dxa"/>
            <w:vMerge/>
            <w:vAlign w:val="center"/>
            <w:hideMark/>
          </w:tcPr>
          <w:p w:rsidR="00503753" w:rsidRPr="0031546E" w:rsidRDefault="00503753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503753" w:rsidRPr="0031546E" w:rsidRDefault="00503753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Показатель 1 задачи 1. Количество благоустроенных мест муниципальных территорий общего пользования, </w:t>
            </w:r>
            <w:proofErr w:type="spellStart"/>
            <w:proofErr w:type="gramStart"/>
            <w:r w:rsidRPr="0031546E">
              <w:rPr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503753" w:rsidRPr="0031546E" w:rsidRDefault="002F40E0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503753" w:rsidRPr="0031546E" w:rsidRDefault="002F40E0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503753" w:rsidRPr="003511BC" w:rsidRDefault="000841D9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503753" w:rsidRPr="003511BC" w:rsidRDefault="001718B0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503753" w:rsidRPr="003511BC" w:rsidRDefault="001718B0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503753" w:rsidRPr="003511BC" w:rsidRDefault="000841D9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3511BC" w:rsidRPr="0031546E" w:rsidTr="00A55583">
        <w:trPr>
          <w:trHeight w:val="1035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Показатель 2 задачи  1. Протяженность обустроенных элементов ограждения, </w:t>
            </w:r>
            <w:proofErr w:type="gramStart"/>
            <w:r w:rsidRPr="0031546E">
              <w:rPr>
                <w:sz w:val="21"/>
                <w:szCs w:val="21"/>
                <w:lang w:eastAsia="ru-RU"/>
              </w:rPr>
              <w:t>м</w:t>
            </w:r>
            <w:proofErr w:type="gramEnd"/>
            <w:r w:rsidRPr="0031546E">
              <w:rPr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1546E">
              <w:rPr>
                <w:sz w:val="21"/>
                <w:szCs w:val="21"/>
                <w:lang w:eastAsia="ru-RU"/>
              </w:rPr>
              <w:t>пог</w:t>
            </w:r>
            <w:proofErr w:type="spellEnd"/>
            <w:r w:rsidRPr="0031546E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3511BC" w:rsidRPr="0031546E" w:rsidTr="00A55583">
        <w:trPr>
          <w:trHeight w:val="1290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3 задачи 1. Площадь отремонтированных дворовых проездов, м</w:t>
            </w:r>
            <w:proofErr w:type="gramStart"/>
            <w:r w:rsidRPr="0031546E">
              <w:rPr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31546E">
              <w:rPr>
                <w:sz w:val="21"/>
                <w:szCs w:val="21"/>
                <w:vertAlign w:val="superscript"/>
                <w:lang w:eastAsia="ru-RU"/>
              </w:rPr>
              <w:t>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0E2A6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3511BC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8F110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300,0</w:t>
            </w:r>
          </w:p>
        </w:tc>
      </w:tr>
      <w:tr w:rsidR="003511BC" w:rsidRPr="0031546E" w:rsidTr="00A55583">
        <w:trPr>
          <w:trHeight w:val="1125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4 задачи 1. Ремонт элементов освещения дворовых территорий, ед.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3511BC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3511BC" w:rsidRPr="0031546E" w:rsidTr="00A55583">
        <w:trPr>
          <w:trHeight w:val="1140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5 задачи 1. Количество установленных скамеек, шт.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</w:tc>
      </w:tr>
      <w:tr w:rsidR="003511BC" w:rsidRPr="0031546E" w:rsidTr="00A55583">
        <w:trPr>
          <w:trHeight w:val="1170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6 задачи 1. Количество установленных урн для мусора, шт.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</w:tc>
      </w:tr>
      <w:tr w:rsidR="003511BC" w:rsidRPr="0031546E" w:rsidTr="00A55583">
        <w:trPr>
          <w:trHeight w:val="1635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7 задачи 1. Количество оборудованных мест для сбора твердых коммунальных отходов, урн, шт.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94569D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8F110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94569D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94569D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3511BC" w:rsidRPr="0031546E" w:rsidTr="00A55583">
        <w:trPr>
          <w:trHeight w:val="1575"/>
          <w:tblHeader/>
        </w:trPr>
        <w:tc>
          <w:tcPr>
            <w:tcW w:w="1712" w:type="dxa"/>
            <w:vMerge/>
            <w:vAlign w:val="center"/>
            <w:hideMark/>
          </w:tcPr>
          <w:p w:rsidR="003511BC" w:rsidRPr="0031546E" w:rsidRDefault="003511BC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gridSpan w:val="2"/>
            <w:shd w:val="clear" w:color="000000" w:fill="FFFFFF"/>
            <w:vAlign w:val="center"/>
            <w:hideMark/>
          </w:tcPr>
          <w:p w:rsidR="003511BC" w:rsidRPr="0031546E" w:rsidRDefault="003511BC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Показатель 8 задачи 1. Количество оборудования детских </w:t>
            </w:r>
            <w:proofErr w:type="gramStart"/>
            <w:r w:rsidRPr="0031546E">
              <w:rPr>
                <w:sz w:val="21"/>
                <w:szCs w:val="21"/>
                <w:lang w:eastAsia="ru-RU"/>
              </w:rPr>
              <w:t>и(</w:t>
            </w:r>
            <w:proofErr w:type="gramEnd"/>
            <w:r w:rsidRPr="0031546E">
              <w:rPr>
                <w:sz w:val="21"/>
                <w:szCs w:val="21"/>
                <w:lang w:eastAsia="ru-RU"/>
              </w:rPr>
              <w:t>или) спортивных площадок, шт.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1546E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3511BC" w:rsidRPr="003511BC" w:rsidRDefault="003511BC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3511BC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3511BC" w:rsidRPr="003511BC" w:rsidRDefault="000841D9" w:rsidP="000841D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562A43" w:rsidRPr="0031546E" w:rsidTr="00A55583">
        <w:trPr>
          <w:trHeight w:val="2985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503753" w:rsidRPr="0031546E" w:rsidRDefault="00503753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Ведомственные целевые программы, входящие в состав программы (далее - ВЦП)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503753" w:rsidRPr="0031546E" w:rsidRDefault="008F1106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Н</w:t>
            </w:r>
            <w:r w:rsidR="00503753" w:rsidRPr="0031546E">
              <w:rPr>
                <w:sz w:val="21"/>
                <w:szCs w:val="21"/>
                <w:lang w:eastAsia="ru-RU"/>
              </w:rPr>
              <w:t>ет</w:t>
            </w:r>
          </w:p>
          <w:p w:rsidR="008F1106" w:rsidRPr="0031546E" w:rsidRDefault="008F1106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</w:p>
          <w:p w:rsidR="008F1106" w:rsidRPr="0031546E" w:rsidRDefault="008F1106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</w:p>
          <w:p w:rsidR="008F1106" w:rsidRPr="0031546E" w:rsidRDefault="008F1106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62A43" w:rsidRPr="0031546E" w:rsidTr="00A55583">
        <w:trPr>
          <w:trHeight w:val="1485"/>
          <w:tblHeader/>
        </w:trPr>
        <w:tc>
          <w:tcPr>
            <w:tcW w:w="1712" w:type="dxa"/>
            <w:shd w:val="clear" w:color="000000" w:fill="FFFFFF"/>
            <w:vAlign w:val="center"/>
            <w:hideMark/>
          </w:tcPr>
          <w:p w:rsidR="00503753" w:rsidRPr="0031546E" w:rsidRDefault="00503753" w:rsidP="00503753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8369" w:type="dxa"/>
            <w:gridSpan w:val="8"/>
            <w:shd w:val="clear" w:color="000000" w:fill="FFFFFF"/>
            <w:vAlign w:val="center"/>
            <w:hideMark/>
          </w:tcPr>
          <w:p w:rsidR="00503753" w:rsidRPr="0031546E" w:rsidRDefault="00503753" w:rsidP="00503753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2018 – 2022 годы</w:t>
            </w:r>
          </w:p>
        </w:tc>
      </w:tr>
      <w:tr w:rsidR="00562A43" w:rsidRPr="0031546E" w:rsidTr="003511BC">
        <w:trPr>
          <w:trHeight w:val="1616"/>
          <w:tblHeader/>
        </w:trPr>
        <w:tc>
          <w:tcPr>
            <w:tcW w:w="1712" w:type="dxa"/>
            <w:vMerge w:val="restart"/>
            <w:shd w:val="clear" w:color="000000" w:fill="FFFFFF"/>
            <w:vAlign w:val="center"/>
            <w:hideMark/>
          </w:tcPr>
          <w:p w:rsidR="00A07919" w:rsidRPr="0031546E" w:rsidRDefault="00A07919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Объем и источники финансирования </w:t>
            </w:r>
            <w:r w:rsidR="00B5075E" w:rsidRPr="0031546E">
              <w:rPr>
                <w:sz w:val="21"/>
                <w:szCs w:val="21"/>
                <w:lang w:eastAsia="ru-RU"/>
              </w:rPr>
              <w:t>программы</w:t>
            </w:r>
            <w:r w:rsidRPr="0031546E">
              <w:rPr>
                <w:sz w:val="21"/>
                <w:szCs w:val="21"/>
                <w:lang w:eastAsia="ru-RU"/>
              </w:rPr>
              <w:t xml:space="preserve"> (с детализацией по годам реализации, тыс. рублей)</w:t>
            </w:r>
          </w:p>
        </w:tc>
        <w:tc>
          <w:tcPr>
            <w:tcW w:w="2030" w:type="dxa"/>
            <w:shd w:val="clear" w:color="000000" w:fill="FFFFFF"/>
            <w:vAlign w:val="center"/>
            <w:hideMark/>
          </w:tcPr>
          <w:p w:rsidR="00A07919" w:rsidRPr="0031546E" w:rsidRDefault="00A07919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Источники</w:t>
            </w:r>
          </w:p>
        </w:tc>
        <w:tc>
          <w:tcPr>
            <w:tcW w:w="1109" w:type="dxa"/>
            <w:gridSpan w:val="2"/>
            <w:shd w:val="clear" w:color="000000" w:fill="FFFFFF"/>
            <w:vAlign w:val="center"/>
            <w:hideMark/>
          </w:tcPr>
          <w:p w:rsidR="00A07919" w:rsidRPr="003511BC" w:rsidRDefault="00A07919" w:rsidP="00B65E1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A07919" w:rsidRPr="003511BC" w:rsidRDefault="00A07919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A07919" w:rsidRPr="003511BC" w:rsidRDefault="00A07919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A07919" w:rsidRPr="003511BC" w:rsidRDefault="00A07919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A07919" w:rsidRPr="003511BC" w:rsidRDefault="00A07919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:rsidR="00A07919" w:rsidRPr="003511BC" w:rsidRDefault="00A07919" w:rsidP="00A946E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11BC">
              <w:rPr>
                <w:sz w:val="21"/>
                <w:szCs w:val="21"/>
                <w:lang w:eastAsia="ru-RU"/>
              </w:rPr>
              <w:t>2022</w:t>
            </w:r>
          </w:p>
        </w:tc>
      </w:tr>
      <w:tr w:rsidR="0052293D" w:rsidRPr="0031546E" w:rsidTr="00A55583">
        <w:trPr>
          <w:trHeight w:val="615"/>
          <w:tblHeader/>
        </w:trPr>
        <w:tc>
          <w:tcPr>
            <w:tcW w:w="1712" w:type="dxa"/>
            <w:vMerge/>
            <w:vAlign w:val="center"/>
            <w:hideMark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shd w:val="clear" w:color="000000" w:fill="FFFFFF"/>
            <w:vAlign w:val="center"/>
            <w:hideMark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федеральный бюджет (по согласованию)</w:t>
            </w:r>
          </w:p>
        </w:tc>
        <w:tc>
          <w:tcPr>
            <w:tcW w:w="1109" w:type="dxa"/>
            <w:gridSpan w:val="2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1990,2</w:t>
            </w:r>
            <w:r w:rsidRPr="003511BC">
              <w:rPr>
                <w:sz w:val="21"/>
                <w:szCs w:val="21"/>
                <w:lang w:eastAsia="ru-RU"/>
              </w:rPr>
              <w:t>*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7275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0841D9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1990,2</w:t>
            </w:r>
            <w:r w:rsidRPr="003511BC">
              <w:rPr>
                <w:sz w:val="21"/>
                <w:szCs w:val="21"/>
                <w:lang w:eastAsia="ru-RU"/>
              </w:rPr>
              <w:t>*</w:t>
            </w:r>
          </w:p>
        </w:tc>
      </w:tr>
      <w:tr w:rsidR="0052293D" w:rsidRPr="0031546E" w:rsidTr="00A55583">
        <w:trPr>
          <w:trHeight w:val="615"/>
          <w:tblHeader/>
        </w:trPr>
        <w:tc>
          <w:tcPr>
            <w:tcW w:w="1712" w:type="dxa"/>
            <w:vMerge/>
            <w:vAlign w:val="center"/>
            <w:hideMark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shd w:val="clear" w:color="000000" w:fill="FFFFFF"/>
            <w:vAlign w:val="center"/>
            <w:hideMark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областной бюджет (по согласованию)</w:t>
            </w:r>
          </w:p>
        </w:tc>
        <w:tc>
          <w:tcPr>
            <w:tcW w:w="1109" w:type="dxa"/>
            <w:gridSpan w:val="2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995,1</w:t>
            </w:r>
            <w:r w:rsidRPr="003511BC">
              <w:rPr>
                <w:sz w:val="21"/>
                <w:szCs w:val="21"/>
                <w:lang w:eastAsia="ru-RU"/>
              </w:rPr>
              <w:t>*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7275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0841D9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995,1</w:t>
            </w:r>
            <w:r w:rsidRPr="003511BC">
              <w:rPr>
                <w:sz w:val="21"/>
                <w:szCs w:val="21"/>
                <w:lang w:eastAsia="ru-RU"/>
              </w:rPr>
              <w:t>*</w:t>
            </w:r>
          </w:p>
        </w:tc>
      </w:tr>
      <w:tr w:rsidR="0052293D" w:rsidRPr="0031546E" w:rsidTr="00A55583">
        <w:trPr>
          <w:trHeight w:val="900"/>
          <w:tblHeader/>
        </w:trPr>
        <w:tc>
          <w:tcPr>
            <w:tcW w:w="1712" w:type="dxa"/>
            <w:vMerge/>
            <w:vAlign w:val="center"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бюджеты сельских поселений (по согласованию)</w:t>
            </w:r>
          </w:p>
        </w:tc>
        <w:tc>
          <w:tcPr>
            <w:tcW w:w="1109" w:type="dxa"/>
            <w:gridSpan w:val="2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14,7*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7275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0841D9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14,7*</w:t>
            </w:r>
          </w:p>
        </w:tc>
      </w:tr>
      <w:tr w:rsidR="0052293D" w:rsidRPr="0031546E" w:rsidTr="00A55583">
        <w:trPr>
          <w:trHeight w:val="300"/>
          <w:tblHeader/>
        </w:trPr>
        <w:tc>
          <w:tcPr>
            <w:tcW w:w="1712" w:type="dxa"/>
            <w:vMerge/>
            <w:vAlign w:val="center"/>
            <w:hideMark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shd w:val="clear" w:color="000000" w:fill="FFFFFF"/>
            <w:vAlign w:val="center"/>
            <w:hideMark/>
          </w:tcPr>
          <w:p w:rsidR="0052293D" w:rsidRPr="0031546E" w:rsidRDefault="0052293D" w:rsidP="00B65E16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всего по источникам</w:t>
            </w:r>
          </w:p>
        </w:tc>
        <w:tc>
          <w:tcPr>
            <w:tcW w:w="1109" w:type="dxa"/>
            <w:gridSpan w:val="2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3000,0*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7275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52293D" w:rsidRPr="003511BC" w:rsidRDefault="0052293D" w:rsidP="00CA061C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E83D06">
            <w:pPr>
              <w:jc w:val="center"/>
            </w:pPr>
            <w:r w:rsidRPr="003511BC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52293D" w:rsidRPr="003511BC" w:rsidRDefault="0052293D" w:rsidP="000841D9">
            <w:pPr>
              <w:jc w:val="center"/>
            </w:pPr>
            <w:r>
              <w:rPr>
                <w:sz w:val="21"/>
                <w:szCs w:val="21"/>
                <w:lang w:eastAsia="ru-RU"/>
              </w:rPr>
              <w:t>3000,0*</w:t>
            </w:r>
          </w:p>
        </w:tc>
      </w:tr>
    </w:tbl>
    <w:p w:rsidR="00C02923" w:rsidRPr="0031546E" w:rsidRDefault="00C02923" w:rsidP="00083FFC">
      <w:pPr>
        <w:suppressAutoHyphens w:val="0"/>
        <w:spacing w:after="200" w:line="276" w:lineRule="auto"/>
        <w:rPr>
          <w:sz w:val="21"/>
          <w:szCs w:val="21"/>
        </w:rPr>
      </w:pPr>
    </w:p>
    <w:p w:rsidR="004C63FE" w:rsidRPr="0031546E" w:rsidRDefault="004C63FE" w:rsidP="00083FFC">
      <w:pPr>
        <w:suppressAutoHyphens w:val="0"/>
        <w:spacing w:after="200" w:line="276" w:lineRule="auto"/>
        <w:rPr>
          <w:sz w:val="21"/>
          <w:szCs w:val="21"/>
        </w:rPr>
      </w:pPr>
    </w:p>
    <w:p w:rsidR="004C63FE" w:rsidRPr="0031546E" w:rsidRDefault="004C63FE" w:rsidP="00083FFC">
      <w:pPr>
        <w:suppressAutoHyphens w:val="0"/>
        <w:spacing w:after="200" w:line="276" w:lineRule="auto"/>
        <w:rPr>
          <w:sz w:val="21"/>
          <w:szCs w:val="21"/>
        </w:rPr>
      </w:pPr>
    </w:p>
    <w:p w:rsidR="004C63FE" w:rsidRPr="0031546E" w:rsidRDefault="004C63FE" w:rsidP="00083FFC">
      <w:pPr>
        <w:suppressAutoHyphens w:val="0"/>
        <w:spacing w:after="200" w:line="276" w:lineRule="auto"/>
        <w:rPr>
          <w:sz w:val="21"/>
          <w:szCs w:val="21"/>
        </w:rPr>
      </w:pPr>
    </w:p>
    <w:p w:rsidR="004C63FE" w:rsidRPr="0031546E" w:rsidRDefault="004C63FE" w:rsidP="00083FFC">
      <w:pPr>
        <w:suppressAutoHyphens w:val="0"/>
        <w:spacing w:after="200" w:line="276" w:lineRule="auto"/>
        <w:rPr>
          <w:sz w:val="21"/>
          <w:szCs w:val="21"/>
        </w:rPr>
        <w:sectPr w:rsidR="004C63FE" w:rsidRPr="0031546E" w:rsidSect="008F4B18">
          <w:pgSz w:w="11906" w:h="16838"/>
          <w:pgMar w:top="1843" w:right="851" w:bottom="2127" w:left="992" w:header="709" w:footer="709" w:gutter="0"/>
          <w:cols w:space="708"/>
          <w:docGrid w:linePitch="360"/>
        </w:sectPr>
      </w:pPr>
    </w:p>
    <w:p w:rsidR="00030639" w:rsidRPr="001F3CF4" w:rsidRDefault="00030639" w:rsidP="00030639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lastRenderedPageBreak/>
        <w:t xml:space="preserve">Осуществление мероприятий по формированию комфортной </w:t>
      </w:r>
      <w:r w:rsidRPr="001F3CF4">
        <w:rPr>
          <w:rFonts w:ascii="Times New Roman" w:hAnsi="Times New Roman" w:cs="Times New Roman"/>
          <w:sz w:val="21"/>
          <w:szCs w:val="21"/>
        </w:rPr>
        <w:t xml:space="preserve">среды в </w:t>
      </w:r>
      <w:r w:rsidR="001F3CF4" w:rsidRPr="001F3CF4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Зональненском </w:t>
      </w:r>
      <w:r w:rsidR="00E83D06" w:rsidRPr="001F3CF4">
        <w:rPr>
          <w:rFonts w:ascii="Times New Roman" w:hAnsi="Times New Roman" w:cs="Times New Roman"/>
          <w:sz w:val="21"/>
          <w:szCs w:val="21"/>
        </w:rPr>
        <w:t xml:space="preserve">сельском поселении </w:t>
      </w:r>
      <w:r w:rsidRPr="001F3CF4">
        <w:rPr>
          <w:rFonts w:ascii="Times New Roman" w:hAnsi="Times New Roman" w:cs="Times New Roman"/>
          <w:sz w:val="21"/>
          <w:szCs w:val="21"/>
        </w:rPr>
        <w:t>Томско</w:t>
      </w:r>
      <w:r w:rsidR="00E83D06" w:rsidRPr="001F3CF4">
        <w:rPr>
          <w:rFonts w:ascii="Times New Roman" w:hAnsi="Times New Roman" w:cs="Times New Roman"/>
          <w:sz w:val="21"/>
          <w:szCs w:val="21"/>
        </w:rPr>
        <w:t>го района</w:t>
      </w:r>
    </w:p>
    <w:p w:rsidR="00030639" w:rsidRPr="0031546E" w:rsidRDefault="00030639" w:rsidP="00030639">
      <w:pPr>
        <w:pStyle w:val="ConsPlusNormal"/>
        <w:ind w:left="720"/>
        <w:rPr>
          <w:rFonts w:ascii="Times New Roman" w:hAnsi="Times New Roman" w:cs="Times New Roman"/>
          <w:sz w:val="21"/>
          <w:szCs w:val="21"/>
        </w:rPr>
      </w:pPr>
    </w:p>
    <w:p w:rsidR="00030639" w:rsidRPr="0031546E" w:rsidRDefault="00030639" w:rsidP="00030639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Формирование современных общественных пространств в соответствии с требованиями и стандартами качества жизни являются одним из ключевых направлений социально-экономического развития муниципального образования </w:t>
      </w:r>
      <w:r w:rsidR="00C247D3" w:rsidRPr="0031546E">
        <w:rPr>
          <w:sz w:val="21"/>
          <w:szCs w:val="21"/>
        </w:rPr>
        <w:t>«</w:t>
      </w:r>
      <w:r w:rsidR="001F3CF4">
        <w:rPr>
          <w:sz w:val="22"/>
          <w:szCs w:val="22"/>
          <w:lang w:eastAsia="ru-RU"/>
        </w:rPr>
        <w:t>Зональненское</w:t>
      </w:r>
      <w:r w:rsidR="00C247D3" w:rsidRPr="0031546E">
        <w:rPr>
          <w:sz w:val="21"/>
          <w:szCs w:val="21"/>
        </w:rPr>
        <w:t xml:space="preserve"> сельское поселение»</w:t>
      </w:r>
      <w:r w:rsidRPr="0031546E">
        <w:rPr>
          <w:sz w:val="21"/>
          <w:szCs w:val="21"/>
        </w:rPr>
        <w:t>.</w:t>
      </w:r>
    </w:p>
    <w:p w:rsidR="00030639" w:rsidRPr="0031546E" w:rsidRDefault="00030639" w:rsidP="00030639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Благоустройство дворов жилищного фонда в </w:t>
      </w:r>
      <w:r w:rsidR="001F3CF4">
        <w:rPr>
          <w:sz w:val="22"/>
          <w:szCs w:val="22"/>
          <w:lang w:eastAsia="ru-RU"/>
        </w:rPr>
        <w:t>Зональненском</w:t>
      </w:r>
      <w:r w:rsidR="001F3CF4" w:rsidRPr="0031546E">
        <w:rPr>
          <w:sz w:val="22"/>
          <w:szCs w:val="22"/>
          <w:lang w:eastAsia="ru-RU"/>
        </w:rPr>
        <w:t xml:space="preserve"> </w:t>
      </w:r>
      <w:r w:rsidR="00C247D3" w:rsidRPr="0031546E">
        <w:rPr>
          <w:sz w:val="21"/>
          <w:szCs w:val="21"/>
        </w:rPr>
        <w:t xml:space="preserve">сельском поселении </w:t>
      </w:r>
      <w:r w:rsidRPr="0031546E">
        <w:rPr>
          <w:sz w:val="21"/>
          <w:szCs w:val="21"/>
        </w:rPr>
        <w:t xml:space="preserve">полностью или частично не отвечает нормативным требованиям. Пришло в негодность асфальтовое покрытие внутриквартальных проездов и тротуаров. Асфальтобетонное покрытие придомовых территорий имеет высокий физический износ. Недостаточно производились работы во дворах по </w:t>
      </w:r>
      <w:r w:rsidR="00C247D3" w:rsidRPr="0031546E">
        <w:rPr>
          <w:sz w:val="21"/>
          <w:szCs w:val="21"/>
        </w:rPr>
        <w:t xml:space="preserve">уходу за зелеными насаждениями, </w:t>
      </w:r>
      <w:r w:rsidRPr="0031546E">
        <w:rPr>
          <w:sz w:val="21"/>
          <w:szCs w:val="21"/>
        </w:rPr>
        <w:t>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В ряде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030639" w:rsidRPr="0031546E" w:rsidRDefault="00030639" w:rsidP="00030639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Надлежащее состояние придомовых</w:t>
      </w:r>
      <w:r w:rsidR="00672905" w:rsidRPr="0031546E">
        <w:rPr>
          <w:sz w:val="21"/>
          <w:szCs w:val="21"/>
        </w:rPr>
        <w:t xml:space="preserve"> и общественных</w:t>
      </w:r>
      <w:r w:rsidRPr="0031546E">
        <w:rPr>
          <w:sz w:val="21"/>
          <w:szCs w:val="21"/>
        </w:rPr>
        <w:t xml:space="preserve"> территорий является важным фактором при формировании благоприятной экологической и эстетической среды на территории</w:t>
      </w:r>
      <w:r w:rsidR="0012610E" w:rsidRPr="0031546E">
        <w:rPr>
          <w:sz w:val="21"/>
          <w:szCs w:val="21"/>
        </w:rPr>
        <w:t xml:space="preserve"> </w:t>
      </w:r>
      <w:r w:rsidR="001F3CF4">
        <w:rPr>
          <w:sz w:val="22"/>
          <w:szCs w:val="22"/>
          <w:lang w:eastAsia="ru-RU"/>
        </w:rPr>
        <w:t>Зональненского</w:t>
      </w:r>
      <w:r w:rsidR="001F3CF4" w:rsidRPr="0031546E">
        <w:rPr>
          <w:sz w:val="22"/>
          <w:szCs w:val="22"/>
          <w:lang w:eastAsia="ru-RU"/>
        </w:rPr>
        <w:t xml:space="preserve"> </w:t>
      </w:r>
      <w:r w:rsidR="00672905" w:rsidRPr="0031546E">
        <w:rPr>
          <w:sz w:val="21"/>
          <w:szCs w:val="21"/>
        </w:rPr>
        <w:t>сельского поселения</w:t>
      </w:r>
      <w:r w:rsidRPr="0031546E">
        <w:rPr>
          <w:sz w:val="21"/>
          <w:szCs w:val="21"/>
        </w:rPr>
        <w:t xml:space="preserve"> Томского района. Проблемы восстановления и ремонта асфальтового покрытия дворов, озеленения, освещения дворовых территорий на сегодня весьма актуальны и не решены в полном объеме в связи с недостаточным финансированием отрасли. 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Основным методом решения проблемы должно стать благоустройство дворовых</w:t>
      </w:r>
      <w:r w:rsidR="00672905" w:rsidRPr="0031546E">
        <w:rPr>
          <w:sz w:val="21"/>
          <w:szCs w:val="21"/>
        </w:rPr>
        <w:t xml:space="preserve"> и общественных</w:t>
      </w:r>
      <w:r w:rsidRPr="0031546E">
        <w:rPr>
          <w:sz w:val="21"/>
          <w:szCs w:val="21"/>
        </w:rPr>
        <w:t xml:space="preserve"> территорий, которое </w:t>
      </w:r>
      <w:proofErr w:type="gramStart"/>
      <w:r w:rsidRPr="0031546E">
        <w:rPr>
          <w:sz w:val="21"/>
          <w:szCs w:val="21"/>
        </w:rPr>
        <w:t>представляет из себя</w:t>
      </w:r>
      <w:proofErr w:type="gramEnd"/>
      <w:r w:rsidRPr="0031546E">
        <w:rPr>
          <w:sz w:val="21"/>
          <w:szCs w:val="21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среды в </w:t>
      </w:r>
      <w:r w:rsidR="001F3CF4">
        <w:rPr>
          <w:sz w:val="22"/>
          <w:szCs w:val="22"/>
          <w:lang w:eastAsia="ru-RU"/>
        </w:rPr>
        <w:t>Зональненском</w:t>
      </w:r>
      <w:r w:rsidR="001F3CF4" w:rsidRPr="0031546E">
        <w:rPr>
          <w:sz w:val="22"/>
          <w:szCs w:val="22"/>
          <w:lang w:eastAsia="ru-RU"/>
        </w:rPr>
        <w:t xml:space="preserve"> </w:t>
      </w:r>
      <w:r w:rsidR="0012610E" w:rsidRPr="0031546E">
        <w:rPr>
          <w:sz w:val="21"/>
          <w:szCs w:val="21"/>
        </w:rPr>
        <w:t>сельском поселении</w:t>
      </w:r>
      <w:r w:rsidRPr="0031546E">
        <w:rPr>
          <w:sz w:val="21"/>
          <w:szCs w:val="21"/>
        </w:rPr>
        <w:t xml:space="preserve"> Томского района, улучшение содержания и безопасности дворо</w:t>
      </w:r>
      <w:r w:rsidR="000B6662" w:rsidRPr="0031546E">
        <w:rPr>
          <w:sz w:val="21"/>
          <w:szCs w:val="21"/>
        </w:rPr>
        <w:t>вых</w:t>
      </w:r>
      <w:r w:rsidR="00672905" w:rsidRPr="0031546E">
        <w:rPr>
          <w:sz w:val="21"/>
          <w:szCs w:val="21"/>
        </w:rPr>
        <w:t xml:space="preserve"> и общественных</w:t>
      </w:r>
      <w:r w:rsidR="000B6662" w:rsidRPr="0031546E">
        <w:rPr>
          <w:sz w:val="21"/>
          <w:szCs w:val="21"/>
        </w:rPr>
        <w:t xml:space="preserve"> территорий. </w:t>
      </w:r>
      <w:proofErr w:type="gramStart"/>
      <w:r w:rsidR="000B6662" w:rsidRPr="0031546E">
        <w:rPr>
          <w:sz w:val="21"/>
          <w:szCs w:val="21"/>
        </w:rPr>
        <w:t>Реализация Пр</w:t>
      </w:r>
      <w:r w:rsidRPr="0031546E">
        <w:rPr>
          <w:sz w:val="21"/>
          <w:szCs w:val="21"/>
        </w:rPr>
        <w:t xml:space="preserve">ограммы позволит создать благоприятные условия среды </w:t>
      </w:r>
      <w:r w:rsidR="00672905" w:rsidRPr="0031546E">
        <w:rPr>
          <w:sz w:val="21"/>
          <w:szCs w:val="21"/>
        </w:rPr>
        <w:t>общественной территории</w:t>
      </w:r>
      <w:r w:rsidRPr="0031546E">
        <w:rPr>
          <w:sz w:val="21"/>
          <w:szCs w:val="21"/>
        </w:rPr>
        <w:t>, повысить комфортность проживания населения,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</w:t>
      </w:r>
      <w:r w:rsidR="00672905" w:rsidRPr="0031546E">
        <w:rPr>
          <w:sz w:val="21"/>
          <w:szCs w:val="21"/>
        </w:rPr>
        <w:t>, обеспечить комфортное содержание мест захоронения в части благоустройства территории кладбищ</w:t>
      </w:r>
      <w:r w:rsidRPr="0031546E">
        <w:rPr>
          <w:sz w:val="21"/>
          <w:szCs w:val="21"/>
        </w:rPr>
        <w:t>.</w:t>
      </w:r>
      <w:proofErr w:type="gramEnd"/>
    </w:p>
    <w:p w:rsidR="00030639" w:rsidRPr="005F40E2" w:rsidRDefault="00030639" w:rsidP="00030639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5F40E2">
        <w:rPr>
          <w:sz w:val="21"/>
          <w:szCs w:val="21"/>
        </w:rPr>
        <w:t>На территории развития муниципального образования «</w:t>
      </w:r>
      <w:r w:rsidR="001F3CF4" w:rsidRPr="005F40E2">
        <w:rPr>
          <w:sz w:val="22"/>
          <w:szCs w:val="22"/>
          <w:lang w:eastAsia="ru-RU"/>
        </w:rPr>
        <w:t>Зональненское</w:t>
      </w:r>
      <w:r w:rsidR="00C247D3" w:rsidRPr="005F40E2">
        <w:rPr>
          <w:sz w:val="21"/>
          <w:szCs w:val="21"/>
        </w:rPr>
        <w:t xml:space="preserve"> сельское поселение</w:t>
      </w:r>
      <w:r w:rsidRPr="005F40E2">
        <w:rPr>
          <w:sz w:val="21"/>
          <w:szCs w:val="21"/>
        </w:rPr>
        <w:t xml:space="preserve">» имеется </w:t>
      </w:r>
      <w:r w:rsidR="00A47240" w:rsidRPr="005F40E2">
        <w:rPr>
          <w:sz w:val="21"/>
          <w:szCs w:val="21"/>
        </w:rPr>
        <w:t>46</w:t>
      </w:r>
      <w:r w:rsidRPr="005F40E2">
        <w:rPr>
          <w:sz w:val="21"/>
          <w:szCs w:val="21"/>
        </w:rPr>
        <w:t xml:space="preserve"> дворовых территорий многоквартирных жилых домов (далее – МКД). Общее число проживающих в жилых помещениях </w:t>
      </w:r>
      <w:r w:rsidR="000B27D0" w:rsidRPr="005F40E2">
        <w:rPr>
          <w:sz w:val="21"/>
          <w:szCs w:val="21"/>
        </w:rPr>
        <w:t>46</w:t>
      </w:r>
      <w:r w:rsidRPr="005F40E2">
        <w:rPr>
          <w:sz w:val="21"/>
          <w:szCs w:val="21"/>
        </w:rPr>
        <w:t xml:space="preserve"> многоквартирных домах составляет </w:t>
      </w:r>
      <w:r w:rsidR="00CB13CD" w:rsidRPr="005F40E2">
        <w:rPr>
          <w:sz w:val="21"/>
          <w:szCs w:val="21"/>
        </w:rPr>
        <w:t>4578</w:t>
      </w:r>
      <w:r w:rsidR="0012610E" w:rsidRPr="005F40E2">
        <w:rPr>
          <w:sz w:val="21"/>
          <w:szCs w:val="21"/>
        </w:rPr>
        <w:t xml:space="preserve"> </w:t>
      </w:r>
      <w:r w:rsidRPr="005F40E2">
        <w:rPr>
          <w:sz w:val="21"/>
          <w:szCs w:val="21"/>
        </w:rPr>
        <w:t>человек.</w:t>
      </w:r>
    </w:p>
    <w:p w:rsidR="00030639" w:rsidRPr="005F40E2" w:rsidRDefault="00030639" w:rsidP="00030639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5F40E2">
        <w:rPr>
          <w:sz w:val="21"/>
          <w:szCs w:val="21"/>
        </w:rPr>
        <w:t xml:space="preserve">Общая площадь </w:t>
      </w:r>
      <w:proofErr w:type="spellStart"/>
      <w:r w:rsidRPr="005F40E2">
        <w:rPr>
          <w:sz w:val="21"/>
          <w:szCs w:val="21"/>
        </w:rPr>
        <w:t>внутридворовых</w:t>
      </w:r>
      <w:proofErr w:type="spellEnd"/>
      <w:r w:rsidRPr="005F40E2">
        <w:rPr>
          <w:sz w:val="21"/>
          <w:szCs w:val="21"/>
        </w:rPr>
        <w:t xml:space="preserve"> территорий составляет </w:t>
      </w:r>
      <w:r w:rsidR="008C28D0" w:rsidRPr="005F40E2">
        <w:rPr>
          <w:sz w:val="21"/>
          <w:szCs w:val="21"/>
        </w:rPr>
        <w:t>_______</w:t>
      </w:r>
      <w:r w:rsidRPr="005F40E2">
        <w:rPr>
          <w:sz w:val="21"/>
          <w:szCs w:val="21"/>
        </w:rPr>
        <w:t xml:space="preserve"> тыс. м</w:t>
      </w:r>
      <w:proofErr w:type="gramStart"/>
      <w:r w:rsidRPr="005F40E2">
        <w:rPr>
          <w:sz w:val="21"/>
          <w:szCs w:val="21"/>
        </w:rPr>
        <w:t>2</w:t>
      </w:r>
      <w:proofErr w:type="gramEnd"/>
      <w:r w:rsidRPr="005F40E2">
        <w:rPr>
          <w:sz w:val="21"/>
          <w:szCs w:val="21"/>
        </w:rPr>
        <w:t xml:space="preserve">. Доля благоустроенных дворовых территорий (полностью освещенных, оборудованных местами для проведения досуга и отдыха разными группами населения) </w:t>
      </w:r>
      <w:r w:rsidR="008C28D0" w:rsidRPr="005F40E2">
        <w:rPr>
          <w:sz w:val="21"/>
          <w:szCs w:val="21"/>
        </w:rPr>
        <w:t>_____</w:t>
      </w:r>
      <w:r w:rsidR="000A6A5E" w:rsidRPr="005F40E2">
        <w:rPr>
          <w:sz w:val="21"/>
          <w:szCs w:val="21"/>
        </w:rPr>
        <w:t xml:space="preserve"> </w:t>
      </w:r>
      <w:r w:rsidRPr="005F40E2">
        <w:rPr>
          <w:sz w:val="21"/>
          <w:szCs w:val="21"/>
        </w:rPr>
        <w:t>%.</w:t>
      </w:r>
    </w:p>
    <w:p w:rsidR="00030639" w:rsidRPr="0031546E" w:rsidRDefault="00030639" w:rsidP="00030639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5F40E2">
        <w:rPr>
          <w:sz w:val="21"/>
          <w:szCs w:val="21"/>
        </w:rPr>
        <w:t xml:space="preserve">Общая площадь внутриквартальных проездов на территории </w:t>
      </w:r>
      <w:r w:rsidR="001F3CF4" w:rsidRPr="005F40E2">
        <w:rPr>
          <w:sz w:val="22"/>
          <w:szCs w:val="22"/>
          <w:lang w:eastAsia="ru-RU"/>
        </w:rPr>
        <w:t xml:space="preserve">Зональненского </w:t>
      </w:r>
      <w:r w:rsidR="00FD37E8" w:rsidRPr="005F40E2">
        <w:rPr>
          <w:sz w:val="21"/>
          <w:szCs w:val="21"/>
        </w:rPr>
        <w:t xml:space="preserve">сельское поселение </w:t>
      </w:r>
      <w:r w:rsidRPr="005F40E2">
        <w:rPr>
          <w:sz w:val="21"/>
          <w:szCs w:val="21"/>
        </w:rPr>
        <w:t xml:space="preserve">Томского района составляет </w:t>
      </w:r>
      <w:r w:rsidR="008C28D0" w:rsidRPr="005F40E2">
        <w:rPr>
          <w:sz w:val="21"/>
          <w:szCs w:val="21"/>
        </w:rPr>
        <w:t>_____</w:t>
      </w:r>
      <w:r w:rsidRPr="005F40E2">
        <w:rPr>
          <w:sz w:val="21"/>
          <w:szCs w:val="21"/>
        </w:rPr>
        <w:t xml:space="preserve"> тыс. м</w:t>
      </w:r>
      <w:proofErr w:type="gramStart"/>
      <w:r w:rsidRPr="005F40E2">
        <w:rPr>
          <w:sz w:val="21"/>
          <w:szCs w:val="21"/>
        </w:rPr>
        <w:t>2</w:t>
      </w:r>
      <w:proofErr w:type="gramEnd"/>
      <w:r w:rsidRPr="005F40E2">
        <w:rPr>
          <w:sz w:val="21"/>
          <w:szCs w:val="21"/>
        </w:rPr>
        <w:t xml:space="preserve">, из них в настоящее время необходимо </w:t>
      </w:r>
      <w:r w:rsidR="0031546E" w:rsidRPr="005F40E2">
        <w:rPr>
          <w:sz w:val="21"/>
          <w:szCs w:val="21"/>
        </w:rPr>
        <w:t>проведение</w:t>
      </w:r>
      <w:r w:rsidRPr="005F40E2">
        <w:rPr>
          <w:sz w:val="21"/>
          <w:szCs w:val="21"/>
        </w:rPr>
        <w:t xml:space="preserve"> текущего ремонта на площади </w:t>
      </w:r>
      <w:r w:rsidR="008C28D0" w:rsidRPr="005F40E2">
        <w:rPr>
          <w:sz w:val="21"/>
          <w:szCs w:val="21"/>
        </w:rPr>
        <w:t>____</w:t>
      </w:r>
      <w:r w:rsidRPr="005F40E2">
        <w:rPr>
          <w:sz w:val="21"/>
          <w:szCs w:val="21"/>
        </w:rPr>
        <w:t xml:space="preserve"> тыс. м2.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На конечные результаты реализации мероприятий по повышению уровня благоустройства территории муниципального образования могут повлиять следующие риски: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 xml:space="preserve">а) бюджетные риски, связанные с дефицитом местного бюджета и возможностью невыполнения своих обязательств по </w:t>
      </w:r>
      <w:proofErr w:type="spellStart"/>
      <w:r w:rsidRPr="0031546E">
        <w:rPr>
          <w:rFonts w:ascii="Times New Roman" w:hAnsi="Times New Roman" w:cs="Times New Roman"/>
          <w:sz w:val="21"/>
          <w:szCs w:val="21"/>
        </w:rPr>
        <w:t>софинансированию</w:t>
      </w:r>
      <w:proofErr w:type="spellEnd"/>
      <w:r w:rsidRPr="0031546E">
        <w:rPr>
          <w:rFonts w:ascii="Times New Roman" w:hAnsi="Times New Roman" w:cs="Times New Roman"/>
          <w:sz w:val="21"/>
          <w:szCs w:val="21"/>
        </w:rPr>
        <w:t xml:space="preserve"> настоящей программы, в том числе: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несоблюдение муниципальным образованием условий соглашений, на получение субсидий на благоустройство, реализация в неполном объеме мероприятий благоустройства, в том числе комплекса первоочередных мероприятий по благоустройству;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отсутствие средств местного бюджета для финансирования проектов по благоустройству;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lastRenderedPageBreak/>
        <w:t>б)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территорий, в том числе: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созданная в ходе реализации проектов по благоустройству инфраструктура не будет востребована гражданами;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отрицательная оценка граждан в отношении реализованных проектов;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 xml:space="preserve">в) управленческие (внутренние) риски, связанные с неэффективным управлением настоящей муниципальной программой, низким качеством межведомственного взаимодействия, недостаточным </w:t>
      </w:r>
      <w:proofErr w:type="gramStart"/>
      <w:r w:rsidRPr="0031546E">
        <w:rPr>
          <w:rFonts w:ascii="Times New Roman" w:hAnsi="Times New Roman" w:cs="Times New Roman"/>
          <w:sz w:val="21"/>
          <w:szCs w:val="21"/>
        </w:rPr>
        <w:t>контролем за</w:t>
      </w:r>
      <w:proofErr w:type="gramEnd"/>
      <w:r w:rsidRPr="0031546E">
        <w:rPr>
          <w:rFonts w:ascii="Times New Roman" w:hAnsi="Times New Roman" w:cs="Times New Roman"/>
          <w:sz w:val="21"/>
          <w:szCs w:val="21"/>
        </w:rPr>
        <w:t xml:space="preserve"> реализацией мероприятий, в том числе: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 xml:space="preserve">отсутствие информации, необходимой для проведения оценки качества </w:t>
      </w:r>
      <w:proofErr w:type="spellStart"/>
      <w:r w:rsidRPr="0031546E">
        <w:rPr>
          <w:rFonts w:ascii="Times New Roman" w:hAnsi="Times New Roman" w:cs="Times New Roman"/>
          <w:sz w:val="21"/>
          <w:szCs w:val="21"/>
        </w:rPr>
        <w:t>благоустроительной</w:t>
      </w:r>
      <w:proofErr w:type="spellEnd"/>
      <w:r w:rsidRPr="0031546E">
        <w:rPr>
          <w:rFonts w:ascii="Times New Roman" w:hAnsi="Times New Roman" w:cs="Times New Roman"/>
          <w:sz w:val="21"/>
          <w:szCs w:val="21"/>
        </w:rPr>
        <w:t xml:space="preserve"> среды и формирования индекса ее качества;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 xml:space="preserve">непринятие муниципальным образованием новых, соответствующих федеральным методическим документам правил благоустройства </w:t>
      </w:r>
      <w:r w:rsidRPr="00400165">
        <w:rPr>
          <w:rFonts w:ascii="Times New Roman" w:hAnsi="Times New Roman" w:cs="Times New Roman"/>
          <w:sz w:val="21"/>
          <w:szCs w:val="21"/>
        </w:rPr>
        <w:t xml:space="preserve">территории </w:t>
      </w:r>
      <w:r w:rsidR="00400165" w:rsidRPr="00400165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Зональненского </w:t>
      </w:r>
      <w:r w:rsidR="003C6775" w:rsidRPr="00400165">
        <w:rPr>
          <w:rFonts w:ascii="Times New Roman" w:hAnsi="Times New Roman" w:cs="Times New Roman"/>
          <w:sz w:val="21"/>
          <w:szCs w:val="21"/>
        </w:rPr>
        <w:t>сельское</w:t>
      </w:r>
      <w:r w:rsidR="003C6775" w:rsidRPr="0031546E">
        <w:rPr>
          <w:rFonts w:ascii="Times New Roman" w:hAnsi="Times New Roman" w:cs="Times New Roman"/>
          <w:sz w:val="21"/>
          <w:szCs w:val="21"/>
        </w:rPr>
        <w:t xml:space="preserve"> поселение </w:t>
      </w:r>
      <w:r w:rsidRPr="0031546E">
        <w:rPr>
          <w:rFonts w:ascii="Times New Roman" w:hAnsi="Times New Roman" w:cs="Times New Roman"/>
          <w:sz w:val="21"/>
          <w:szCs w:val="21"/>
        </w:rPr>
        <w:t>Томского района;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недостаточно высокий уровень качества проектов по благоустройству, представленных муниципальным образованием в целях формирования Федерального реестра лучших реализованных практик (проектов) по благоустройству;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ограниченная сезонность созданной инфраструктуры благоустройства.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Мероприятия по предупреждению рисков: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1. Активная работа и вовлечение органов государственной власти, высших должностных лиц муниципального образования, граждан и организаций, которые могут стать инициаторами проектов по благоустройству.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2. Проведение информационно-разъяснительной работы в средствах массовой информации в целях стимулирования активности граждан и бизнеса в инициации проектов по благоустройству.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3. Инициирование, при необходимости, дополнительных поручений высших должностных лиц (руководителей высших органов) органов местного самоуправления в адрес руководителей структурных подразделений муниципального образования о принятии дополнительных мер в целях реализации мероприятий паспорта проектов.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4. Реализация в муниципальном образовании требований об обязательном закреплении за собственниками, законными владельцами (пользователями) обязанности по содержанию прилегающей территории.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5. Получение муниципальным образованием субсидии на благоустройство из средств федерального и областного бюджетов.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6. Формирование четкого графика реализации соглашения с конкретными мероприятиями, сроками их исполнения и ответственными лицами.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7. Установление в соглашениях ответственности конкретных должностных лиц муниципального образования за нарушение условий соглашений.</w:t>
      </w: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8. Формирование библиотеки лучших практик по реализации проектов по благоустройству.</w:t>
      </w:r>
    </w:p>
    <w:p w:rsidR="00030639" w:rsidRPr="0031546E" w:rsidRDefault="00030639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Высшими должностными </w:t>
      </w:r>
      <w:r w:rsidRPr="00400165">
        <w:rPr>
          <w:sz w:val="21"/>
          <w:szCs w:val="21"/>
        </w:rPr>
        <w:t xml:space="preserve">лицами </w:t>
      </w:r>
      <w:r w:rsidR="00400165" w:rsidRPr="00400165">
        <w:rPr>
          <w:sz w:val="21"/>
          <w:szCs w:val="21"/>
          <w:lang w:eastAsia="ru-RU"/>
        </w:rPr>
        <w:t xml:space="preserve">Зональненского </w:t>
      </w:r>
      <w:r w:rsidR="00E8657B" w:rsidRPr="00400165">
        <w:rPr>
          <w:sz w:val="21"/>
          <w:szCs w:val="21"/>
        </w:rPr>
        <w:t>сельского</w:t>
      </w:r>
      <w:r w:rsidR="00E8657B" w:rsidRPr="0031546E">
        <w:rPr>
          <w:sz w:val="21"/>
          <w:szCs w:val="21"/>
        </w:rPr>
        <w:t xml:space="preserve"> поселения</w:t>
      </w:r>
      <w:r w:rsidRPr="0031546E">
        <w:rPr>
          <w:sz w:val="21"/>
          <w:szCs w:val="21"/>
        </w:rPr>
        <w:t xml:space="preserve"> организован еженедельный контроль по исполнению должностными ли</w:t>
      </w:r>
      <w:r w:rsidR="003453BB" w:rsidRPr="0031546E">
        <w:rPr>
          <w:sz w:val="21"/>
          <w:szCs w:val="21"/>
        </w:rPr>
        <w:t>цами муниципального образования.</w:t>
      </w:r>
    </w:p>
    <w:p w:rsidR="00030639" w:rsidRPr="0031546E" w:rsidRDefault="00030639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proofErr w:type="gramStart"/>
      <w:r w:rsidRPr="0031546E">
        <w:rPr>
          <w:sz w:val="21"/>
          <w:szCs w:val="21"/>
        </w:rPr>
        <w:t xml:space="preserve">В целях реализации </w:t>
      </w:r>
      <w:r w:rsidR="000B6662" w:rsidRPr="0031546E">
        <w:rPr>
          <w:sz w:val="21"/>
          <w:szCs w:val="21"/>
        </w:rPr>
        <w:t>программы</w:t>
      </w:r>
      <w:r w:rsidRPr="0031546E">
        <w:rPr>
          <w:sz w:val="21"/>
          <w:szCs w:val="21"/>
        </w:rPr>
        <w:t xml:space="preserve"> </w:t>
      </w:r>
      <w:r w:rsidR="000B6662" w:rsidRPr="0031546E">
        <w:rPr>
          <w:sz w:val="21"/>
          <w:szCs w:val="21"/>
        </w:rPr>
        <w:t>«Формирование комфортной среды в Томско</w:t>
      </w:r>
      <w:r w:rsidR="000D3CD4" w:rsidRPr="0031546E">
        <w:rPr>
          <w:sz w:val="21"/>
          <w:szCs w:val="21"/>
        </w:rPr>
        <w:t>м</w:t>
      </w:r>
      <w:r w:rsidR="000B6662" w:rsidRPr="0031546E">
        <w:rPr>
          <w:sz w:val="21"/>
          <w:szCs w:val="21"/>
        </w:rPr>
        <w:t xml:space="preserve"> район</w:t>
      </w:r>
      <w:r w:rsidR="000D3CD4" w:rsidRPr="0031546E">
        <w:rPr>
          <w:sz w:val="21"/>
          <w:szCs w:val="21"/>
        </w:rPr>
        <w:t>е</w:t>
      </w:r>
      <w:r w:rsidR="000B6662" w:rsidRPr="0031546E">
        <w:rPr>
          <w:sz w:val="21"/>
          <w:szCs w:val="21"/>
        </w:rPr>
        <w:t xml:space="preserve"> на 2018-2022 годы» </w:t>
      </w:r>
      <w:r w:rsidRPr="0031546E">
        <w:rPr>
          <w:sz w:val="21"/>
          <w:szCs w:val="21"/>
        </w:rPr>
        <w:t xml:space="preserve">создана общественная комиссия постановлением Администрации </w:t>
      </w:r>
      <w:r w:rsidR="000D3CD4" w:rsidRPr="0031546E">
        <w:rPr>
          <w:sz w:val="21"/>
          <w:szCs w:val="21"/>
        </w:rPr>
        <w:t>Томского района</w:t>
      </w:r>
      <w:r w:rsidR="00C700BD" w:rsidRPr="0031546E">
        <w:rPr>
          <w:sz w:val="21"/>
          <w:szCs w:val="21"/>
        </w:rPr>
        <w:t xml:space="preserve"> </w:t>
      </w:r>
      <w:r w:rsidRPr="0031546E">
        <w:rPr>
          <w:sz w:val="21"/>
          <w:szCs w:val="21"/>
        </w:rPr>
        <w:t>от</w:t>
      </w:r>
      <w:r w:rsidR="000D3CD4" w:rsidRPr="0031546E">
        <w:rPr>
          <w:sz w:val="21"/>
          <w:szCs w:val="21"/>
        </w:rPr>
        <w:t xml:space="preserve"> 25.10</w:t>
      </w:r>
      <w:r w:rsidR="00C700BD" w:rsidRPr="0031546E">
        <w:rPr>
          <w:sz w:val="21"/>
          <w:szCs w:val="21"/>
        </w:rPr>
        <w:t xml:space="preserve">.2017 № </w:t>
      </w:r>
      <w:r w:rsidR="000D3CD4" w:rsidRPr="0031546E">
        <w:rPr>
          <w:sz w:val="21"/>
          <w:szCs w:val="21"/>
        </w:rPr>
        <w:t>236</w:t>
      </w:r>
      <w:r w:rsidR="00FA68FE" w:rsidRPr="0031546E">
        <w:rPr>
          <w:sz w:val="21"/>
          <w:szCs w:val="21"/>
        </w:rPr>
        <w:t xml:space="preserve"> «О создании общественной комиссии для оценки и обсуждения проектов и предложений по благоустройству дворовой территории многоквартирных домов и наиболее посещ</w:t>
      </w:r>
      <w:r w:rsidR="002F40E0" w:rsidRPr="0031546E">
        <w:rPr>
          <w:sz w:val="21"/>
          <w:szCs w:val="21"/>
        </w:rPr>
        <w:t>аемых муниципальных территорий общего пользования населенных пунктов для включения в муниципальную программу «Формирование комфортной среды в Томском районе</w:t>
      </w:r>
      <w:proofErr w:type="gramEnd"/>
      <w:r w:rsidR="002F40E0" w:rsidRPr="0031546E">
        <w:rPr>
          <w:sz w:val="21"/>
          <w:szCs w:val="21"/>
        </w:rPr>
        <w:t xml:space="preserve"> на 2018-2022 годы</w:t>
      </w:r>
      <w:r w:rsidR="00FA68FE" w:rsidRPr="0031546E">
        <w:rPr>
          <w:sz w:val="21"/>
          <w:szCs w:val="21"/>
        </w:rPr>
        <w:t>».</w:t>
      </w:r>
      <w:r w:rsidR="002F40E0" w:rsidRPr="0031546E">
        <w:rPr>
          <w:sz w:val="21"/>
          <w:szCs w:val="21"/>
        </w:rPr>
        <w:t xml:space="preserve"> Порядок отбора предложений заинтересованных лиц регулируется постановлением Администрации Томского района от 25.10.2017 №235 «О порядке отбора предложений заинтересованных лиц для включения дворовой территории многоквартирного дома и наиболее посещаемой муниципальной территории общего пользования населенного пункта в муниципальную программу «Формирование комфортной среды в Томском районе на 2018-2022 годы».</w:t>
      </w:r>
    </w:p>
    <w:p w:rsidR="00030639" w:rsidRPr="0031546E" w:rsidRDefault="00030639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Контроль и координация реализации </w:t>
      </w:r>
      <w:r w:rsidR="000B6662" w:rsidRPr="0031546E">
        <w:rPr>
          <w:sz w:val="21"/>
          <w:szCs w:val="21"/>
        </w:rPr>
        <w:t>программы</w:t>
      </w:r>
      <w:r w:rsidRPr="0031546E">
        <w:rPr>
          <w:sz w:val="21"/>
          <w:szCs w:val="21"/>
        </w:rPr>
        <w:t xml:space="preserve"> </w:t>
      </w:r>
      <w:r w:rsidR="000B6662" w:rsidRPr="0031546E">
        <w:rPr>
          <w:sz w:val="21"/>
          <w:szCs w:val="21"/>
        </w:rPr>
        <w:t xml:space="preserve">«Формирование комфортной среды в </w:t>
      </w:r>
      <w:r w:rsidR="00400165">
        <w:rPr>
          <w:sz w:val="22"/>
          <w:szCs w:val="22"/>
          <w:lang w:eastAsia="ru-RU"/>
        </w:rPr>
        <w:t>Зональненском</w:t>
      </w:r>
      <w:r w:rsidR="00400165" w:rsidRPr="0031546E">
        <w:rPr>
          <w:sz w:val="22"/>
          <w:szCs w:val="22"/>
          <w:lang w:eastAsia="ru-RU"/>
        </w:rPr>
        <w:t xml:space="preserve"> </w:t>
      </w:r>
      <w:r w:rsidR="00E8657B" w:rsidRPr="0031546E">
        <w:rPr>
          <w:sz w:val="21"/>
          <w:szCs w:val="21"/>
        </w:rPr>
        <w:t xml:space="preserve">сельском поселении </w:t>
      </w:r>
      <w:r w:rsidR="000B6662" w:rsidRPr="0031546E">
        <w:rPr>
          <w:sz w:val="21"/>
          <w:szCs w:val="21"/>
        </w:rPr>
        <w:t>Томско</w:t>
      </w:r>
      <w:r w:rsidR="00E8657B" w:rsidRPr="0031546E">
        <w:rPr>
          <w:sz w:val="21"/>
          <w:szCs w:val="21"/>
        </w:rPr>
        <w:t>го</w:t>
      </w:r>
      <w:r w:rsidR="000B6662" w:rsidRPr="0031546E">
        <w:rPr>
          <w:sz w:val="21"/>
          <w:szCs w:val="21"/>
        </w:rPr>
        <w:t xml:space="preserve"> район</w:t>
      </w:r>
      <w:r w:rsidR="00E8657B" w:rsidRPr="0031546E">
        <w:rPr>
          <w:sz w:val="21"/>
          <w:szCs w:val="21"/>
        </w:rPr>
        <w:t>а</w:t>
      </w:r>
      <w:r w:rsidR="000B6662" w:rsidRPr="0031546E">
        <w:rPr>
          <w:sz w:val="21"/>
          <w:szCs w:val="21"/>
        </w:rPr>
        <w:t xml:space="preserve"> на 2018-2022 годы»</w:t>
      </w:r>
      <w:r w:rsidR="002563E7" w:rsidRPr="0031546E">
        <w:rPr>
          <w:sz w:val="21"/>
          <w:szCs w:val="21"/>
        </w:rPr>
        <w:t xml:space="preserve"> будет</w:t>
      </w:r>
      <w:r w:rsidRPr="0031546E">
        <w:rPr>
          <w:sz w:val="21"/>
          <w:szCs w:val="21"/>
        </w:rPr>
        <w:t xml:space="preserve"> осуществля</w:t>
      </w:r>
      <w:r w:rsidR="002563E7" w:rsidRPr="0031546E">
        <w:rPr>
          <w:sz w:val="21"/>
          <w:szCs w:val="21"/>
        </w:rPr>
        <w:t>ть</w:t>
      </w:r>
      <w:r w:rsidRPr="0031546E">
        <w:rPr>
          <w:sz w:val="21"/>
          <w:szCs w:val="21"/>
        </w:rPr>
        <w:t>ся также собственниками многоквартирных домов</w:t>
      </w:r>
      <w:r w:rsidR="008C28D0" w:rsidRPr="0031546E">
        <w:rPr>
          <w:sz w:val="21"/>
          <w:szCs w:val="21"/>
        </w:rPr>
        <w:t xml:space="preserve"> и населением </w:t>
      </w:r>
      <w:r w:rsidR="00400165">
        <w:rPr>
          <w:sz w:val="22"/>
          <w:szCs w:val="22"/>
          <w:lang w:eastAsia="ru-RU"/>
        </w:rPr>
        <w:t>Зональненского</w:t>
      </w:r>
      <w:r w:rsidR="00400165" w:rsidRPr="0031546E">
        <w:rPr>
          <w:sz w:val="22"/>
          <w:szCs w:val="22"/>
          <w:lang w:eastAsia="ru-RU"/>
        </w:rPr>
        <w:t xml:space="preserve"> </w:t>
      </w:r>
      <w:r w:rsidR="008C28D0" w:rsidRPr="0031546E">
        <w:rPr>
          <w:sz w:val="21"/>
          <w:szCs w:val="21"/>
        </w:rPr>
        <w:t>сельского поселения</w:t>
      </w:r>
      <w:r w:rsidRPr="0031546E">
        <w:rPr>
          <w:sz w:val="21"/>
          <w:szCs w:val="21"/>
        </w:rPr>
        <w:t>.</w:t>
      </w:r>
    </w:p>
    <w:p w:rsidR="00030639" w:rsidRPr="00400165" w:rsidRDefault="00030639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Все решения, касающиеся благоустройства общественных территорий, принимаются открыто и гласно с учетом мнения жителей муниципального </w:t>
      </w:r>
      <w:r w:rsidRPr="00400165">
        <w:rPr>
          <w:sz w:val="21"/>
          <w:szCs w:val="21"/>
        </w:rPr>
        <w:t>образования</w:t>
      </w:r>
      <w:r w:rsidR="00E8657B" w:rsidRPr="00400165">
        <w:rPr>
          <w:sz w:val="21"/>
          <w:szCs w:val="21"/>
        </w:rPr>
        <w:t xml:space="preserve"> «</w:t>
      </w:r>
      <w:r w:rsidR="00400165" w:rsidRPr="00400165">
        <w:rPr>
          <w:sz w:val="21"/>
          <w:szCs w:val="21"/>
          <w:lang w:eastAsia="ru-RU"/>
        </w:rPr>
        <w:t>Зональненское</w:t>
      </w:r>
      <w:r w:rsidR="00E8657B" w:rsidRPr="00400165">
        <w:rPr>
          <w:sz w:val="21"/>
          <w:szCs w:val="21"/>
        </w:rPr>
        <w:t xml:space="preserve"> сельское поселение»</w:t>
      </w:r>
      <w:r w:rsidRPr="00400165">
        <w:rPr>
          <w:sz w:val="21"/>
          <w:szCs w:val="21"/>
        </w:rPr>
        <w:t>.</w:t>
      </w:r>
    </w:p>
    <w:p w:rsidR="00030639" w:rsidRPr="0031546E" w:rsidRDefault="00030639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400165">
        <w:rPr>
          <w:sz w:val="21"/>
          <w:szCs w:val="21"/>
        </w:rPr>
        <w:t>Гражданам, организациям предоставлена возможность внести свои предложения</w:t>
      </w:r>
      <w:r w:rsidRPr="0031546E">
        <w:rPr>
          <w:sz w:val="21"/>
          <w:szCs w:val="21"/>
        </w:rPr>
        <w:t xml:space="preserve"> и дополнения к представленному проекту благоустройства общественной территории, парка, муниципальной программы. Такие предложения принима</w:t>
      </w:r>
      <w:r w:rsidR="002563E7" w:rsidRPr="0031546E">
        <w:rPr>
          <w:sz w:val="21"/>
          <w:szCs w:val="21"/>
        </w:rPr>
        <w:t>ются</w:t>
      </w:r>
      <w:r w:rsidRPr="0031546E">
        <w:rPr>
          <w:sz w:val="21"/>
          <w:szCs w:val="21"/>
        </w:rPr>
        <w:t xml:space="preserve"> по электронной почте, в письменном виде и при личном приеме.</w:t>
      </w:r>
    </w:p>
    <w:p w:rsidR="00D15D05" w:rsidRPr="0031546E" w:rsidRDefault="00D15D05" w:rsidP="00030639">
      <w:pPr>
        <w:ind w:firstLine="284"/>
        <w:jc w:val="center"/>
        <w:rPr>
          <w:sz w:val="21"/>
          <w:szCs w:val="21"/>
        </w:rPr>
      </w:pPr>
    </w:p>
    <w:p w:rsidR="00030639" w:rsidRPr="0031546E" w:rsidRDefault="00030639" w:rsidP="00030639">
      <w:pPr>
        <w:ind w:firstLine="284"/>
        <w:jc w:val="center"/>
        <w:rPr>
          <w:sz w:val="21"/>
          <w:szCs w:val="21"/>
        </w:rPr>
      </w:pPr>
      <w:r w:rsidRPr="0031546E">
        <w:rPr>
          <w:sz w:val="21"/>
          <w:szCs w:val="21"/>
        </w:rPr>
        <w:t xml:space="preserve">Механизм реализации </w:t>
      </w:r>
      <w:r w:rsidR="000960B7" w:rsidRPr="0031546E">
        <w:rPr>
          <w:sz w:val="21"/>
          <w:szCs w:val="21"/>
        </w:rPr>
        <w:t>программы</w:t>
      </w:r>
    </w:p>
    <w:p w:rsidR="00030639" w:rsidRPr="0031546E" w:rsidRDefault="00030639" w:rsidP="00030639">
      <w:pPr>
        <w:ind w:firstLine="284"/>
        <w:jc w:val="center"/>
        <w:rPr>
          <w:b/>
          <w:sz w:val="21"/>
          <w:szCs w:val="21"/>
        </w:rPr>
      </w:pPr>
    </w:p>
    <w:p w:rsidR="00030639" w:rsidRPr="0031546E" w:rsidRDefault="00030639" w:rsidP="00030639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 xml:space="preserve">Главным распорядителем средств бюджета муниципального образования, предусмотренных на реализацию </w:t>
      </w:r>
      <w:r w:rsidR="000B6662" w:rsidRPr="0031546E">
        <w:rPr>
          <w:rFonts w:ascii="Times New Roman" w:hAnsi="Times New Roman" w:cs="Times New Roman"/>
          <w:sz w:val="21"/>
          <w:szCs w:val="21"/>
        </w:rPr>
        <w:t>программы</w:t>
      </w:r>
      <w:r w:rsidRPr="0031546E">
        <w:rPr>
          <w:rFonts w:ascii="Times New Roman" w:hAnsi="Times New Roman" w:cs="Times New Roman"/>
          <w:sz w:val="21"/>
          <w:szCs w:val="21"/>
        </w:rPr>
        <w:t xml:space="preserve"> «Формирование комфор</w:t>
      </w:r>
      <w:r w:rsidR="000E2A67" w:rsidRPr="0031546E">
        <w:rPr>
          <w:rFonts w:ascii="Times New Roman" w:hAnsi="Times New Roman" w:cs="Times New Roman"/>
          <w:sz w:val="21"/>
          <w:szCs w:val="21"/>
        </w:rPr>
        <w:t xml:space="preserve">тной </w:t>
      </w:r>
      <w:r w:rsidR="000E2A67" w:rsidRPr="00400165">
        <w:rPr>
          <w:rFonts w:ascii="Times New Roman" w:hAnsi="Times New Roman" w:cs="Times New Roman"/>
          <w:sz w:val="21"/>
          <w:szCs w:val="21"/>
        </w:rPr>
        <w:t xml:space="preserve">среды в </w:t>
      </w:r>
      <w:r w:rsidR="00400165" w:rsidRPr="00400165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Зональненском </w:t>
      </w:r>
      <w:r w:rsidR="00E8657B" w:rsidRPr="00400165">
        <w:rPr>
          <w:rFonts w:ascii="Times New Roman" w:hAnsi="Times New Roman" w:cs="Times New Roman"/>
          <w:sz w:val="21"/>
          <w:szCs w:val="21"/>
        </w:rPr>
        <w:t>сельском</w:t>
      </w:r>
      <w:r w:rsidR="00E8657B" w:rsidRPr="0031546E">
        <w:rPr>
          <w:rFonts w:ascii="Times New Roman" w:hAnsi="Times New Roman" w:cs="Times New Roman"/>
          <w:sz w:val="21"/>
          <w:szCs w:val="21"/>
        </w:rPr>
        <w:t xml:space="preserve"> поселении </w:t>
      </w:r>
      <w:r w:rsidR="000E2A67" w:rsidRPr="0031546E">
        <w:rPr>
          <w:rFonts w:ascii="Times New Roman" w:hAnsi="Times New Roman" w:cs="Times New Roman"/>
          <w:sz w:val="21"/>
          <w:szCs w:val="21"/>
        </w:rPr>
        <w:t>Томско</w:t>
      </w:r>
      <w:r w:rsidR="00E8657B" w:rsidRPr="0031546E">
        <w:rPr>
          <w:rFonts w:ascii="Times New Roman" w:hAnsi="Times New Roman" w:cs="Times New Roman"/>
          <w:sz w:val="21"/>
          <w:szCs w:val="21"/>
        </w:rPr>
        <w:t xml:space="preserve">го </w:t>
      </w:r>
      <w:r w:rsidR="000E2A67" w:rsidRPr="0031546E">
        <w:rPr>
          <w:rFonts w:ascii="Times New Roman" w:hAnsi="Times New Roman" w:cs="Times New Roman"/>
          <w:sz w:val="21"/>
          <w:szCs w:val="21"/>
        </w:rPr>
        <w:t>район</w:t>
      </w:r>
      <w:r w:rsidR="00E8657B" w:rsidRPr="0031546E">
        <w:rPr>
          <w:rFonts w:ascii="Times New Roman" w:hAnsi="Times New Roman" w:cs="Times New Roman"/>
          <w:sz w:val="21"/>
          <w:szCs w:val="21"/>
        </w:rPr>
        <w:t>а</w:t>
      </w:r>
      <w:r w:rsidR="000B6662" w:rsidRPr="0031546E">
        <w:rPr>
          <w:rFonts w:ascii="Times New Roman" w:hAnsi="Times New Roman" w:cs="Times New Roman"/>
          <w:sz w:val="21"/>
          <w:szCs w:val="21"/>
        </w:rPr>
        <w:t xml:space="preserve"> на </w:t>
      </w:r>
      <w:r w:rsidR="000B6662" w:rsidRPr="0031546E">
        <w:rPr>
          <w:rFonts w:ascii="Times New Roman" w:hAnsi="Times New Roman" w:cs="Times New Roman"/>
          <w:sz w:val="21"/>
          <w:szCs w:val="21"/>
        </w:rPr>
        <w:lastRenderedPageBreak/>
        <w:t>2018-2022 годы</w:t>
      </w:r>
      <w:r w:rsidR="000E2A67" w:rsidRPr="0031546E">
        <w:rPr>
          <w:rFonts w:ascii="Times New Roman" w:hAnsi="Times New Roman" w:cs="Times New Roman"/>
          <w:sz w:val="21"/>
          <w:szCs w:val="21"/>
        </w:rPr>
        <w:t>»</w:t>
      </w:r>
      <w:r w:rsidRPr="0031546E">
        <w:rPr>
          <w:rFonts w:ascii="Times New Roman" w:hAnsi="Times New Roman" w:cs="Times New Roman"/>
          <w:sz w:val="21"/>
          <w:szCs w:val="21"/>
        </w:rPr>
        <w:t>,</w:t>
      </w:r>
      <w:r w:rsidR="00E8657B" w:rsidRPr="0031546E">
        <w:rPr>
          <w:rFonts w:ascii="Times New Roman" w:hAnsi="Times New Roman" w:cs="Times New Roman"/>
          <w:sz w:val="21"/>
          <w:szCs w:val="21"/>
        </w:rPr>
        <w:t xml:space="preserve"> является</w:t>
      </w:r>
      <w:r w:rsidRPr="0031546E">
        <w:rPr>
          <w:rFonts w:ascii="Times New Roman" w:hAnsi="Times New Roman" w:cs="Times New Roman"/>
          <w:sz w:val="21"/>
          <w:szCs w:val="21"/>
        </w:rPr>
        <w:t xml:space="preserve"> </w:t>
      </w:r>
      <w:r w:rsidR="00E8657B" w:rsidRPr="00400165">
        <w:rPr>
          <w:rFonts w:ascii="Times New Roman" w:hAnsi="Times New Roman" w:cs="Times New Roman"/>
          <w:sz w:val="21"/>
          <w:szCs w:val="21"/>
        </w:rPr>
        <w:t xml:space="preserve">Администрация </w:t>
      </w:r>
      <w:r w:rsidR="00400165" w:rsidRPr="00400165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Зональненского </w:t>
      </w:r>
      <w:r w:rsidR="00E8657B" w:rsidRPr="00400165">
        <w:rPr>
          <w:rFonts w:ascii="Times New Roman" w:hAnsi="Times New Roman" w:cs="Times New Roman"/>
          <w:sz w:val="21"/>
          <w:szCs w:val="21"/>
        </w:rPr>
        <w:t>сельского</w:t>
      </w:r>
      <w:r w:rsidR="00E8657B" w:rsidRPr="0031546E">
        <w:rPr>
          <w:rFonts w:ascii="Times New Roman" w:hAnsi="Times New Roman" w:cs="Times New Roman"/>
          <w:sz w:val="21"/>
          <w:szCs w:val="21"/>
        </w:rPr>
        <w:t xml:space="preserve"> поселения, </w:t>
      </w:r>
      <w:r w:rsidRPr="0031546E">
        <w:rPr>
          <w:rFonts w:ascii="Times New Roman" w:hAnsi="Times New Roman" w:cs="Times New Roman"/>
          <w:sz w:val="21"/>
          <w:szCs w:val="21"/>
        </w:rPr>
        <w:t>Управление ЖКХ, строительства, транспорта и связи Администрации Томского района (далее – Управление ЖКХ).</w:t>
      </w:r>
    </w:p>
    <w:p w:rsidR="00030639" w:rsidRPr="0031546E" w:rsidRDefault="00030639" w:rsidP="00030639">
      <w:pPr>
        <w:widowControl w:val="0"/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Выполнение работ по благоустройству дворовых территорий включает в себя: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>а) минимальный перечень видов работ по благоустройству дворовых территорий: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ремонт дворовых проездов</w:t>
      </w:r>
      <w:r w:rsidRPr="0031546E">
        <w:rPr>
          <w:rFonts w:ascii="Times New Roman" w:eastAsia="Calibri" w:hAnsi="Times New Roman"/>
          <w:sz w:val="21"/>
          <w:szCs w:val="21"/>
        </w:rPr>
        <w:t xml:space="preserve">; 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обеспечение освещения дворовых территорий</w:t>
      </w:r>
      <w:r w:rsidRPr="0031546E">
        <w:rPr>
          <w:rFonts w:ascii="Times New Roman" w:eastAsia="Calibri" w:hAnsi="Times New Roman"/>
          <w:sz w:val="21"/>
          <w:szCs w:val="21"/>
        </w:rPr>
        <w:t xml:space="preserve">; 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установка скамеек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установка урн.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>б) перечень дополнительных видов работ по благоустройству дворовых территорий: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детских и спортивных площадок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  <w:r w:rsidR="00E8657B" w:rsidRPr="0031546E">
        <w:rPr>
          <w:rFonts w:ascii="Times New Roman" w:eastAsia="Calibri" w:hAnsi="Times New Roman"/>
          <w:sz w:val="21"/>
          <w:szCs w:val="21"/>
        </w:rPr>
        <w:t xml:space="preserve"> 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автомобильных парковок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озеленение территорий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площадок для сбора коммунальных отходов, включая раздельный сбор отходов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и ремонт ограждений различного функционального назначения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и ремонт дворовых тротуаров и пешеходных дорожек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пандуса;</w:t>
      </w:r>
    </w:p>
    <w:p w:rsidR="00030639" w:rsidRPr="0031546E" w:rsidRDefault="00030639" w:rsidP="00030639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- устройство водоотводных лотков.</w:t>
      </w:r>
    </w:p>
    <w:p w:rsidR="00030639" w:rsidRPr="0031546E" w:rsidRDefault="00030639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proofErr w:type="gramStart"/>
      <w:r w:rsidRPr="0031546E">
        <w:rPr>
          <w:sz w:val="21"/>
          <w:szCs w:val="21"/>
        </w:rPr>
        <w:t xml:space="preserve">Одним из является необходимость предусматривать проведение мероприятий по </w:t>
      </w:r>
      <w:r w:rsidRPr="0031546E">
        <w:t xml:space="preserve">благоустройству наиболее посещаемых муниципальных территорий общего пользования </w:t>
      </w:r>
      <w:r w:rsidRPr="0031546E">
        <w:rPr>
          <w:sz w:val="21"/>
          <w:szCs w:val="21"/>
        </w:rPr>
        <w:t>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населения.</w:t>
      </w:r>
      <w:proofErr w:type="gramEnd"/>
    </w:p>
    <w:p w:rsidR="000960B7" w:rsidRPr="0031546E" w:rsidRDefault="000960B7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0960B7" w:rsidRPr="0031546E" w:rsidRDefault="000960B7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DB159E" w:rsidRPr="0031546E" w:rsidRDefault="00DB159E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8C28D0" w:rsidRPr="0031546E" w:rsidRDefault="008C28D0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</w:p>
    <w:p w:rsidR="005C458B" w:rsidRPr="0031546E" w:rsidRDefault="005C458B" w:rsidP="005C458B">
      <w:pPr>
        <w:autoSpaceDE w:val="0"/>
        <w:autoSpaceDN w:val="0"/>
        <w:adjustRightInd w:val="0"/>
        <w:ind w:firstLine="284"/>
        <w:jc w:val="right"/>
        <w:rPr>
          <w:sz w:val="21"/>
          <w:szCs w:val="21"/>
        </w:rPr>
      </w:pPr>
      <w:r w:rsidRPr="0031546E">
        <w:rPr>
          <w:sz w:val="21"/>
          <w:szCs w:val="21"/>
        </w:rPr>
        <w:lastRenderedPageBreak/>
        <w:t>Приложение № 1</w:t>
      </w:r>
    </w:p>
    <w:p w:rsidR="005C458B" w:rsidRPr="0031546E" w:rsidRDefault="005C458B" w:rsidP="00030639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</w:p>
    <w:p w:rsidR="007E6B65" w:rsidRPr="0031546E" w:rsidRDefault="007E6B65" w:rsidP="007E6B65">
      <w:pPr>
        <w:pStyle w:val="Default"/>
        <w:jc w:val="center"/>
        <w:rPr>
          <w:color w:val="auto"/>
          <w:sz w:val="21"/>
          <w:szCs w:val="21"/>
        </w:rPr>
      </w:pPr>
    </w:p>
    <w:p w:rsidR="007E6B65" w:rsidRPr="0031546E" w:rsidRDefault="007E6B65" w:rsidP="007E6B65">
      <w:pPr>
        <w:pStyle w:val="Default"/>
        <w:jc w:val="center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>ПОРЯДОК</w:t>
      </w:r>
    </w:p>
    <w:p w:rsidR="007E6B65" w:rsidRPr="0031546E" w:rsidRDefault="007E6B65" w:rsidP="007E6B65">
      <w:pPr>
        <w:pStyle w:val="Default"/>
        <w:jc w:val="center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разработки, обсуждения с заинтересованными лицами и утверждения </w:t>
      </w:r>
      <w:proofErr w:type="gramStart"/>
      <w:r w:rsidRPr="0031546E">
        <w:rPr>
          <w:color w:val="auto"/>
          <w:sz w:val="21"/>
          <w:szCs w:val="21"/>
        </w:rPr>
        <w:t>дизайн-проектов</w:t>
      </w:r>
      <w:proofErr w:type="gramEnd"/>
      <w:r w:rsidRPr="0031546E">
        <w:rPr>
          <w:color w:val="auto"/>
          <w:sz w:val="21"/>
          <w:szCs w:val="21"/>
        </w:rPr>
        <w:t xml:space="preserve"> благоустройства дворовых территорий</w:t>
      </w:r>
      <w:r w:rsidR="000B6662" w:rsidRPr="0031546E">
        <w:rPr>
          <w:color w:val="auto"/>
          <w:sz w:val="21"/>
          <w:szCs w:val="21"/>
        </w:rPr>
        <w:t xml:space="preserve">, включенных в муниципальную </w:t>
      </w:r>
      <w:r w:rsidRPr="0031546E">
        <w:rPr>
          <w:color w:val="auto"/>
          <w:sz w:val="21"/>
          <w:szCs w:val="21"/>
        </w:rPr>
        <w:t>программу</w:t>
      </w:r>
    </w:p>
    <w:p w:rsidR="007E6B65" w:rsidRPr="0031546E" w:rsidRDefault="007E6B65" w:rsidP="007E6B65">
      <w:pPr>
        <w:pStyle w:val="Default"/>
        <w:jc w:val="center"/>
        <w:rPr>
          <w:color w:val="auto"/>
          <w:sz w:val="21"/>
          <w:szCs w:val="21"/>
        </w:rPr>
      </w:pPr>
    </w:p>
    <w:p w:rsidR="007E6B65" w:rsidRPr="0031546E" w:rsidRDefault="007E6B65" w:rsidP="007E6B65">
      <w:pPr>
        <w:pStyle w:val="Default"/>
        <w:jc w:val="center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>Общие положения</w:t>
      </w:r>
    </w:p>
    <w:p w:rsidR="007E6B65" w:rsidRPr="0031546E" w:rsidRDefault="007E6B65" w:rsidP="007E6B65">
      <w:pPr>
        <w:pStyle w:val="Default"/>
        <w:jc w:val="center"/>
        <w:rPr>
          <w:color w:val="auto"/>
          <w:sz w:val="21"/>
          <w:szCs w:val="21"/>
        </w:rPr>
      </w:pP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1. Настоящий Порядок определяет механизм действий по разработке и утверждению </w:t>
      </w:r>
      <w:proofErr w:type="gramStart"/>
      <w:r w:rsidRPr="0031546E">
        <w:rPr>
          <w:color w:val="auto"/>
          <w:sz w:val="21"/>
          <w:szCs w:val="21"/>
        </w:rPr>
        <w:t>дизайн-проектов</w:t>
      </w:r>
      <w:proofErr w:type="gramEnd"/>
      <w:r w:rsidRPr="0031546E">
        <w:rPr>
          <w:color w:val="auto"/>
          <w:sz w:val="21"/>
          <w:szCs w:val="21"/>
        </w:rPr>
        <w:t xml:space="preserve"> благоустройства дворовых территорий (далее – дизайн-проект), требования к их оформлению, порядок их обсуждения с заинтересованными лицами в целях конкретизации размещения на дворовой территории элементов благоустройства с учетом мнения заинтересованных лиц.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2. В целях настоящего Порядка: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а)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б)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в) под минимальным перечнем видов работ по благоустройству дворовых территорий (далее – минимальный перечень) понимается: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ремонт дворовых проездов;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обеспечение освещения дворовых территорий;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установка скамеек;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установка урн.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г) под перечнем дополнительных видов работ по благоустройству дворовых территорий (далее – дополнительный перечень) понимается: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оборудование детских и спортивных площадок;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оборудование автомобильных парковок;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озеленение территорий;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оборудование площадок для сбора коммунальных отходов, включая раздельный сбор отходов;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устройство и ремонт ограждений различного функционального назначения;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устройство и ремонт дворовых тротуаров и пешеходных дорожек;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устройство пандуса; </w:t>
      </w:r>
    </w:p>
    <w:p w:rsidR="007E6B65" w:rsidRPr="0031546E" w:rsidRDefault="007E6B65" w:rsidP="00DB159E">
      <w:pPr>
        <w:pStyle w:val="Default"/>
        <w:ind w:firstLine="284"/>
        <w:jc w:val="both"/>
        <w:rPr>
          <w:color w:val="auto"/>
          <w:sz w:val="21"/>
          <w:szCs w:val="21"/>
        </w:rPr>
      </w:pPr>
      <w:r w:rsidRPr="0031546E">
        <w:rPr>
          <w:color w:val="auto"/>
          <w:sz w:val="21"/>
          <w:szCs w:val="21"/>
        </w:rPr>
        <w:t xml:space="preserve">- устройство водоотводных лотков. </w:t>
      </w:r>
    </w:p>
    <w:p w:rsidR="005C458B" w:rsidRPr="0031546E" w:rsidRDefault="005C458B" w:rsidP="005C458B">
      <w:pPr>
        <w:pStyle w:val="a5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Порядок разработки и требования к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дизайн-проектам</w:t>
      </w:r>
      <w:proofErr w:type="gramEnd"/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Дизайн-проект должен быть оформлен в письменном виде и содержать следующую информацию: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наименование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дизайн-проекта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по благоустройству дворовой территории, включающее адрес многоквартирного дома (далее – МКД).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Текстовое и визуальное описание </w:t>
      </w:r>
      <w:r w:rsidR="00DB159E" w:rsidRPr="0031546E">
        <w:rPr>
          <w:rFonts w:ascii="Times New Roman" w:hAnsi="Times New Roman"/>
          <w:sz w:val="21"/>
          <w:szCs w:val="21"/>
        </w:rPr>
        <w:t xml:space="preserve">предлагаемого проекта, перечня </w:t>
      </w:r>
      <w:r w:rsidRPr="0031546E">
        <w:rPr>
          <w:rFonts w:ascii="Times New Roman" w:hAnsi="Times New Roman"/>
          <w:sz w:val="21"/>
          <w:szCs w:val="21"/>
        </w:rPr>
        <w:t>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сметный расчет стоимости мероприятий.</w:t>
      </w:r>
    </w:p>
    <w:p w:rsidR="007E6B65" w:rsidRPr="0031546E" w:rsidRDefault="007E6B65" w:rsidP="007E6B65">
      <w:pPr>
        <w:pStyle w:val="a5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Дизайн-проект должен предусматривать возможность реализации обустройства дворовой территории в соответствии с минимальным и дополнительным (в случае если он выбран собственниками МКД) перечнем работ по благоустройству, выбранным общим собранием собственников помещений в МКД.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Дизайн-проект должен учитывать рельеф местности, быть адаптированным к фактическим границам дворовой территории.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3. Дизайн-проект должен предусм</w:t>
      </w:r>
      <w:r w:rsidR="00DB159E" w:rsidRPr="0031546E">
        <w:rPr>
          <w:rFonts w:ascii="Times New Roman" w:hAnsi="Times New Roman"/>
          <w:sz w:val="21"/>
          <w:szCs w:val="21"/>
        </w:rPr>
        <w:t xml:space="preserve">атривать </w:t>
      </w:r>
      <w:r w:rsidRPr="0031546E">
        <w:rPr>
          <w:rFonts w:ascii="Times New Roman" w:hAnsi="Times New Roman"/>
          <w:sz w:val="21"/>
          <w:szCs w:val="21"/>
        </w:rPr>
        <w:t>проведение мероприятий по благоустройству дворовой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7E6B65" w:rsidRPr="0031546E" w:rsidRDefault="007E6B65" w:rsidP="007E6B65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За</w:t>
      </w:r>
      <w:r w:rsidR="000D3CD4" w:rsidRPr="0031546E">
        <w:rPr>
          <w:rFonts w:ascii="Times New Roman" w:hAnsi="Times New Roman" w:cs="Times New Roman"/>
          <w:sz w:val="21"/>
          <w:szCs w:val="21"/>
        </w:rPr>
        <w:t xml:space="preserve">казчиком </w:t>
      </w:r>
      <w:proofErr w:type="gramStart"/>
      <w:r w:rsidR="000D3CD4" w:rsidRPr="0031546E">
        <w:rPr>
          <w:rFonts w:ascii="Times New Roman" w:hAnsi="Times New Roman" w:cs="Times New Roman"/>
          <w:sz w:val="21"/>
          <w:szCs w:val="21"/>
        </w:rPr>
        <w:t>дизайн-проекта</w:t>
      </w:r>
      <w:proofErr w:type="gramEnd"/>
      <w:r w:rsidR="000D3CD4" w:rsidRPr="0031546E">
        <w:rPr>
          <w:rFonts w:ascii="Times New Roman" w:hAnsi="Times New Roman" w:cs="Times New Roman"/>
          <w:sz w:val="21"/>
          <w:szCs w:val="21"/>
        </w:rPr>
        <w:t xml:space="preserve"> являе</w:t>
      </w:r>
      <w:r w:rsidR="009D1FA6" w:rsidRPr="0031546E">
        <w:rPr>
          <w:rFonts w:ascii="Times New Roman" w:hAnsi="Times New Roman" w:cs="Times New Roman"/>
          <w:sz w:val="21"/>
          <w:szCs w:val="21"/>
        </w:rPr>
        <w:t>тся</w:t>
      </w:r>
      <w:r w:rsidRPr="0031546E">
        <w:rPr>
          <w:rFonts w:ascii="Times New Roman" w:hAnsi="Times New Roman" w:cs="Times New Roman"/>
          <w:sz w:val="21"/>
          <w:szCs w:val="21"/>
        </w:rPr>
        <w:t xml:space="preserve"> </w:t>
      </w:r>
      <w:r w:rsidR="00E8657B" w:rsidRPr="00400165">
        <w:rPr>
          <w:rFonts w:ascii="Times New Roman" w:hAnsi="Times New Roman" w:cs="Times New Roman"/>
          <w:sz w:val="21"/>
          <w:szCs w:val="21"/>
        </w:rPr>
        <w:t xml:space="preserve">Администрация </w:t>
      </w:r>
      <w:r w:rsidR="00400165" w:rsidRPr="00400165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Зональненского </w:t>
      </w:r>
      <w:r w:rsidR="00E8657B" w:rsidRPr="00400165">
        <w:rPr>
          <w:rFonts w:ascii="Times New Roman" w:hAnsi="Times New Roman" w:cs="Times New Roman"/>
          <w:sz w:val="21"/>
          <w:szCs w:val="21"/>
        </w:rPr>
        <w:t>сельского поселени</w:t>
      </w:r>
      <w:r w:rsidR="000D3CD4" w:rsidRPr="00400165">
        <w:rPr>
          <w:rFonts w:ascii="Times New Roman" w:hAnsi="Times New Roman" w:cs="Times New Roman"/>
          <w:sz w:val="21"/>
          <w:szCs w:val="21"/>
        </w:rPr>
        <w:t>я</w:t>
      </w:r>
      <w:r w:rsidRPr="00400165">
        <w:rPr>
          <w:rFonts w:ascii="Times New Roman" w:hAnsi="Times New Roman" w:cs="Times New Roman"/>
          <w:sz w:val="21"/>
          <w:szCs w:val="21"/>
        </w:rPr>
        <w:t xml:space="preserve">. </w:t>
      </w:r>
      <w:r w:rsidR="00E8657B" w:rsidRPr="00400165">
        <w:rPr>
          <w:rFonts w:ascii="Times New Roman" w:hAnsi="Times New Roman" w:cs="Times New Roman"/>
          <w:sz w:val="21"/>
          <w:szCs w:val="21"/>
        </w:rPr>
        <w:t xml:space="preserve">Администрация </w:t>
      </w:r>
      <w:r w:rsidR="00400165" w:rsidRPr="00400165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Зональненского </w:t>
      </w:r>
      <w:r w:rsidR="00E8657B" w:rsidRPr="00400165">
        <w:rPr>
          <w:rFonts w:ascii="Times New Roman" w:hAnsi="Times New Roman" w:cs="Times New Roman"/>
          <w:sz w:val="21"/>
          <w:szCs w:val="21"/>
        </w:rPr>
        <w:t>сельского поселения</w:t>
      </w:r>
      <w:r w:rsidRPr="0031546E">
        <w:rPr>
          <w:rFonts w:ascii="Times New Roman" w:hAnsi="Times New Roman" w:cs="Times New Roman"/>
          <w:sz w:val="21"/>
          <w:szCs w:val="21"/>
        </w:rPr>
        <w:t xml:space="preserve"> в условия муниципального контракта (договора) включает обязательное участие подрядной организации, разрабатывающей дизайн-проект, в обсуждениях </w:t>
      </w:r>
      <w:proofErr w:type="gramStart"/>
      <w:r w:rsidRPr="0031546E">
        <w:rPr>
          <w:rFonts w:ascii="Times New Roman" w:hAnsi="Times New Roman" w:cs="Times New Roman"/>
          <w:sz w:val="21"/>
          <w:szCs w:val="21"/>
        </w:rPr>
        <w:t>дизайн-проекта</w:t>
      </w:r>
      <w:proofErr w:type="gramEnd"/>
      <w:r w:rsidRPr="0031546E">
        <w:rPr>
          <w:rFonts w:ascii="Times New Roman" w:hAnsi="Times New Roman" w:cs="Times New Roman"/>
          <w:sz w:val="21"/>
          <w:szCs w:val="21"/>
        </w:rPr>
        <w:t xml:space="preserve"> с </w:t>
      </w:r>
      <w:r w:rsidRPr="0031546E">
        <w:rPr>
          <w:rFonts w:ascii="Times New Roman" w:hAnsi="Times New Roman" w:cs="Times New Roman"/>
          <w:sz w:val="21"/>
          <w:szCs w:val="21"/>
        </w:rPr>
        <w:lastRenderedPageBreak/>
        <w:t>заинтересованными лицами и последующую его доработку в соответствии с решением Общественной комиссии по обеспечению реализации приоритетного проекта «Формиров</w:t>
      </w:r>
      <w:r w:rsidR="00C33EF5" w:rsidRPr="0031546E">
        <w:rPr>
          <w:rFonts w:ascii="Times New Roman" w:hAnsi="Times New Roman" w:cs="Times New Roman"/>
          <w:sz w:val="21"/>
          <w:szCs w:val="21"/>
        </w:rPr>
        <w:t>ание комфортной городской среды»</w:t>
      </w:r>
      <w:r w:rsidRPr="0031546E">
        <w:rPr>
          <w:rFonts w:ascii="Times New Roman" w:hAnsi="Times New Roman" w:cs="Times New Roman"/>
          <w:sz w:val="21"/>
          <w:szCs w:val="21"/>
        </w:rPr>
        <w:t>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eastAsia="Times New Roman" w:hAnsi="Times New Roman"/>
          <w:sz w:val="21"/>
          <w:szCs w:val="21"/>
        </w:rPr>
        <w:t>Управление ЖКХ</w:t>
      </w:r>
      <w:r w:rsidR="000D3CD4" w:rsidRPr="0031546E">
        <w:rPr>
          <w:rFonts w:ascii="Times New Roman" w:eastAsia="Times New Roman" w:hAnsi="Times New Roman"/>
          <w:sz w:val="21"/>
          <w:szCs w:val="21"/>
        </w:rPr>
        <w:t>, строительства, транспорта и связи Администрации Томского (далее по тексту – Управление ЖКХ) района</w:t>
      </w:r>
      <w:r w:rsidR="00C33EF5" w:rsidRPr="0031546E">
        <w:rPr>
          <w:rFonts w:ascii="Times New Roman" w:eastAsia="Times New Roman" w:hAnsi="Times New Roman"/>
          <w:sz w:val="21"/>
          <w:szCs w:val="21"/>
        </w:rPr>
        <w:t xml:space="preserve"> и </w:t>
      </w:r>
      <w:r w:rsidR="00E8657B" w:rsidRPr="00400165">
        <w:rPr>
          <w:rFonts w:ascii="Times New Roman" w:hAnsi="Times New Roman"/>
          <w:sz w:val="21"/>
          <w:szCs w:val="21"/>
        </w:rPr>
        <w:t xml:space="preserve">Администрация </w:t>
      </w:r>
      <w:r w:rsidR="00400165" w:rsidRPr="00400165">
        <w:rPr>
          <w:rFonts w:ascii="Times New Roman" w:hAnsi="Times New Roman"/>
          <w:sz w:val="21"/>
          <w:szCs w:val="21"/>
        </w:rPr>
        <w:t xml:space="preserve">Зональненского </w:t>
      </w:r>
      <w:r w:rsidR="00E8657B" w:rsidRPr="00400165">
        <w:rPr>
          <w:rFonts w:ascii="Times New Roman" w:hAnsi="Times New Roman"/>
          <w:sz w:val="21"/>
          <w:szCs w:val="21"/>
        </w:rPr>
        <w:t>сельского</w:t>
      </w:r>
      <w:r w:rsidR="00E8657B" w:rsidRPr="0031546E">
        <w:rPr>
          <w:rFonts w:ascii="Times New Roman" w:hAnsi="Times New Roman"/>
          <w:sz w:val="21"/>
          <w:szCs w:val="21"/>
        </w:rPr>
        <w:t xml:space="preserve"> поселения</w:t>
      </w:r>
      <w:r w:rsidR="00C33EF5" w:rsidRPr="0031546E">
        <w:rPr>
          <w:rFonts w:ascii="Times New Roman" w:hAnsi="Times New Roman"/>
          <w:sz w:val="21"/>
          <w:szCs w:val="21"/>
        </w:rPr>
        <w:t xml:space="preserve"> обеспечиваю</w:t>
      </w:r>
      <w:r w:rsidRPr="0031546E">
        <w:rPr>
          <w:rFonts w:ascii="Times New Roman" w:hAnsi="Times New Roman"/>
          <w:sz w:val="21"/>
          <w:szCs w:val="21"/>
        </w:rPr>
        <w:t xml:space="preserve">т подготовку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дизайн-проекта</w:t>
      </w:r>
      <w:proofErr w:type="gramEnd"/>
      <w:r w:rsidRPr="0031546E">
        <w:rPr>
          <w:rFonts w:ascii="Times New Roman" w:hAnsi="Times New Roman"/>
          <w:sz w:val="21"/>
          <w:szCs w:val="21"/>
        </w:rPr>
        <w:t>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Обсуждение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дизайн-проектов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и их утверждение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eastAsia="Times New Roman" w:hAnsi="Times New Roman"/>
          <w:sz w:val="21"/>
          <w:szCs w:val="21"/>
        </w:rPr>
        <w:t xml:space="preserve">Общественная комиссия </w:t>
      </w:r>
      <w:r w:rsidRPr="0031546E">
        <w:rPr>
          <w:rFonts w:ascii="Times New Roman" w:hAnsi="Times New Roman"/>
          <w:sz w:val="21"/>
          <w:szCs w:val="21"/>
        </w:rPr>
        <w:t xml:space="preserve">обеспечивает рассмотрение предложенных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дизайн-проектов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совместно с представителями заинтересованных лиц.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proofErr w:type="gramStart"/>
      <w:r w:rsidRPr="0031546E">
        <w:rPr>
          <w:rFonts w:ascii="Times New Roman" w:hAnsi="Times New Roman"/>
          <w:sz w:val="21"/>
          <w:szCs w:val="21"/>
        </w:rPr>
        <w:t>При рассмотрении дизайн-проектов заинтересованные лица могут высказать имеющиеся по дизайн-пр</w:t>
      </w:r>
      <w:r w:rsidR="00DB159E" w:rsidRPr="0031546E">
        <w:rPr>
          <w:rFonts w:ascii="Times New Roman" w:hAnsi="Times New Roman"/>
          <w:sz w:val="21"/>
          <w:szCs w:val="21"/>
        </w:rPr>
        <w:t xml:space="preserve">оекту замечания и предложения, </w:t>
      </w:r>
      <w:r w:rsidRPr="0031546E">
        <w:rPr>
          <w:rFonts w:ascii="Times New Roman" w:hAnsi="Times New Roman"/>
          <w:sz w:val="21"/>
          <w:szCs w:val="21"/>
        </w:rPr>
        <w:t>каждое из которых рассматривает Общественная комиссия и дает по ним рекомендации, оформляемые протоколом заседания Общественной комиссии, который в срок не позднее 5-ти рабочих дней со дня заседания подлежит направлению в Управление ЖКХ и размещению Управлением Делами Администраций Томского района на официальном портале муниципального образования «Томский район» в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сети «Интернет» (далее – портал). При обсуждении должны быть определены пути устранения (учета) предложений (замечаний), при </w:t>
      </w:r>
      <w:proofErr w:type="spellStart"/>
      <w:r w:rsidRPr="0031546E">
        <w:rPr>
          <w:rFonts w:ascii="Times New Roman" w:hAnsi="Times New Roman"/>
          <w:sz w:val="21"/>
          <w:szCs w:val="21"/>
        </w:rPr>
        <w:t>неустранении</w:t>
      </w:r>
      <w:proofErr w:type="spellEnd"/>
      <w:r w:rsidRPr="0031546E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31546E">
        <w:rPr>
          <w:rFonts w:ascii="Times New Roman" w:hAnsi="Times New Roman"/>
          <w:sz w:val="21"/>
          <w:szCs w:val="21"/>
        </w:rPr>
        <w:t>неучете</w:t>
      </w:r>
      <w:proofErr w:type="spellEnd"/>
      <w:r w:rsidRPr="0031546E">
        <w:rPr>
          <w:rFonts w:ascii="Times New Roman" w:hAnsi="Times New Roman"/>
          <w:sz w:val="21"/>
          <w:szCs w:val="21"/>
        </w:rPr>
        <w:t>) которых дизайн-проект не сможет быть утвержден, а также сроки устранения (учета) предложений (замечаний).</w:t>
      </w:r>
    </w:p>
    <w:p w:rsidR="007E6B65" w:rsidRPr="0031546E" w:rsidRDefault="007E6B65" w:rsidP="007E6B65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1546E">
        <w:rPr>
          <w:rFonts w:ascii="Times New Roman" w:hAnsi="Times New Roman" w:cs="Times New Roman"/>
          <w:sz w:val="21"/>
          <w:szCs w:val="21"/>
        </w:rPr>
        <w:t>Управление ЖКХ</w:t>
      </w:r>
      <w:r w:rsidR="00C33EF5" w:rsidRPr="0031546E">
        <w:rPr>
          <w:rFonts w:ascii="Times New Roman" w:hAnsi="Times New Roman" w:cs="Times New Roman"/>
          <w:sz w:val="21"/>
          <w:szCs w:val="21"/>
        </w:rPr>
        <w:t xml:space="preserve"> и </w:t>
      </w:r>
      <w:r w:rsidR="000D3CD4" w:rsidRPr="0031546E">
        <w:rPr>
          <w:rFonts w:ascii="Times New Roman" w:hAnsi="Times New Roman" w:cs="Times New Roman"/>
          <w:sz w:val="21"/>
          <w:szCs w:val="21"/>
        </w:rPr>
        <w:t xml:space="preserve">Администрация </w:t>
      </w:r>
      <w:r w:rsidR="00400165" w:rsidRPr="00400165">
        <w:rPr>
          <w:rFonts w:ascii="Times New Roman" w:hAnsi="Times New Roman" w:cs="Times New Roman"/>
          <w:sz w:val="21"/>
          <w:szCs w:val="21"/>
          <w:lang w:eastAsia="ru-RU"/>
        </w:rPr>
        <w:t xml:space="preserve">Зональненского </w:t>
      </w:r>
      <w:r w:rsidR="000D3CD4" w:rsidRPr="00400165">
        <w:rPr>
          <w:rFonts w:ascii="Times New Roman" w:hAnsi="Times New Roman" w:cs="Times New Roman"/>
          <w:sz w:val="21"/>
          <w:szCs w:val="21"/>
        </w:rPr>
        <w:t xml:space="preserve">сельского </w:t>
      </w:r>
      <w:r w:rsidR="00C33EF5" w:rsidRPr="00400165">
        <w:rPr>
          <w:rFonts w:ascii="Times New Roman" w:hAnsi="Times New Roman" w:cs="Times New Roman"/>
          <w:sz w:val="21"/>
          <w:szCs w:val="21"/>
        </w:rPr>
        <w:t>поселения</w:t>
      </w:r>
      <w:r w:rsidRPr="00400165">
        <w:rPr>
          <w:rFonts w:ascii="Times New Roman" w:hAnsi="Times New Roman" w:cs="Times New Roman"/>
          <w:sz w:val="21"/>
          <w:szCs w:val="21"/>
        </w:rPr>
        <w:t xml:space="preserve"> обеспечивают доработку </w:t>
      </w:r>
      <w:proofErr w:type="gramStart"/>
      <w:r w:rsidRPr="00400165">
        <w:rPr>
          <w:rFonts w:ascii="Times New Roman" w:hAnsi="Times New Roman" w:cs="Times New Roman"/>
          <w:sz w:val="21"/>
          <w:szCs w:val="21"/>
        </w:rPr>
        <w:t>дизайн-проекта</w:t>
      </w:r>
      <w:proofErr w:type="gramEnd"/>
      <w:r w:rsidRPr="00400165">
        <w:rPr>
          <w:rFonts w:ascii="Times New Roman" w:hAnsi="Times New Roman" w:cs="Times New Roman"/>
          <w:sz w:val="21"/>
          <w:szCs w:val="21"/>
        </w:rPr>
        <w:t xml:space="preserve"> и перечня мероприятий с учетом протокола заседания Общественной</w:t>
      </w:r>
      <w:r w:rsidRPr="0031546E">
        <w:rPr>
          <w:rFonts w:ascii="Times New Roman" w:hAnsi="Times New Roman" w:cs="Times New Roman"/>
          <w:sz w:val="21"/>
          <w:szCs w:val="21"/>
        </w:rPr>
        <w:t xml:space="preserve"> комиссии.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Доработанный дизайн-проект направляется Управлением ЖКХ для согласования в Общественную комиссию.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Дизайн-проект, прошедший обсуждение без предложений (замечаний), либо доработанный в порядке, установленном настоящим разделом, согласовывается с </w:t>
      </w:r>
      <w:r w:rsidRPr="0031546E">
        <w:rPr>
          <w:rFonts w:ascii="Times New Roman" w:eastAsia="Times New Roman" w:hAnsi="Times New Roman"/>
          <w:sz w:val="21"/>
          <w:szCs w:val="21"/>
        </w:rPr>
        <w:t>Общественной комиссией и представителями заинтересованных лиц.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 Решение о согласовании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дизайн-проекта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принимается и оформляется протоколом заседания Общественной комиссии, который в течение одного рабочего дня после принятия решения направляется в Управление ЖКХ.</w:t>
      </w:r>
    </w:p>
    <w:p w:rsidR="007E6B65" w:rsidRPr="0031546E" w:rsidRDefault="007E6B65" w:rsidP="007E6B65">
      <w:pPr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Управление ЖКХ подготавливает </w:t>
      </w:r>
      <w:r w:rsidR="00C33EF5" w:rsidRPr="0031546E">
        <w:rPr>
          <w:sz w:val="21"/>
          <w:szCs w:val="21"/>
        </w:rPr>
        <w:t xml:space="preserve">нормативный правовой акт </w:t>
      </w:r>
      <w:r w:rsidRPr="0031546E">
        <w:rPr>
          <w:sz w:val="21"/>
          <w:szCs w:val="21"/>
        </w:rPr>
        <w:t xml:space="preserve">об утверждении </w:t>
      </w:r>
      <w:proofErr w:type="gramStart"/>
      <w:r w:rsidRPr="0031546E">
        <w:rPr>
          <w:sz w:val="21"/>
          <w:szCs w:val="21"/>
        </w:rPr>
        <w:t>дизайн-проектов</w:t>
      </w:r>
      <w:proofErr w:type="gramEnd"/>
      <w:r w:rsidRPr="0031546E">
        <w:rPr>
          <w:sz w:val="21"/>
          <w:szCs w:val="21"/>
        </w:rPr>
        <w:t xml:space="preserve"> обустройства дворовых территорий, подлежащих благоустройству в 201</w:t>
      </w:r>
      <w:r w:rsidR="00B5075E" w:rsidRPr="0031546E">
        <w:rPr>
          <w:sz w:val="21"/>
          <w:szCs w:val="21"/>
        </w:rPr>
        <w:t>8-2022</w:t>
      </w:r>
      <w:r w:rsidR="00C33EF5" w:rsidRPr="0031546E">
        <w:rPr>
          <w:sz w:val="21"/>
          <w:szCs w:val="21"/>
        </w:rPr>
        <w:t xml:space="preserve"> годам</w:t>
      </w:r>
      <w:r w:rsidRPr="0031546E">
        <w:rPr>
          <w:sz w:val="21"/>
          <w:szCs w:val="21"/>
        </w:rPr>
        <w:t xml:space="preserve"> (далее – </w:t>
      </w:r>
      <w:r w:rsidR="00C33EF5" w:rsidRPr="0031546E">
        <w:rPr>
          <w:sz w:val="21"/>
          <w:szCs w:val="21"/>
        </w:rPr>
        <w:t>Акт</w:t>
      </w:r>
      <w:r w:rsidRPr="0031546E">
        <w:rPr>
          <w:sz w:val="21"/>
          <w:szCs w:val="21"/>
        </w:rPr>
        <w:t>).</w:t>
      </w:r>
    </w:p>
    <w:p w:rsidR="007E6B65" w:rsidRPr="0031546E" w:rsidRDefault="007E6B65" w:rsidP="007E6B65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  <w:lang w:eastAsia="ru-RU"/>
        </w:rPr>
        <w:t xml:space="preserve">Решение Общественной комиссии и </w:t>
      </w:r>
      <w:r w:rsidR="00C33EF5" w:rsidRPr="0031546E">
        <w:rPr>
          <w:sz w:val="21"/>
          <w:szCs w:val="21"/>
          <w:lang w:eastAsia="ru-RU"/>
        </w:rPr>
        <w:t>Акт</w:t>
      </w:r>
      <w:r w:rsidRPr="0031546E">
        <w:rPr>
          <w:sz w:val="21"/>
          <w:szCs w:val="21"/>
          <w:lang w:eastAsia="ru-RU"/>
        </w:rPr>
        <w:t xml:space="preserve"> размещаются Отделом информационной политики на портале в течение 3-х календарных дней со дня подписания </w:t>
      </w:r>
      <w:r w:rsidR="00C33EF5" w:rsidRPr="0031546E">
        <w:rPr>
          <w:sz w:val="21"/>
          <w:szCs w:val="21"/>
          <w:lang w:eastAsia="ru-RU"/>
        </w:rPr>
        <w:t>Акта</w:t>
      </w:r>
      <w:r w:rsidRPr="0031546E">
        <w:rPr>
          <w:sz w:val="21"/>
          <w:szCs w:val="21"/>
          <w:lang w:eastAsia="ru-RU"/>
        </w:rPr>
        <w:t>.</w:t>
      </w:r>
    </w:p>
    <w:p w:rsidR="00E34A0C" w:rsidRPr="0031546E" w:rsidRDefault="00E34A0C">
      <w:pPr>
        <w:suppressAutoHyphens w:val="0"/>
        <w:spacing w:after="200" w:line="276" w:lineRule="auto"/>
        <w:rPr>
          <w:sz w:val="21"/>
          <w:szCs w:val="21"/>
        </w:rPr>
      </w:pPr>
      <w:r w:rsidRPr="0031546E">
        <w:rPr>
          <w:sz w:val="21"/>
          <w:szCs w:val="21"/>
        </w:rPr>
        <w:br w:type="page"/>
      </w:r>
    </w:p>
    <w:p w:rsidR="005C458B" w:rsidRPr="0031546E" w:rsidRDefault="005C458B" w:rsidP="005C458B">
      <w:pPr>
        <w:pStyle w:val="a5"/>
        <w:jc w:val="right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lastRenderedPageBreak/>
        <w:t xml:space="preserve">Приложение № </w:t>
      </w:r>
      <w:r w:rsidR="0031546E">
        <w:rPr>
          <w:rFonts w:ascii="Times New Roman" w:hAnsi="Times New Roman"/>
          <w:sz w:val="21"/>
          <w:szCs w:val="21"/>
        </w:rPr>
        <w:t>2</w:t>
      </w:r>
    </w:p>
    <w:p w:rsidR="005C458B" w:rsidRPr="0031546E" w:rsidRDefault="005C458B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Порядок</w:t>
      </w: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  <w:proofErr w:type="gramStart"/>
      <w:r w:rsidRPr="0031546E">
        <w:rPr>
          <w:rFonts w:ascii="Times New Roman" w:hAnsi="Times New Roman"/>
          <w:sz w:val="21"/>
          <w:szCs w:val="21"/>
        </w:rPr>
        <w:t>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proofErr w:type="gramEnd"/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Общие положения</w:t>
      </w:r>
    </w:p>
    <w:p w:rsidR="007E6B65" w:rsidRPr="0031546E" w:rsidRDefault="007E6B65" w:rsidP="007E6B65">
      <w:pPr>
        <w:pStyle w:val="a5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1. </w:t>
      </w:r>
      <w:proofErr w:type="gramStart"/>
      <w:r w:rsidRPr="0031546E">
        <w:rPr>
          <w:rFonts w:ascii="Times New Roman" w:hAnsi="Times New Roman"/>
          <w:sz w:val="21"/>
          <w:szCs w:val="21"/>
        </w:rPr>
        <w:t>Настоящий Порядок определяет механизм аккумулирования,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участия граждан в выполнении указанных работ в целях софинансирования основного мероприятия «Формирование комфортной</w:t>
      </w:r>
      <w:r w:rsidR="00A6539E" w:rsidRPr="0031546E">
        <w:rPr>
          <w:rFonts w:ascii="Times New Roman" w:hAnsi="Times New Roman"/>
          <w:sz w:val="21"/>
          <w:szCs w:val="21"/>
        </w:rPr>
        <w:t xml:space="preserve"> среды в Томском районе» на 2018 - 2022</w:t>
      </w:r>
      <w:r w:rsidRPr="0031546E">
        <w:rPr>
          <w:rFonts w:ascii="Times New Roman" w:hAnsi="Times New Roman"/>
          <w:sz w:val="21"/>
          <w:szCs w:val="21"/>
        </w:rPr>
        <w:t xml:space="preserve"> год.</w:t>
      </w:r>
      <w:proofErr w:type="gramEnd"/>
    </w:p>
    <w:p w:rsidR="007E6B65" w:rsidRPr="0031546E" w:rsidRDefault="007E6B65" w:rsidP="007E6B65">
      <w:pPr>
        <w:numPr>
          <w:ilvl w:val="0"/>
          <w:numId w:val="18"/>
        </w:numPr>
        <w:tabs>
          <w:tab w:val="num" w:pos="1080"/>
        </w:tabs>
        <w:suppressAutoHyphens w:val="0"/>
        <w:ind w:left="0"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В целях настоящего Порядка:</w:t>
      </w:r>
    </w:p>
    <w:p w:rsidR="007E6B65" w:rsidRPr="0031546E" w:rsidRDefault="007E6B65" w:rsidP="007E6B65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а)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</w:t>
      </w:r>
      <w:r w:rsidRPr="0031546E">
        <w:rPr>
          <w:sz w:val="21"/>
          <w:szCs w:val="21"/>
        </w:rPr>
        <w:br/>
        <w:t>к территориям, прилегающим к многоквартирным домам;</w:t>
      </w:r>
    </w:p>
    <w:p w:rsidR="007E6B65" w:rsidRPr="0031546E" w:rsidRDefault="007E6B65" w:rsidP="007E6B65">
      <w:pPr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б)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7E6B65" w:rsidRPr="0031546E" w:rsidRDefault="007E6B65" w:rsidP="007E6B65">
      <w:pPr>
        <w:ind w:firstLine="284"/>
        <w:jc w:val="both"/>
        <w:rPr>
          <w:sz w:val="21"/>
          <w:szCs w:val="21"/>
        </w:rPr>
      </w:pPr>
      <w:proofErr w:type="gramStart"/>
      <w:r w:rsidRPr="0031546E">
        <w:rPr>
          <w:sz w:val="21"/>
          <w:szCs w:val="21"/>
        </w:rPr>
        <w:t>в) под трудовым (</w:t>
      </w:r>
      <w:proofErr w:type="spellStart"/>
      <w:r w:rsidRPr="0031546E">
        <w:rPr>
          <w:sz w:val="21"/>
          <w:szCs w:val="21"/>
        </w:rPr>
        <w:t>неденежным</w:t>
      </w:r>
      <w:proofErr w:type="spellEnd"/>
      <w:r w:rsidRPr="0031546E">
        <w:rPr>
          <w:sz w:val="21"/>
          <w:szCs w:val="21"/>
        </w:rPr>
        <w:t>) участием понимается, в том числе выполнение заинтересованными лицами неоплачиваемых работ, не требующих специальной квалификации, как например, подготовка объекта (дворовой территории) к началу работ (земляные работы, демонтаж старого оборудования, уборка мусора), покраска оборудования, озеленение территории, посадка деревьев, охрана объекта (дворовой территории);</w:t>
      </w:r>
      <w:proofErr w:type="gramEnd"/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г) под минимальным перечнем видов работ по благоустройству дворовых территорий (далее – минимальный перечень) понимается: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ремонт дворовых проездов</w:t>
      </w:r>
      <w:r w:rsidRPr="0031546E">
        <w:rPr>
          <w:rFonts w:ascii="Times New Roman" w:eastAsia="Calibri" w:hAnsi="Times New Roman"/>
          <w:sz w:val="21"/>
          <w:szCs w:val="21"/>
        </w:rPr>
        <w:t xml:space="preserve">; 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обеспечение освещения дворовых территорий</w:t>
      </w:r>
      <w:r w:rsidRPr="0031546E">
        <w:rPr>
          <w:rFonts w:ascii="Times New Roman" w:eastAsia="Calibri" w:hAnsi="Times New Roman"/>
          <w:sz w:val="21"/>
          <w:szCs w:val="21"/>
        </w:rPr>
        <w:t xml:space="preserve">; 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установка скамеек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установка урн.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д) под перечнем дополнительных видов работ по благоустройству дворовых территорий (далее – дополнительный перечень) понимается: 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детских и спортивных площадок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автомобильных парковок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озеленение территорий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площадок для сбора коммунальных отходов, включая раздельный сбор отходов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и ремонт ограждений различного функционального назначения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и ремонт дворовых тротуаров и пешеходных дорожек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пандуса;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- устройство водоотводных лотков.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3. Решение о и трудовом участии заинтересованных лиц в реализации мероприятий по благоустройству дворовых территорий по минимальному и дополнительному перечню принимается в соответствии с законодательством Российской Федерации собственниками помещений в каждом многоквартирном доме и собственниками каждого здания и сооружения (при их наличии), расположенных в границах дворовой территории.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Порядок и формы трудового участия, их подтверждение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1. При выполнении работ по минимальному и дополнительному перечню заинтересованные лица обеспечивают трудовое участие в размере не менее 1% от сметной стоимости работ на благоустройство дворовой территории.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2.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(одного или нескольких):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- подготовка объекта (дворовой территории) к началу работ (земляные работы, демонтаж старого оборудования, уборка мусора);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- покраска оборудования; 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lastRenderedPageBreak/>
        <w:t xml:space="preserve">- озеленение территории; 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- посадка деревьев; 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- охрана объекта (дворовой территории).</w:t>
      </w:r>
    </w:p>
    <w:p w:rsidR="007E6B65" w:rsidRPr="0031546E" w:rsidRDefault="007E6B65" w:rsidP="007E6B65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3. Трудовое участие заинтересованных лиц в выполнении мероприятий по благоустройству дворовых территорий подтверждается документально. 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eastAsia="Times New Roman" w:hAnsi="Times New Roman"/>
          <w:sz w:val="21"/>
          <w:szCs w:val="21"/>
        </w:rPr>
      </w:pPr>
      <w:r w:rsidRPr="0031546E">
        <w:rPr>
          <w:rFonts w:ascii="Times New Roman" w:eastAsia="Times New Roman" w:hAnsi="Times New Roman"/>
          <w:sz w:val="21"/>
          <w:szCs w:val="21"/>
        </w:rPr>
        <w:t xml:space="preserve">Документальное подтверждение трудового участия представляется в </w:t>
      </w:r>
      <w:r w:rsidR="00845360" w:rsidRPr="0031546E">
        <w:rPr>
          <w:rFonts w:ascii="Times New Roman" w:eastAsia="Times New Roman" w:hAnsi="Times New Roman"/>
          <w:sz w:val="21"/>
          <w:szCs w:val="21"/>
        </w:rPr>
        <w:t xml:space="preserve">Администрацию </w:t>
      </w:r>
      <w:r w:rsidR="001E7D72">
        <w:rPr>
          <w:rFonts w:ascii="Times New Roman" w:hAnsi="Times New Roman"/>
          <w:sz w:val="21"/>
          <w:szCs w:val="21"/>
        </w:rPr>
        <w:t>Зональненского</w:t>
      </w:r>
      <w:r w:rsidR="00845360" w:rsidRPr="0031546E">
        <w:rPr>
          <w:rFonts w:ascii="Times New Roman" w:eastAsia="Times New Roman" w:hAnsi="Times New Roman"/>
          <w:sz w:val="21"/>
          <w:szCs w:val="21"/>
        </w:rPr>
        <w:t xml:space="preserve"> сельского поселения </w:t>
      </w:r>
      <w:r w:rsidRPr="0031546E">
        <w:rPr>
          <w:rFonts w:ascii="Times New Roman" w:eastAsia="Times New Roman" w:hAnsi="Times New Roman"/>
          <w:sz w:val="21"/>
          <w:szCs w:val="21"/>
        </w:rPr>
        <w:t xml:space="preserve">по адресу: </w:t>
      </w:r>
      <w:r w:rsidR="001E7D72">
        <w:rPr>
          <w:rFonts w:ascii="Times New Roman" w:eastAsia="Times New Roman" w:hAnsi="Times New Roman"/>
          <w:sz w:val="21"/>
          <w:szCs w:val="21"/>
        </w:rPr>
        <w:t>634507, Томская область, Томский район, п</w:t>
      </w:r>
      <w:proofErr w:type="gramStart"/>
      <w:r w:rsidR="001E7D72">
        <w:rPr>
          <w:rFonts w:ascii="Times New Roman" w:eastAsia="Times New Roman" w:hAnsi="Times New Roman"/>
          <w:sz w:val="21"/>
          <w:szCs w:val="21"/>
        </w:rPr>
        <w:t>.З</w:t>
      </w:r>
      <w:proofErr w:type="gramEnd"/>
      <w:r w:rsidR="001E7D72">
        <w:rPr>
          <w:rFonts w:ascii="Times New Roman" w:eastAsia="Times New Roman" w:hAnsi="Times New Roman"/>
          <w:sz w:val="21"/>
          <w:szCs w:val="21"/>
        </w:rPr>
        <w:t>ональная Станция, ул. Совхозная, 10</w:t>
      </w:r>
      <w:r w:rsidRPr="0031546E">
        <w:rPr>
          <w:rFonts w:ascii="Times New Roman" w:eastAsia="Times New Roman" w:hAnsi="Times New Roman"/>
          <w:sz w:val="21"/>
          <w:szCs w:val="21"/>
        </w:rPr>
        <w:t>, не позднее чем через 5-ть рабочих дней после осуществления трудового участия.</w:t>
      </w:r>
    </w:p>
    <w:p w:rsidR="007E6B65" w:rsidRPr="0031546E" w:rsidRDefault="007E6B65" w:rsidP="007E6B65">
      <w:pPr>
        <w:pStyle w:val="a5"/>
        <w:ind w:firstLine="284"/>
        <w:jc w:val="both"/>
        <w:rPr>
          <w:sz w:val="21"/>
          <w:szCs w:val="21"/>
        </w:rPr>
      </w:pPr>
      <w:r w:rsidRPr="0031546E">
        <w:rPr>
          <w:rFonts w:ascii="Times New Roman" w:eastAsia="Times New Roman" w:hAnsi="Times New Roman"/>
          <w:sz w:val="21"/>
          <w:szCs w:val="21"/>
        </w:rPr>
        <w:t xml:space="preserve">Документами (материалами), подтверждающими трудовое участие являются письменный отчет совета многоквартирного дома и (или) лица, управляющего многоквартирным домом, о проведении мероприятия с трудовым участием заинтересованных лиц. В качестве приложения к такому отчету должны быть представлены фото-, видеоматериалы, подтверждающие проведение мероприятия с трудовым участием заинтересованных лиц. </w:t>
      </w:r>
      <w:r w:rsidR="001039F1" w:rsidRPr="00400165">
        <w:rPr>
          <w:rFonts w:ascii="Times New Roman" w:eastAsia="Times New Roman" w:hAnsi="Times New Roman"/>
          <w:sz w:val="21"/>
          <w:szCs w:val="21"/>
        </w:rPr>
        <w:t xml:space="preserve">Администрация </w:t>
      </w:r>
      <w:r w:rsidR="00400165" w:rsidRPr="00400165">
        <w:rPr>
          <w:rFonts w:ascii="Times New Roman" w:hAnsi="Times New Roman"/>
          <w:sz w:val="21"/>
          <w:szCs w:val="21"/>
        </w:rPr>
        <w:t>Зональненского</w:t>
      </w:r>
      <w:r w:rsidR="00400165" w:rsidRPr="0031546E">
        <w:t xml:space="preserve"> </w:t>
      </w:r>
      <w:r w:rsidR="001039F1" w:rsidRPr="0031546E">
        <w:rPr>
          <w:rFonts w:ascii="Times New Roman" w:eastAsia="Times New Roman" w:hAnsi="Times New Roman"/>
          <w:sz w:val="21"/>
          <w:szCs w:val="21"/>
        </w:rPr>
        <w:t>сельского поселения</w:t>
      </w:r>
      <w:r w:rsidRPr="0031546E">
        <w:rPr>
          <w:rFonts w:ascii="Times New Roman" w:eastAsia="Times New Roman" w:hAnsi="Times New Roman"/>
          <w:sz w:val="21"/>
          <w:szCs w:val="21"/>
        </w:rPr>
        <w:t xml:space="preserve"> в течение 5-ти дней со дня их получения направляет в Управление Делами </w:t>
      </w:r>
      <w:r w:rsidRPr="00400165">
        <w:rPr>
          <w:rFonts w:ascii="Times New Roman" w:eastAsia="Times New Roman" w:hAnsi="Times New Roman"/>
          <w:sz w:val="21"/>
          <w:szCs w:val="21"/>
        </w:rPr>
        <w:t xml:space="preserve">Администрации </w:t>
      </w:r>
      <w:r w:rsidR="00400165" w:rsidRPr="00400165">
        <w:rPr>
          <w:rFonts w:ascii="Times New Roman" w:hAnsi="Times New Roman"/>
          <w:sz w:val="21"/>
          <w:szCs w:val="21"/>
        </w:rPr>
        <w:t>Зональненского</w:t>
      </w:r>
      <w:r w:rsidR="00400165" w:rsidRPr="0031546E">
        <w:t xml:space="preserve"> </w:t>
      </w:r>
      <w:r w:rsidR="001039F1" w:rsidRPr="0031546E">
        <w:rPr>
          <w:rFonts w:ascii="Times New Roman" w:eastAsia="Times New Roman" w:hAnsi="Times New Roman"/>
          <w:sz w:val="21"/>
          <w:szCs w:val="21"/>
        </w:rPr>
        <w:t>сельского поселения</w:t>
      </w:r>
      <w:r w:rsidRPr="0031546E">
        <w:rPr>
          <w:rFonts w:ascii="Times New Roman" w:eastAsia="Times New Roman" w:hAnsi="Times New Roman"/>
          <w:sz w:val="21"/>
          <w:szCs w:val="21"/>
        </w:rPr>
        <w:t xml:space="preserve"> указанные материалы для размещения их на официальном портале муниципального образования «</w:t>
      </w:r>
      <w:r w:rsidR="00400165" w:rsidRPr="00400165">
        <w:rPr>
          <w:rFonts w:ascii="Times New Roman" w:hAnsi="Times New Roman"/>
          <w:sz w:val="21"/>
          <w:szCs w:val="21"/>
        </w:rPr>
        <w:t>Зональненское</w:t>
      </w:r>
      <w:r w:rsidR="001039F1" w:rsidRPr="0031546E">
        <w:rPr>
          <w:rFonts w:ascii="Times New Roman" w:eastAsia="Times New Roman" w:hAnsi="Times New Roman"/>
          <w:sz w:val="21"/>
          <w:szCs w:val="21"/>
        </w:rPr>
        <w:t xml:space="preserve"> сельское поселение</w:t>
      </w:r>
      <w:r w:rsidRPr="0031546E">
        <w:rPr>
          <w:rFonts w:ascii="Times New Roman" w:eastAsia="Times New Roman" w:hAnsi="Times New Roman"/>
          <w:sz w:val="21"/>
          <w:szCs w:val="21"/>
        </w:rPr>
        <w:t>» в сети «Интернет» (далее – портал).</w:t>
      </w:r>
    </w:p>
    <w:p w:rsidR="007E6B65" w:rsidRPr="0031546E" w:rsidRDefault="007E6B65" w:rsidP="007E6B65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Исходя из приведённого выше анализа текущего положения муниципального образования «</w:t>
      </w:r>
      <w:r w:rsidR="00400165">
        <w:rPr>
          <w:sz w:val="22"/>
          <w:szCs w:val="22"/>
          <w:lang w:eastAsia="ru-RU"/>
        </w:rPr>
        <w:t>Зональненское</w:t>
      </w:r>
      <w:r w:rsidR="00D20291" w:rsidRPr="0031546E">
        <w:rPr>
          <w:sz w:val="21"/>
          <w:szCs w:val="21"/>
        </w:rPr>
        <w:t xml:space="preserve"> сельское поселение</w:t>
      </w:r>
      <w:r w:rsidRPr="0031546E">
        <w:rPr>
          <w:sz w:val="21"/>
          <w:szCs w:val="21"/>
        </w:rPr>
        <w:t xml:space="preserve">» целью настоящей </w:t>
      </w:r>
      <w:r w:rsidR="00B5075E" w:rsidRPr="0031546E">
        <w:rPr>
          <w:sz w:val="21"/>
          <w:szCs w:val="21"/>
        </w:rPr>
        <w:t>Программы</w:t>
      </w:r>
      <w:r w:rsidRPr="0031546E">
        <w:rPr>
          <w:sz w:val="21"/>
          <w:szCs w:val="21"/>
        </w:rPr>
        <w:t xml:space="preserve"> является обеспечение безопасных условий проживания населения на территории муниципального образования </w:t>
      </w:r>
      <w:r w:rsidRPr="00400165">
        <w:rPr>
          <w:sz w:val="21"/>
          <w:szCs w:val="21"/>
        </w:rPr>
        <w:t>«</w:t>
      </w:r>
      <w:r w:rsidR="00400165" w:rsidRPr="00400165">
        <w:rPr>
          <w:sz w:val="21"/>
          <w:szCs w:val="21"/>
          <w:lang w:eastAsia="ru-RU"/>
        </w:rPr>
        <w:t>Зональненское</w:t>
      </w:r>
      <w:r w:rsidR="00D20291" w:rsidRPr="0031546E">
        <w:rPr>
          <w:sz w:val="21"/>
          <w:szCs w:val="21"/>
        </w:rPr>
        <w:t xml:space="preserve"> сельское поселение</w:t>
      </w:r>
      <w:r w:rsidRPr="0031546E">
        <w:rPr>
          <w:sz w:val="21"/>
          <w:szCs w:val="21"/>
        </w:rPr>
        <w:t>».</w:t>
      </w:r>
    </w:p>
    <w:p w:rsidR="007E6B65" w:rsidRPr="0031546E" w:rsidRDefault="007E6B65" w:rsidP="00A13B25">
      <w:pPr>
        <w:suppressAutoHyphens w:val="0"/>
        <w:spacing w:line="276" w:lineRule="auto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 xml:space="preserve">Приоритетными задачами, на решение которых направлена </w:t>
      </w:r>
      <w:r w:rsidR="00B5075E" w:rsidRPr="0031546E">
        <w:rPr>
          <w:sz w:val="21"/>
          <w:szCs w:val="21"/>
        </w:rPr>
        <w:t>Программа</w:t>
      </w:r>
      <w:r w:rsidR="00A13B25" w:rsidRPr="0031546E">
        <w:rPr>
          <w:sz w:val="21"/>
          <w:szCs w:val="21"/>
        </w:rPr>
        <w:t>, является ф</w:t>
      </w:r>
      <w:r w:rsidRPr="0031546E">
        <w:rPr>
          <w:sz w:val="21"/>
          <w:szCs w:val="21"/>
        </w:rPr>
        <w:t xml:space="preserve">ормирование комфортной </w:t>
      </w:r>
      <w:r w:rsidRPr="00400165">
        <w:rPr>
          <w:sz w:val="21"/>
          <w:szCs w:val="21"/>
        </w:rPr>
        <w:t xml:space="preserve">среды в </w:t>
      </w:r>
      <w:r w:rsidR="00400165" w:rsidRPr="00400165">
        <w:rPr>
          <w:sz w:val="21"/>
          <w:szCs w:val="21"/>
          <w:lang w:eastAsia="ru-RU"/>
        </w:rPr>
        <w:t>Зональненском</w:t>
      </w:r>
      <w:r w:rsidR="00400165" w:rsidRPr="0031546E">
        <w:rPr>
          <w:sz w:val="22"/>
          <w:szCs w:val="22"/>
          <w:lang w:eastAsia="ru-RU"/>
        </w:rPr>
        <w:t xml:space="preserve"> </w:t>
      </w:r>
      <w:r w:rsidR="00D20291" w:rsidRPr="0031546E">
        <w:rPr>
          <w:sz w:val="21"/>
          <w:szCs w:val="21"/>
        </w:rPr>
        <w:t>сельском поселении</w:t>
      </w:r>
      <w:r w:rsidRPr="0031546E">
        <w:rPr>
          <w:sz w:val="21"/>
          <w:szCs w:val="21"/>
        </w:rPr>
        <w:t>.</w:t>
      </w:r>
    </w:p>
    <w:p w:rsidR="007E6B65" w:rsidRPr="0031546E" w:rsidRDefault="007E6B65" w:rsidP="007E6B65">
      <w:pPr>
        <w:pStyle w:val="a5"/>
        <w:rPr>
          <w:rFonts w:ascii="Times New Roman" w:hAnsi="Times New Roman"/>
          <w:sz w:val="21"/>
          <w:szCs w:val="21"/>
        </w:rPr>
      </w:pPr>
    </w:p>
    <w:p w:rsidR="00E34A0C" w:rsidRPr="0031546E" w:rsidRDefault="00E34A0C">
      <w:pPr>
        <w:suppressAutoHyphens w:val="0"/>
        <w:spacing w:after="200" w:line="276" w:lineRule="auto"/>
        <w:rPr>
          <w:rFonts w:eastAsia="Calibri"/>
          <w:sz w:val="21"/>
          <w:szCs w:val="21"/>
          <w:lang w:eastAsia="ru-RU"/>
        </w:rPr>
      </w:pPr>
      <w:r w:rsidRPr="0031546E">
        <w:rPr>
          <w:sz w:val="21"/>
          <w:szCs w:val="21"/>
        </w:rPr>
        <w:br w:type="page"/>
      </w:r>
    </w:p>
    <w:p w:rsidR="005C458B" w:rsidRPr="0031546E" w:rsidRDefault="0031546E" w:rsidP="005C458B">
      <w:pPr>
        <w:pStyle w:val="a5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Приложение № 3</w:t>
      </w:r>
    </w:p>
    <w:p w:rsidR="005C458B" w:rsidRPr="0031546E" w:rsidRDefault="005C458B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Порядок</w:t>
      </w: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 разработки, обсуждения с заинтересованными лицами и утверждения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дизайн-проектов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благоустройства дворовых территорий, включенных в муниципальную программу </w:t>
      </w: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jc w:val="center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Общие положения</w:t>
      </w:r>
    </w:p>
    <w:p w:rsidR="007E6B65" w:rsidRPr="0031546E" w:rsidRDefault="007E6B65" w:rsidP="007E6B65">
      <w:pPr>
        <w:pStyle w:val="a5"/>
        <w:jc w:val="both"/>
        <w:rPr>
          <w:rFonts w:ascii="Times New Roman" w:hAnsi="Times New Roman"/>
          <w:sz w:val="21"/>
          <w:szCs w:val="21"/>
        </w:rPr>
      </w:pP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1. Настоящий Порядок определяет механизм действий по разработке и утверждению </w:t>
      </w:r>
      <w:proofErr w:type="gramStart"/>
      <w:r w:rsidRPr="0031546E">
        <w:rPr>
          <w:rFonts w:ascii="Times New Roman" w:hAnsi="Times New Roman"/>
          <w:sz w:val="21"/>
          <w:szCs w:val="21"/>
        </w:rPr>
        <w:t>дизайн-проектов</w:t>
      </w:r>
      <w:proofErr w:type="gramEnd"/>
      <w:r w:rsidRPr="0031546E">
        <w:rPr>
          <w:rFonts w:ascii="Times New Roman" w:hAnsi="Times New Roman"/>
          <w:sz w:val="21"/>
          <w:szCs w:val="21"/>
        </w:rPr>
        <w:t xml:space="preserve"> благоустройства дворовых территорий (далее – дизайн-проект), требования к их оформлению, порядок их обсуждения с заинтересованными лицами в целях конкретизации размещения на дворовой территории элементов благоустройства с учетом мнения заинтересованных лиц.</w:t>
      </w:r>
    </w:p>
    <w:p w:rsidR="007E6B65" w:rsidRPr="0031546E" w:rsidRDefault="007E6B65" w:rsidP="007E6B65">
      <w:pPr>
        <w:numPr>
          <w:ilvl w:val="0"/>
          <w:numId w:val="20"/>
        </w:numPr>
        <w:tabs>
          <w:tab w:val="left" w:pos="993"/>
        </w:tabs>
        <w:suppressAutoHyphens w:val="0"/>
        <w:ind w:left="0"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В целях настоящего Порядка:</w:t>
      </w:r>
    </w:p>
    <w:p w:rsidR="007E6B65" w:rsidRPr="0031546E" w:rsidRDefault="007E6B65" w:rsidP="007E6B65">
      <w:pPr>
        <w:autoSpaceDE w:val="0"/>
        <w:autoSpaceDN w:val="0"/>
        <w:adjustRightInd w:val="0"/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а)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7E6B65" w:rsidRPr="0031546E" w:rsidRDefault="007E6B65" w:rsidP="007E6B65">
      <w:pPr>
        <w:ind w:firstLine="284"/>
        <w:jc w:val="both"/>
        <w:rPr>
          <w:sz w:val="21"/>
          <w:szCs w:val="21"/>
        </w:rPr>
      </w:pPr>
      <w:r w:rsidRPr="0031546E">
        <w:rPr>
          <w:sz w:val="21"/>
          <w:szCs w:val="21"/>
        </w:rPr>
        <w:t>б)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в) под минимальным перечнем видов работ по благоустройству дворовых территорий (далее – минимальный перечень) понимается: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ремонт дворовых проездов</w:t>
      </w:r>
      <w:r w:rsidRPr="0031546E">
        <w:rPr>
          <w:rFonts w:ascii="Times New Roman" w:eastAsia="Calibri" w:hAnsi="Times New Roman"/>
          <w:sz w:val="21"/>
          <w:szCs w:val="21"/>
        </w:rPr>
        <w:t xml:space="preserve">; 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обеспечение освещения дворовых территорий</w:t>
      </w:r>
      <w:r w:rsidRPr="0031546E">
        <w:rPr>
          <w:rFonts w:ascii="Times New Roman" w:eastAsia="Calibri" w:hAnsi="Times New Roman"/>
          <w:sz w:val="21"/>
          <w:szCs w:val="21"/>
        </w:rPr>
        <w:t xml:space="preserve">; 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установка скамеек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установка урн.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 xml:space="preserve">г) под перечнем дополнительных видов работ по благоустройству дворовых территорий (далее – дополнительный перечень) понимается: 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детских и спортивных площадок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автомобильных парковок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озеленение территорий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оборудование площадок для сбора коммунальных отходов, включая раздельный сбор отходов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и ремонт ограждений различного функционального назначения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eastAsia="Calibri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и ремонт дворовых тротуаров и пешеходных дорожек</w:t>
      </w:r>
      <w:r w:rsidRPr="0031546E">
        <w:rPr>
          <w:rFonts w:ascii="Times New Roman" w:eastAsia="Calibri" w:hAnsi="Times New Roman"/>
          <w:sz w:val="21"/>
          <w:szCs w:val="21"/>
        </w:rPr>
        <w:t>;</w:t>
      </w:r>
    </w:p>
    <w:p w:rsidR="007E6B65" w:rsidRPr="0031546E" w:rsidRDefault="007E6B65" w:rsidP="007E6B65">
      <w:pPr>
        <w:pStyle w:val="HTML"/>
        <w:tabs>
          <w:tab w:val="clear" w:pos="916"/>
          <w:tab w:val="left" w:pos="284"/>
          <w:tab w:val="left" w:pos="1134"/>
        </w:tabs>
        <w:ind w:firstLine="284"/>
        <w:jc w:val="both"/>
        <w:rPr>
          <w:rFonts w:ascii="Times New Roman" w:hAnsi="Times New Roman"/>
          <w:sz w:val="21"/>
          <w:szCs w:val="21"/>
        </w:rPr>
      </w:pPr>
      <w:r w:rsidRPr="0031546E">
        <w:rPr>
          <w:rFonts w:ascii="Times New Roman" w:eastAsia="Calibri" w:hAnsi="Times New Roman"/>
          <w:sz w:val="21"/>
          <w:szCs w:val="21"/>
        </w:rPr>
        <w:t xml:space="preserve">- </w:t>
      </w:r>
      <w:r w:rsidRPr="0031546E">
        <w:rPr>
          <w:rFonts w:ascii="Times New Roman" w:hAnsi="Times New Roman"/>
          <w:sz w:val="21"/>
          <w:szCs w:val="21"/>
        </w:rPr>
        <w:t>устройство пандуса;</w:t>
      </w:r>
    </w:p>
    <w:p w:rsidR="007E6B65" w:rsidRPr="0031546E" w:rsidRDefault="007E6B65" w:rsidP="007E6B65">
      <w:pPr>
        <w:pStyle w:val="a5"/>
        <w:ind w:firstLine="284"/>
        <w:jc w:val="both"/>
        <w:rPr>
          <w:rFonts w:ascii="Times New Roman" w:eastAsia="Times New Roman" w:hAnsi="Times New Roman"/>
          <w:sz w:val="21"/>
          <w:szCs w:val="21"/>
        </w:rPr>
      </w:pPr>
      <w:r w:rsidRPr="0031546E">
        <w:rPr>
          <w:rFonts w:ascii="Times New Roman" w:hAnsi="Times New Roman"/>
          <w:sz w:val="21"/>
          <w:szCs w:val="21"/>
        </w:rPr>
        <w:t>- устройство водоотводных лотков.</w:t>
      </w:r>
    </w:p>
    <w:p w:rsidR="00526FD4" w:rsidRPr="0031546E" w:rsidRDefault="00526FD4" w:rsidP="00526FD4">
      <w:pPr>
        <w:suppressAutoHyphens w:val="0"/>
        <w:spacing w:line="276" w:lineRule="auto"/>
        <w:jc w:val="both"/>
        <w:rPr>
          <w:sz w:val="21"/>
          <w:szCs w:val="21"/>
        </w:rPr>
        <w:sectPr w:rsidR="00526FD4" w:rsidRPr="0031546E" w:rsidSect="00A55583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W w:w="10221" w:type="dxa"/>
        <w:tblInd w:w="93" w:type="dxa"/>
        <w:tblLayout w:type="fixed"/>
        <w:tblLook w:val="04A0"/>
      </w:tblPr>
      <w:tblGrid>
        <w:gridCol w:w="463"/>
        <w:gridCol w:w="1801"/>
        <w:gridCol w:w="1035"/>
        <w:gridCol w:w="1425"/>
        <w:gridCol w:w="1445"/>
        <w:gridCol w:w="1360"/>
        <w:gridCol w:w="1133"/>
        <w:gridCol w:w="1559"/>
      </w:tblGrid>
      <w:tr w:rsidR="00562A43" w:rsidRPr="0031546E" w:rsidTr="00A55583">
        <w:trPr>
          <w:trHeight w:val="600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2619" w:rsidRPr="0031546E" w:rsidRDefault="00732619" w:rsidP="000960B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lastRenderedPageBreak/>
              <w:t xml:space="preserve">3. Перечень показателей цели и задач </w:t>
            </w:r>
            <w:r w:rsidR="000960B7" w:rsidRPr="0031546E">
              <w:rPr>
                <w:sz w:val="21"/>
                <w:szCs w:val="21"/>
                <w:lang w:eastAsia="ru-RU"/>
              </w:rPr>
              <w:t>программы</w:t>
            </w:r>
            <w:r w:rsidRPr="0031546E">
              <w:rPr>
                <w:sz w:val="21"/>
                <w:szCs w:val="21"/>
                <w:lang w:eastAsia="ru-RU"/>
              </w:rPr>
              <w:t xml:space="preserve"> и сведения о порядке сбора информации по показателям и методике их расчета</w:t>
            </w:r>
          </w:p>
        </w:tc>
      </w:tr>
      <w:tr w:rsidR="00562A43" w:rsidRPr="0031546E" w:rsidTr="00A55583">
        <w:trPr>
          <w:trHeight w:val="189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1546E">
              <w:rPr>
                <w:sz w:val="21"/>
                <w:szCs w:val="21"/>
                <w:lang w:eastAsia="ru-RU"/>
              </w:rPr>
              <w:t>п</w:t>
            </w:r>
            <w:proofErr w:type="gramEnd"/>
            <w:r w:rsidRPr="0031546E">
              <w:rPr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Периодичность сбора данных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Временные характеристики показателя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Алгоритм формирования (формула) расчёта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Метод сбора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proofErr w:type="gramStart"/>
            <w:r w:rsidRPr="0031546E">
              <w:rPr>
                <w:sz w:val="21"/>
                <w:szCs w:val="21"/>
                <w:lang w:eastAsia="ru-RU"/>
              </w:rPr>
              <w:t>Ответственный за сбор данных по показателю</w:t>
            </w:r>
            <w:proofErr w:type="gramEnd"/>
          </w:p>
        </w:tc>
      </w:tr>
      <w:tr w:rsidR="00562A43" w:rsidRPr="0031546E" w:rsidTr="00A5558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8</w:t>
            </w:r>
          </w:p>
        </w:tc>
      </w:tr>
      <w:tr w:rsidR="00562A43" w:rsidRPr="0031546E" w:rsidTr="00A55583">
        <w:trPr>
          <w:trHeight w:val="585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0960B7" w:rsidP="000960B7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Показатели задачи</w:t>
            </w:r>
            <w:r w:rsidR="00732619" w:rsidRPr="0031546E">
              <w:rPr>
                <w:sz w:val="21"/>
                <w:szCs w:val="21"/>
                <w:lang w:eastAsia="ru-RU"/>
              </w:rPr>
              <w:t xml:space="preserve"> </w:t>
            </w:r>
            <w:r w:rsidRPr="0031546E">
              <w:rPr>
                <w:sz w:val="21"/>
                <w:szCs w:val="21"/>
                <w:lang w:eastAsia="ru-RU"/>
              </w:rPr>
              <w:t>1</w:t>
            </w:r>
            <w:r w:rsidR="00732619" w:rsidRPr="0031546E">
              <w:rPr>
                <w:sz w:val="21"/>
                <w:szCs w:val="21"/>
                <w:lang w:eastAsia="ru-RU"/>
              </w:rPr>
              <w:t>. Формирование комфортной среды в Томском районе</w:t>
            </w:r>
          </w:p>
        </w:tc>
      </w:tr>
      <w:tr w:rsidR="00562A43" w:rsidRPr="0031546E" w:rsidTr="00A55583">
        <w:trPr>
          <w:trHeight w:val="19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Показатель 1. Количество благоустроенных мест муниципальных территорий общего пользования, </w:t>
            </w:r>
            <w:proofErr w:type="spellStart"/>
            <w:proofErr w:type="gramStart"/>
            <w:r w:rsidRPr="0031546E">
              <w:rPr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м</w:t>
            </w:r>
            <w:proofErr w:type="gramStart"/>
            <w:r w:rsidRPr="0031546E">
              <w:rPr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31546E">
              <w:rPr>
                <w:sz w:val="21"/>
                <w:szCs w:val="21"/>
                <w:vertAlign w:val="superscript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400165" w:rsidRDefault="00D20291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</w:t>
            </w:r>
            <w:r w:rsidR="00A55583" w:rsidRPr="00400165">
              <w:rPr>
                <w:sz w:val="18"/>
                <w:szCs w:val="18"/>
                <w:lang w:eastAsia="ru-RU"/>
              </w:rPr>
              <w:t xml:space="preserve"> </w:t>
            </w:r>
            <w:r w:rsidR="00400165" w:rsidRPr="00400165">
              <w:rPr>
                <w:sz w:val="18"/>
                <w:szCs w:val="18"/>
                <w:lang w:eastAsia="ru-RU"/>
              </w:rPr>
              <w:t xml:space="preserve">Зональненского </w:t>
            </w:r>
            <w:r w:rsidR="001039F1" w:rsidRPr="00400165">
              <w:rPr>
                <w:sz w:val="18"/>
                <w:szCs w:val="18"/>
                <w:lang w:eastAsia="ru-RU"/>
              </w:rPr>
              <w:t>сельского поселения</w:t>
            </w:r>
            <w:r w:rsidR="00A55583" w:rsidRPr="00400165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62A43" w:rsidRPr="0031546E" w:rsidTr="00A55583">
        <w:trPr>
          <w:trHeight w:val="17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Показатель 2. Протяженность обустроенных элементов ограждения, </w:t>
            </w:r>
            <w:proofErr w:type="gramStart"/>
            <w:r w:rsidRPr="0031546E">
              <w:rPr>
                <w:sz w:val="21"/>
                <w:szCs w:val="21"/>
                <w:lang w:eastAsia="ru-RU"/>
              </w:rPr>
              <w:t>м</w:t>
            </w:r>
            <w:proofErr w:type="gramEnd"/>
            <w:r w:rsidRPr="0031546E">
              <w:rPr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1546E">
              <w:rPr>
                <w:sz w:val="21"/>
                <w:szCs w:val="21"/>
                <w:lang w:eastAsia="ru-RU"/>
              </w:rPr>
              <w:t>пог</w:t>
            </w:r>
            <w:proofErr w:type="spellEnd"/>
            <w:r w:rsidRPr="0031546E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15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3. Площадь отремонтированных дворовых проездов, м</w:t>
            </w:r>
            <w:proofErr w:type="gramStart"/>
            <w:r w:rsidRPr="0031546E">
              <w:rPr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15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4. Ремонт элементов освещения дворовых территорий, ед.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16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5. Количество установленных скамеек, шт.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31546E">
              <w:rPr>
                <w:sz w:val="21"/>
                <w:szCs w:val="21"/>
                <w:lang w:eastAsia="ru-RU"/>
              </w:rPr>
              <w:t>пог</w:t>
            </w:r>
            <w:proofErr w:type="spellEnd"/>
            <w:r w:rsidRPr="0031546E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19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6. Количество установленных урн для мусора, шт.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20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Показатель 7. Количество оборудованных мест для сбора твердых коммунальных отходов, урн, шт.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18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 xml:space="preserve">Показатель 8. Количество оборудования детских </w:t>
            </w:r>
            <w:proofErr w:type="gramStart"/>
            <w:r w:rsidRPr="0031546E">
              <w:rPr>
                <w:sz w:val="21"/>
                <w:szCs w:val="21"/>
                <w:lang w:eastAsia="ru-RU"/>
              </w:rPr>
              <w:t>и(</w:t>
            </w:r>
            <w:proofErr w:type="gramEnd"/>
            <w:r w:rsidRPr="0031546E">
              <w:rPr>
                <w:sz w:val="21"/>
                <w:szCs w:val="21"/>
                <w:lang w:eastAsia="ru-RU"/>
              </w:rPr>
              <w:t>или) спортивных площадок, шт.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Сводная информация показателя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732619" w:rsidP="007326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619" w:rsidRPr="0031546E" w:rsidRDefault="00400165" w:rsidP="001039F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00165">
              <w:rPr>
                <w:sz w:val="18"/>
                <w:szCs w:val="18"/>
                <w:lang w:eastAsia="ru-RU"/>
              </w:rPr>
              <w:t>Администрация Зональненского сельского поселения</w:t>
            </w:r>
          </w:p>
        </w:tc>
      </w:tr>
      <w:tr w:rsidR="00562A43" w:rsidRPr="0031546E" w:rsidTr="00A55583">
        <w:trPr>
          <w:trHeight w:val="60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19" w:rsidRPr="0031546E" w:rsidRDefault="00732619" w:rsidP="00732619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31546E">
              <w:rPr>
                <w:rFonts w:ascii="Calibri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32619" w:rsidRPr="0031546E" w:rsidRDefault="00732619" w:rsidP="00732619">
            <w:pPr>
              <w:suppressAutoHyphens w:val="0"/>
              <w:rPr>
                <w:i/>
                <w:iCs/>
                <w:sz w:val="21"/>
                <w:szCs w:val="21"/>
                <w:lang w:eastAsia="ru-RU"/>
              </w:rPr>
            </w:pPr>
          </w:p>
        </w:tc>
      </w:tr>
    </w:tbl>
    <w:p w:rsidR="00EA23F7" w:rsidRPr="0031546E" w:rsidRDefault="00EA23F7" w:rsidP="00083FFC">
      <w:pPr>
        <w:suppressAutoHyphens w:val="0"/>
        <w:spacing w:after="200" w:line="276" w:lineRule="auto"/>
        <w:rPr>
          <w:sz w:val="21"/>
          <w:szCs w:val="21"/>
        </w:rPr>
        <w:sectPr w:rsidR="00EA23F7" w:rsidRPr="0031546E" w:rsidSect="00A55583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W w:w="14354" w:type="dxa"/>
        <w:tblInd w:w="93" w:type="dxa"/>
        <w:tblLook w:val="04A0"/>
      </w:tblPr>
      <w:tblGrid>
        <w:gridCol w:w="495"/>
        <w:gridCol w:w="2044"/>
        <w:gridCol w:w="1092"/>
        <w:gridCol w:w="802"/>
        <w:gridCol w:w="891"/>
        <w:gridCol w:w="891"/>
        <w:gridCol w:w="631"/>
        <w:gridCol w:w="631"/>
        <w:gridCol w:w="710"/>
        <w:gridCol w:w="631"/>
        <w:gridCol w:w="1894"/>
        <w:gridCol w:w="2096"/>
        <w:gridCol w:w="1546"/>
      </w:tblGrid>
      <w:tr w:rsidR="00562A43" w:rsidRPr="0031546E" w:rsidTr="00C546F8">
        <w:trPr>
          <w:trHeight w:val="270"/>
        </w:trPr>
        <w:tc>
          <w:tcPr>
            <w:tcW w:w="143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lastRenderedPageBreak/>
              <w:t>4. Перечень ведомственных целевых программ, основных мероприятий и ресурсное обеспечение реализации программы</w:t>
            </w:r>
          </w:p>
        </w:tc>
      </w:tr>
      <w:tr w:rsidR="00562A43" w:rsidRPr="0031546E" w:rsidTr="00F740B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562A43" w:rsidRPr="0031546E" w:rsidTr="00F740BD">
        <w:trPr>
          <w:trHeight w:val="262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Наименование подпрограммы, задачи подпрограммы, ВЦП (основного мероприятия) муниципальной 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Объем финансирования (тыс. рублей)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 том числе за счет средств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Участник/ участник мероприятия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Показатели конечного результата ВЦП (основного мероприятия), показатели непосредственного результата мероприятий, входящих в состав основного мероприятия, по годам реализации</w:t>
            </w:r>
          </w:p>
        </w:tc>
      </w:tr>
      <w:tr w:rsidR="00562A43" w:rsidRPr="0031546E" w:rsidTr="00F740BD">
        <w:trPr>
          <w:trHeight w:val="196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федерального бюджета (по согласованию)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областного бюджета (по согласованию)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средства фонда реформирования ЖКХ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бюджета Томского района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597FDB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бюджетов сельск</w:t>
            </w:r>
            <w:r w:rsidR="00597FDB" w:rsidRPr="0031546E">
              <w:rPr>
                <w:sz w:val="18"/>
                <w:szCs w:val="18"/>
                <w:lang w:eastAsia="ru-RU"/>
              </w:rPr>
              <w:t>ого</w:t>
            </w:r>
            <w:r w:rsidRPr="0031546E">
              <w:rPr>
                <w:sz w:val="18"/>
                <w:szCs w:val="18"/>
                <w:lang w:eastAsia="ru-RU"/>
              </w:rPr>
              <w:t xml:space="preserve"> поселения (по согласованию)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наименование и единица измерения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значения по годам реализации</w:t>
            </w:r>
          </w:p>
        </w:tc>
      </w:tr>
      <w:tr w:rsidR="00562A43" w:rsidRPr="0031546E" w:rsidTr="00F740BD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562A43" w:rsidRPr="0031546E" w:rsidTr="00F740BD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Программа</w:t>
            </w:r>
          </w:p>
        </w:tc>
      </w:tr>
      <w:tr w:rsidR="00562A43" w:rsidRPr="0031546E" w:rsidTr="00F740BD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40016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Задача 1 программы. «Формирование комфортной </w:t>
            </w:r>
            <w:r w:rsidRPr="00400165">
              <w:rPr>
                <w:sz w:val="18"/>
                <w:szCs w:val="18"/>
                <w:lang w:eastAsia="ru-RU"/>
              </w:rPr>
              <w:t xml:space="preserve">среды в </w:t>
            </w:r>
            <w:r w:rsidR="00400165" w:rsidRPr="00400165">
              <w:rPr>
                <w:sz w:val="18"/>
                <w:szCs w:val="18"/>
              </w:rPr>
              <w:t>Зональненском</w:t>
            </w:r>
            <w:r w:rsidR="00C546F8" w:rsidRPr="0031546E">
              <w:rPr>
                <w:sz w:val="18"/>
                <w:szCs w:val="18"/>
                <w:lang w:eastAsia="ru-RU"/>
              </w:rPr>
              <w:t xml:space="preserve"> сельском поселении</w:t>
            </w:r>
            <w:r w:rsidR="00C546F8" w:rsidRPr="0031546E">
              <w:rPr>
                <w:sz w:val="18"/>
                <w:szCs w:val="18"/>
              </w:rPr>
              <w:t xml:space="preserve"> </w:t>
            </w:r>
            <w:r w:rsidR="000B6662" w:rsidRPr="0031546E">
              <w:rPr>
                <w:sz w:val="18"/>
                <w:szCs w:val="18"/>
              </w:rPr>
              <w:t>на 2018-2022 годы</w:t>
            </w:r>
            <w:r w:rsidRPr="0031546E">
              <w:rPr>
                <w:sz w:val="18"/>
                <w:szCs w:val="18"/>
                <w:lang w:eastAsia="ru-RU"/>
              </w:rPr>
              <w:t>»</w:t>
            </w:r>
          </w:p>
        </w:tc>
      </w:tr>
      <w:tr w:rsidR="00562A43" w:rsidRPr="0031546E" w:rsidTr="00F740BD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ВЦП 1</w:t>
            </w:r>
          </w:p>
        </w:tc>
        <w:tc>
          <w:tcPr>
            <w:tcW w:w="118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62A43" w:rsidRPr="0031546E" w:rsidTr="00F740BD">
        <w:trPr>
          <w:trHeight w:val="172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3511B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Основное мероприятие 1. «Формирование комфортной среды в </w:t>
            </w:r>
            <w:r w:rsidR="003511BC">
              <w:rPr>
                <w:sz w:val="18"/>
                <w:szCs w:val="18"/>
                <w:lang w:eastAsia="ru-RU"/>
              </w:rPr>
              <w:t>Зональненском</w:t>
            </w:r>
            <w:r w:rsidRPr="0031546E">
              <w:rPr>
                <w:sz w:val="18"/>
                <w:szCs w:val="18"/>
                <w:lang w:eastAsia="ru-RU"/>
              </w:rPr>
              <w:t xml:space="preserve"> сельском поселении», в том числе: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843CA4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3000</w:t>
            </w:r>
            <w:r w:rsidR="00562A43"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843CA4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1990,2</w:t>
            </w:r>
            <w:r w:rsidR="00562A43"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843CA4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995,1</w:t>
            </w:r>
            <w:r w:rsidR="00562A43"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843CA4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14,7</w:t>
            </w:r>
            <w:r w:rsidR="00562A43"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A4724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C33EF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Администрация </w:t>
            </w:r>
            <w:r w:rsidR="00400165" w:rsidRPr="00400165">
              <w:rPr>
                <w:sz w:val="18"/>
                <w:szCs w:val="18"/>
              </w:rPr>
              <w:t>Зональненского</w:t>
            </w:r>
            <w:r w:rsidRPr="0031546E">
              <w:rPr>
                <w:sz w:val="18"/>
                <w:szCs w:val="18"/>
                <w:lang w:eastAsia="ru-RU"/>
              </w:rPr>
              <w:t xml:space="preserve"> сельского поселения</w:t>
            </w:r>
          </w:p>
          <w:p w:rsidR="00562A43" w:rsidRPr="0031546E" w:rsidRDefault="00562A43" w:rsidP="00A5558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 </w:t>
            </w:r>
          </w:p>
          <w:p w:rsidR="00562A43" w:rsidRPr="0031546E" w:rsidRDefault="00562A43" w:rsidP="00A969F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562A43" w:rsidP="00843CA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="00843CA4" w:rsidRPr="004A654D">
              <w:rPr>
                <w:sz w:val="18"/>
                <w:szCs w:val="21"/>
              </w:rPr>
              <w:t>Зональненского</w:t>
            </w:r>
            <w:r w:rsidRPr="004A654D">
              <w:rPr>
                <w:sz w:val="14"/>
                <w:szCs w:val="18"/>
                <w:lang w:eastAsia="ru-RU"/>
              </w:rPr>
              <w:t xml:space="preserve"> </w:t>
            </w:r>
            <w:r w:rsidRPr="0031546E">
              <w:rPr>
                <w:sz w:val="18"/>
                <w:szCs w:val="18"/>
                <w:lang w:eastAsia="ru-RU"/>
              </w:rPr>
              <w:t>сельского поселения,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A43" w:rsidRPr="0031546E" w:rsidRDefault="0031546E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562A43" w:rsidRPr="0031546E" w:rsidTr="00F740BD">
        <w:trPr>
          <w:trHeight w:val="10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843CA4" w:rsidP="00CD30E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843CA4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300,0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E221A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843CA4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843CA4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562A43" w:rsidRPr="0031546E" w:rsidTr="00F740BD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843CA4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562A43" w:rsidRPr="0031546E" w:rsidTr="00F740BD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31546E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74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562A43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562A43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562A43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562A43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="00AE1ABF" w:rsidRPr="004A654D">
              <w:rPr>
                <w:sz w:val="18"/>
                <w:szCs w:val="21"/>
              </w:rPr>
              <w:t>Зональненского</w:t>
            </w:r>
            <w:r w:rsidR="00AE1ABF" w:rsidRPr="004A654D">
              <w:rPr>
                <w:sz w:val="14"/>
                <w:szCs w:val="18"/>
                <w:lang w:eastAsia="ru-RU"/>
              </w:rPr>
              <w:t xml:space="preserve"> </w:t>
            </w:r>
            <w:r w:rsidR="00C546F8" w:rsidRPr="0031546E">
              <w:rPr>
                <w:sz w:val="18"/>
                <w:szCs w:val="18"/>
                <w:lang w:eastAsia="ru-RU"/>
              </w:rPr>
              <w:t>сельского поселения</w:t>
            </w:r>
            <w:r w:rsidRPr="0031546E">
              <w:rPr>
                <w:sz w:val="18"/>
                <w:szCs w:val="18"/>
                <w:lang w:eastAsia="ru-RU"/>
              </w:rPr>
              <w:t>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BA3516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0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C546F8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C546F8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C546F8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31546E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31546E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C546F8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10" w:rsidRPr="0031546E" w:rsidRDefault="00972F10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972F10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F10" w:rsidRPr="0031546E" w:rsidRDefault="0031546E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0FD2" w:rsidRPr="0031546E" w:rsidTr="00F740BD">
        <w:trPr>
          <w:trHeight w:val="16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D2" w:rsidRPr="0031546E" w:rsidRDefault="002C0FD2" w:rsidP="002C0FD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D2" w:rsidRPr="0031546E" w:rsidRDefault="002C0FD2" w:rsidP="002C0FD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D2" w:rsidRPr="0031546E" w:rsidRDefault="002C0FD2" w:rsidP="002C0FD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Pr="004A654D">
              <w:rPr>
                <w:sz w:val="18"/>
                <w:szCs w:val="21"/>
              </w:rPr>
              <w:t>Зональненского</w:t>
            </w:r>
            <w:r w:rsidRPr="004A654D">
              <w:rPr>
                <w:sz w:val="14"/>
                <w:szCs w:val="18"/>
                <w:lang w:eastAsia="ru-RU"/>
              </w:rPr>
              <w:t xml:space="preserve"> </w:t>
            </w:r>
            <w:r w:rsidRPr="0031546E">
              <w:rPr>
                <w:sz w:val="18"/>
                <w:szCs w:val="18"/>
                <w:lang w:eastAsia="ru-RU"/>
              </w:rPr>
              <w:t>сельского поселения,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9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8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56605C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56605C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56605C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AE1ABF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Pr="004A654D">
              <w:rPr>
                <w:sz w:val="18"/>
                <w:szCs w:val="21"/>
              </w:rPr>
              <w:t>Зональненского</w:t>
            </w:r>
            <w:r w:rsidRPr="004A654D">
              <w:rPr>
                <w:sz w:val="14"/>
                <w:szCs w:val="18"/>
                <w:lang w:eastAsia="ru-RU"/>
              </w:rPr>
              <w:t xml:space="preserve"> </w:t>
            </w:r>
            <w:r w:rsidRPr="0031546E">
              <w:rPr>
                <w:sz w:val="18"/>
                <w:szCs w:val="18"/>
                <w:lang w:eastAsia="ru-RU"/>
              </w:rPr>
              <w:t>сельского поселения,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0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6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6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6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6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1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1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81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56605C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56605C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845360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05C" w:rsidRPr="0031546E" w:rsidRDefault="0056605C" w:rsidP="004A74C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AE1ABF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Pr="004A654D">
              <w:rPr>
                <w:sz w:val="18"/>
                <w:szCs w:val="21"/>
              </w:rPr>
              <w:t>Зональненского</w:t>
            </w:r>
            <w:r w:rsidRPr="004A654D">
              <w:rPr>
                <w:sz w:val="14"/>
                <w:szCs w:val="18"/>
                <w:lang w:eastAsia="ru-RU"/>
              </w:rPr>
              <w:t xml:space="preserve"> </w:t>
            </w:r>
            <w:r w:rsidRPr="0031546E">
              <w:rPr>
                <w:sz w:val="18"/>
                <w:szCs w:val="18"/>
                <w:lang w:eastAsia="ru-RU"/>
              </w:rPr>
              <w:t>сельского поселения,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0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1B7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2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562A43" w:rsidRPr="0031546E" w:rsidTr="00F740BD">
        <w:trPr>
          <w:trHeight w:val="12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5C" w:rsidRPr="0031546E" w:rsidRDefault="0056605C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56605C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C" w:rsidRPr="0031546E" w:rsidRDefault="001039F1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0FD2" w:rsidRPr="0031546E" w:rsidTr="00F740BD">
        <w:trPr>
          <w:trHeight w:val="17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D2" w:rsidRPr="0031546E" w:rsidRDefault="002C0FD2" w:rsidP="002C0FD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D2" w:rsidRPr="0031546E" w:rsidRDefault="002C0FD2" w:rsidP="002C0FD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3000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1990,2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995,1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14,7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FD2" w:rsidRPr="0031546E" w:rsidRDefault="002C0FD2" w:rsidP="002C0FD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D2" w:rsidRPr="0031546E" w:rsidRDefault="002C0FD2" w:rsidP="002C0FD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Pr="004A654D">
              <w:rPr>
                <w:sz w:val="18"/>
                <w:szCs w:val="21"/>
              </w:rPr>
              <w:t>Зональненского</w:t>
            </w:r>
            <w:r w:rsidRPr="004A654D">
              <w:rPr>
                <w:sz w:val="14"/>
                <w:szCs w:val="18"/>
                <w:lang w:eastAsia="ru-RU"/>
              </w:rPr>
              <w:t xml:space="preserve"> </w:t>
            </w:r>
            <w:r w:rsidRPr="0031546E">
              <w:rPr>
                <w:sz w:val="18"/>
                <w:szCs w:val="18"/>
                <w:lang w:eastAsia="ru-RU"/>
              </w:rPr>
              <w:t>сельского поселения,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D2" w:rsidRPr="0031546E" w:rsidRDefault="002C0FD2" w:rsidP="002C0F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4A654D" w:rsidRPr="0031546E" w:rsidTr="00F740BD">
        <w:trPr>
          <w:trHeight w:val="10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300,0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4A654D" w:rsidRPr="0031546E" w:rsidTr="00F740B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4A654D" w:rsidRPr="0031546E" w:rsidTr="00F740BD">
        <w:trPr>
          <w:trHeight w:val="136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4A654D" w:rsidRPr="0031546E" w:rsidTr="00F740BD">
        <w:trPr>
          <w:trHeight w:val="136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562A4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Мероприятие 1. «</w:t>
            </w:r>
            <w:r w:rsidRPr="0031546E">
              <w:rPr>
                <w:sz w:val="18"/>
                <w:szCs w:val="18"/>
                <w:lang w:eastAsia="ru-RU"/>
              </w:rPr>
              <w:t xml:space="preserve">Благоустройство наиболее посещаемой муниципальной территории общего пользования </w:t>
            </w:r>
            <w:r w:rsidRPr="00DA3E26">
              <w:rPr>
                <w:sz w:val="18"/>
                <w:szCs w:val="18"/>
              </w:rPr>
              <w:lastRenderedPageBreak/>
              <w:t>Зональненского</w:t>
            </w:r>
            <w:r w:rsidRPr="00DA3E26">
              <w:rPr>
                <w:sz w:val="18"/>
                <w:szCs w:val="18"/>
                <w:lang w:eastAsia="ru-RU"/>
              </w:rPr>
              <w:t xml:space="preserve"> сельского поселения района: Территория кладбища по адресу Томская область, Томский район</w:t>
            </w:r>
            <w:proofErr w:type="gramStart"/>
            <w:r w:rsidRPr="00DA3E26">
              <w:rPr>
                <w:sz w:val="18"/>
                <w:szCs w:val="18"/>
                <w:lang w:eastAsia="ru-RU"/>
              </w:rPr>
              <w:t>, __________________»</w:t>
            </w:r>
            <w:proofErr w:type="gramEnd"/>
          </w:p>
        </w:tc>
        <w:tc>
          <w:tcPr>
            <w:tcW w:w="1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3000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1990,2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995,1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14,7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562A4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 xml:space="preserve">Администрация </w:t>
            </w:r>
            <w:r w:rsidRPr="00400165">
              <w:rPr>
                <w:sz w:val="18"/>
                <w:szCs w:val="18"/>
              </w:rPr>
              <w:t>Зональненского</w:t>
            </w:r>
            <w:r w:rsidRPr="0031546E">
              <w:rPr>
                <w:sz w:val="18"/>
                <w:szCs w:val="18"/>
                <w:lang w:eastAsia="ru-RU"/>
              </w:rPr>
              <w:t xml:space="preserve"> </w:t>
            </w:r>
            <w:r w:rsidRPr="0031546E">
              <w:rPr>
                <w:bCs/>
                <w:sz w:val="18"/>
                <w:szCs w:val="18"/>
                <w:lang w:eastAsia="ru-RU"/>
              </w:rPr>
              <w:t>сельского поселения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AE1ABF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Количество  благоустроенных наиболее посещаемых муниципальных территорий общего пользования </w:t>
            </w:r>
            <w:r w:rsidRPr="004A654D">
              <w:rPr>
                <w:sz w:val="18"/>
                <w:szCs w:val="21"/>
              </w:rPr>
              <w:lastRenderedPageBreak/>
              <w:t>Зональненского</w:t>
            </w:r>
            <w:r w:rsidRPr="004A654D">
              <w:rPr>
                <w:sz w:val="14"/>
                <w:szCs w:val="18"/>
                <w:lang w:eastAsia="ru-RU"/>
              </w:rPr>
              <w:t xml:space="preserve"> </w:t>
            </w:r>
            <w:r w:rsidRPr="0031546E">
              <w:rPr>
                <w:sz w:val="18"/>
                <w:szCs w:val="18"/>
                <w:lang w:eastAsia="ru-RU"/>
              </w:rPr>
              <w:t>сельского поселения, шт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.</w:t>
            </w:r>
            <w:r w:rsidR="004A654D" w:rsidRPr="0031546E">
              <w:rPr>
                <w:sz w:val="18"/>
                <w:szCs w:val="18"/>
                <w:lang w:eastAsia="ru-RU"/>
              </w:rPr>
              <w:t>.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 xml:space="preserve">Протяженность обустроенных элементов ограждения, 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31546E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1546E">
              <w:rPr>
                <w:sz w:val="18"/>
                <w:szCs w:val="18"/>
                <w:lang w:eastAsia="ru-RU"/>
              </w:rPr>
              <w:t>пог</w:t>
            </w:r>
            <w:proofErr w:type="spellEnd"/>
            <w:r w:rsidRPr="0031546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Площадь отремонтированных дворовых проездов,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300,0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7275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Ремонт элементов освещения дворовых территорий, м</w:t>
            </w:r>
            <w:proofErr w:type="gramStart"/>
            <w:r w:rsidRPr="0031546E">
              <w:rPr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скамеек,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установленных урн для мусора,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мест для сбора твердых коммунальных отходов,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3000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1990,2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995,1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14,7</w:t>
            </w:r>
            <w:r w:rsidRPr="0031546E">
              <w:rPr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31546E">
              <w:rPr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972F10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8471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1546E">
              <w:rPr>
                <w:sz w:val="18"/>
                <w:szCs w:val="18"/>
                <w:lang w:eastAsia="ru-RU"/>
              </w:rPr>
              <w:t>Количество оборудованных детских и (или) спортивных площадок, шт.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1546E" w:rsidRDefault="004A654D" w:rsidP="00CA061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4A654D" w:rsidRPr="0031546E" w:rsidTr="00F740BD">
        <w:trPr>
          <w:trHeight w:val="694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972F1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3000*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1990,2*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995,1*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14,7*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7275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562A43" w:rsidRPr="0031546E" w:rsidTr="00F740BD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F0" w:rsidRPr="0031546E" w:rsidRDefault="001D39F0" w:rsidP="00972F1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F0" w:rsidRPr="0031546E" w:rsidRDefault="001D39F0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1546E" w:rsidRDefault="001D39F0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9F0" w:rsidRPr="003511BC" w:rsidRDefault="001D39F0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9F0" w:rsidRPr="003511BC" w:rsidRDefault="001D39F0" w:rsidP="00A47240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9F0" w:rsidRPr="003511BC" w:rsidRDefault="001D39F0" w:rsidP="00A47240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511BC" w:rsidRDefault="001D39F0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511BC" w:rsidRDefault="001D39F0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511BC" w:rsidRDefault="001D39F0" w:rsidP="00A4724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511BC" w:rsidRDefault="001D39F0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1546E" w:rsidRDefault="001D39F0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1546E" w:rsidRDefault="001D39F0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F0" w:rsidRPr="0031546E" w:rsidRDefault="001D39F0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511BC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511BC" w:rsidRDefault="004A654D" w:rsidP="00CA061C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3511BC" w:rsidRDefault="004A654D" w:rsidP="00CA061C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511BC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511BC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511BC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511BC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562A43" w:rsidRPr="0031546E" w:rsidTr="00F740BD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F1" w:rsidRPr="0031546E" w:rsidRDefault="001039F1" w:rsidP="00972F1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9F1" w:rsidRPr="003511BC" w:rsidRDefault="001039F1" w:rsidP="007275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9F1" w:rsidRPr="003511BC" w:rsidRDefault="001039F1" w:rsidP="0072751C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9F1" w:rsidRPr="003511BC" w:rsidRDefault="001039F1" w:rsidP="0072751C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562A43" w:rsidRPr="0031546E" w:rsidTr="00F740BD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F1" w:rsidRPr="0031546E" w:rsidRDefault="001039F1" w:rsidP="00972F1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9F1" w:rsidRPr="003511BC" w:rsidRDefault="001039F1" w:rsidP="007275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9F1" w:rsidRPr="003511BC" w:rsidRDefault="001039F1" w:rsidP="0072751C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9F1" w:rsidRPr="003511BC" w:rsidRDefault="001039F1" w:rsidP="0072751C">
            <w:pPr>
              <w:jc w:val="center"/>
              <w:rPr>
                <w:b/>
              </w:rPr>
            </w:pPr>
            <w:r w:rsidRPr="003511BC">
              <w:rPr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511BC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511BC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9F1" w:rsidRPr="0031546E" w:rsidRDefault="001039F1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4A654D" w:rsidRPr="0031546E" w:rsidTr="00F740BD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972F1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3000*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1990,2*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995,1*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14,7*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4A654D" w:rsidRDefault="004A654D" w:rsidP="00CA061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A65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54D" w:rsidRPr="0031546E" w:rsidRDefault="004A654D" w:rsidP="00F740B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1546E">
              <w:rPr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</w:tbl>
    <w:p w:rsidR="008478C6" w:rsidRPr="00400165" w:rsidRDefault="00A969F5" w:rsidP="00083FFC">
      <w:pPr>
        <w:suppressAutoHyphens w:val="0"/>
        <w:spacing w:after="200" w:line="276" w:lineRule="auto"/>
        <w:rPr>
          <w:i/>
          <w:sz w:val="21"/>
          <w:szCs w:val="21"/>
        </w:rPr>
      </w:pPr>
      <w:r w:rsidRPr="0031546E">
        <w:rPr>
          <w:i/>
          <w:iCs/>
          <w:sz w:val="21"/>
          <w:szCs w:val="21"/>
          <w:lang w:eastAsia="ru-RU"/>
        </w:rPr>
        <w:t xml:space="preserve">* – </w:t>
      </w:r>
      <w:r w:rsidR="001039F1" w:rsidRPr="0031546E">
        <w:rPr>
          <w:i/>
          <w:iCs/>
          <w:sz w:val="21"/>
          <w:szCs w:val="21"/>
          <w:lang w:eastAsia="ru-RU"/>
        </w:rPr>
        <w:t xml:space="preserve">Прогнозные средства. Будут утверждены, после доведения до </w:t>
      </w:r>
      <w:r w:rsidR="001039F1" w:rsidRPr="00400165">
        <w:rPr>
          <w:i/>
          <w:iCs/>
          <w:sz w:val="21"/>
          <w:szCs w:val="21"/>
          <w:lang w:eastAsia="ru-RU"/>
        </w:rPr>
        <w:t xml:space="preserve">Администрации </w:t>
      </w:r>
      <w:r w:rsidR="00400165" w:rsidRPr="00400165">
        <w:rPr>
          <w:i/>
          <w:sz w:val="21"/>
          <w:szCs w:val="21"/>
        </w:rPr>
        <w:t>Зональненского</w:t>
      </w:r>
      <w:r w:rsidR="00400165" w:rsidRPr="00400165">
        <w:rPr>
          <w:i/>
          <w:sz w:val="21"/>
          <w:szCs w:val="21"/>
          <w:lang w:eastAsia="ru-RU"/>
        </w:rPr>
        <w:t xml:space="preserve"> </w:t>
      </w:r>
      <w:r w:rsidR="001039F1" w:rsidRPr="00400165">
        <w:rPr>
          <w:i/>
          <w:iCs/>
          <w:sz w:val="21"/>
          <w:szCs w:val="21"/>
          <w:lang w:eastAsia="ru-RU"/>
        </w:rPr>
        <w:t>сельского поселения лимитов на выполнение данных мероприятий</w:t>
      </w:r>
    </w:p>
    <w:sectPr w:rsidR="008478C6" w:rsidRPr="00400165" w:rsidSect="00A55583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37" w:rsidRDefault="00695037">
      <w:r>
        <w:separator/>
      </w:r>
    </w:p>
  </w:endnote>
  <w:endnote w:type="continuationSeparator" w:id="0">
    <w:p w:rsidR="00695037" w:rsidRDefault="0069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15" w:rsidRDefault="00250615" w:rsidP="00417DD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37" w:rsidRDefault="00695037">
      <w:r>
        <w:separator/>
      </w:r>
    </w:p>
  </w:footnote>
  <w:footnote w:type="continuationSeparator" w:id="0">
    <w:p w:rsidR="00695037" w:rsidRDefault="00695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B4C641C"/>
    <w:lvl w:ilvl="0">
      <w:start w:val="1"/>
      <w:numFmt w:val="decimal"/>
      <w:isLgl/>
      <w:lvlText w:val="%1."/>
      <w:lvlJc w:val="left"/>
      <w:pPr>
        <w:tabs>
          <w:tab w:val="num" w:pos="876"/>
        </w:tabs>
        <w:ind w:left="876"/>
      </w:pPr>
      <w:rPr>
        <w:rFonts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260"/>
      </w:pPr>
      <w:rPr>
        <w:rFonts w:cs="Times New Roman" w:hint="default"/>
        <w:color w:val="000000"/>
        <w:position w:val="0"/>
        <w:sz w:val="26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1960"/>
      </w:pPr>
      <w:rPr>
        <w:rFonts w:cs="Times New Roman" w:hint="default"/>
        <w:color w:val="000000"/>
        <w:position w:val="0"/>
        <w:sz w:val="26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700"/>
      </w:pPr>
      <w:rPr>
        <w:rFonts w:cs="Times New Roman" w:hint="default"/>
        <w:color w:val="000000"/>
        <w:position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420"/>
      </w:pPr>
      <w:rPr>
        <w:rFonts w:cs="Times New Roman" w:hint="default"/>
        <w:color w:val="000000"/>
        <w:position w:val="0"/>
        <w:sz w:val="26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4120"/>
      </w:pPr>
      <w:rPr>
        <w:rFonts w:cs="Times New Roman" w:hint="default"/>
        <w:color w:val="000000"/>
        <w:position w:val="0"/>
        <w:sz w:val="26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860"/>
      </w:pPr>
      <w:rPr>
        <w:rFonts w:cs="Times New Roman" w:hint="default"/>
        <w:color w:val="000000"/>
        <w:position w:val="0"/>
        <w:sz w:val="26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580"/>
      </w:pPr>
      <w:rPr>
        <w:rFonts w:cs="Times New Roman" w:hint="default"/>
        <w:color w:val="000000"/>
        <w:position w:val="0"/>
        <w:sz w:val="26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280"/>
      </w:pPr>
      <w:rPr>
        <w:rFonts w:cs="Times New Roman" w:hint="default"/>
        <w:color w:val="000000"/>
        <w:position w:val="0"/>
        <w:sz w:val="26"/>
      </w:rPr>
    </w:lvl>
  </w:abstractNum>
  <w:abstractNum w:abstractNumId="2">
    <w:nsid w:val="08781C50"/>
    <w:multiLevelType w:val="hybridMultilevel"/>
    <w:tmpl w:val="B52AA432"/>
    <w:lvl w:ilvl="0" w:tplc="4C0CC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D72724"/>
    <w:multiLevelType w:val="hybridMultilevel"/>
    <w:tmpl w:val="460E0972"/>
    <w:lvl w:ilvl="0" w:tplc="AC92D580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642ED"/>
    <w:multiLevelType w:val="hybridMultilevel"/>
    <w:tmpl w:val="C3DED332"/>
    <w:lvl w:ilvl="0" w:tplc="36D01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65838B9"/>
    <w:multiLevelType w:val="hybridMultilevel"/>
    <w:tmpl w:val="88E6429A"/>
    <w:lvl w:ilvl="0" w:tplc="56322C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663584C"/>
    <w:multiLevelType w:val="hybridMultilevel"/>
    <w:tmpl w:val="03D69D2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221FC"/>
    <w:multiLevelType w:val="hybridMultilevel"/>
    <w:tmpl w:val="A2EE022C"/>
    <w:lvl w:ilvl="0" w:tplc="6D42E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C76F7"/>
    <w:multiLevelType w:val="hybridMultilevel"/>
    <w:tmpl w:val="18EC9662"/>
    <w:lvl w:ilvl="0" w:tplc="4358D3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B2F4665"/>
    <w:multiLevelType w:val="multilevel"/>
    <w:tmpl w:val="88D270F0"/>
    <w:lvl w:ilvl="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0">
    <w:nsid w:val="3C943550"/>
    <w:multiLevelType w:val="multilevel"/>
    <w:tmpl w:val="F2AC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CD16FA"/>
    <w:multiLevelType w:val="hybridMultilevel"/>
    <w:tmpl w:val="393400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9770B"/>
    <w:multiLevelType w:val="hybridMultilevel"/>
    <w:tmpl w:val="C0A04D5A"/>
    <w:lvl w:ilvl="0" w:tplc="FCB8C3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60FF597C"/>
    <w:multiLevelType w:val="hybridMultilevel"/>
    <w:tmpl w:val="5E5C53CE"/>
    <w:lvl w:ilvl="0" w:tplc="94A4CC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4B0457"/>
    <w:multiLevelType w:val="hybridMultilevel"/>
    <w:tmpl w:val="0284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3339B"/>
    <w:multiLevelType w:val="hybridMultilevel"/>
    <w:tmpl w:val="EC22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B0792"/>
    <w:multiLevelType w:val="multilevel"/>
    <w:tmpl w:val="4CD02C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8">
    <w:nsid w:val="6E0C083A"/>
    <w:multiLevelType w:val="hybridMultilevel"/>
    <w:tmpl w:val="87DA3380"/>
    <w:lvl w:ilvl="0" w:tplc="9944467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A76626F"/>
    <w:multiLevelType w:val="hybridMultilevel"/>
    <w:tmpl w:val="39EA3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F3083E"/>
    <w:multiLevelType w:val="hybridMultilevel"/>
    <w:tmpl w:val="251E4D16"/>
    <w:lvl w:ilvl="0" w:tplc="141A6E20">
      <w:start w:val="2"/>
      <w:numFmt w:val="decimal"/>
      <w:lvlText w:val="%1"/>
      <w:lvlJc w:val="left"/>
      <w:pPr>
        <w:ind w:left="90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1"/>
  </w:num>
  <w:num w:numId="6">
    <w:abstractNumId w:val="20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6"/>
  </w:num>
  <w:num w:numId="15">
    <w:abstractNumId w:val="15"/>
  </w:num>
  <w:num w:numId="16">
    <w:abstractNumId w:val="5"/>
  </w:num>
  <w:num w:numId="17">
    <w:abstractNumId w:val="3"/>
  </w:num>
  <w:num w:numId="18">
    <w:abstractNumId w:val="11"/>
  </w:num>
  <w:num w:numId="19">
    <w:abstractNumId w:val="7"/>
  </w:num>
  <w:num w:numId="20">
    <w:abstractNumId w:val="19"/>
  </w:num>
  <w:num w:numId="21">
    <w:abstractNumId w:val="2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AF"/>
    <w:rsid w:val="000034B5"/>
    <w:rsid w:val="00005253"/>
    <w:rsid w:val="00005923"/>
    <w:rsid w:val="00006C4F"/>
    <w:rsid w:val="00010B6C"/>
    <w:rsid w:val="00011205"/>
    <w:rsid w:val="0001166F"/>
    <w:rsid w:val="00016D10"/>
    <w:rsid w:val="00020634"/>
    <w:rsid w:val="0002171F"/>
    <w:rsid w:val="000230A0"/>
    <w:rsid w:val="0002446C"/>
    <w:rsid w:val="00024B19"/>
    <w:rsid w:val="00030639"/>
    <w:rsid w:val="000330D5"/>
    <w:rsid w:val="00035ABC"/>
    <w:rsid w:val="00036CE5"/>
    <w:rsid w:val="00040BC3"/>
    <w:rsid w:val="00043409"/>
    <w:rsid w:val="00043593"/>
    <w:rsid w:val="00044506"/>
    <w:rsid w:val="00044A5A"/>
    <w:rsid w:val="000454A9"/>
    <w:rsid w:val="00045C5F"/>
    <w:rsid w:val="00047599"/>
    <w:rsid w:val="00050B34"/>
    <w:rsid w:val="00050F8C"/>
    <w:rsid w:val="00055B17"/>
    <w:rsid w:val="00061434"/>
    <w:rsid w:val="00061695"/>
    <w:rsid w:val="00061A80"/>
    <w:rsid w:val="00062236"/>
    <w:rsid w:val="000634E0"/>
    <w:rsid w:val="00064FFE"/>
    <w:rsid w:val="000653C4"/>
    <w:rsid w:val="00067D8E"/>
    <w:rsid w:val="00072435"/>
    <w:rsid w:val="00072ADD"/>
    <w:rsid w:val="000736E0"/>
    <w:rsid w:val="00073E42"/>
    <w:rsid w:val="000750EB"/>
    <w:rsid w:val="000761A8"/>
    <w:rsid w:val="000761F0"/>
    <w:rsid w:val="00076A24"/>
    <w:rsid w:val="0008075D"/>
    <w:rsid w:val="00082160"/>
    <w:rsid w:val="000829DC"/>
    <w:rsid w:val="00082FB1"/>
    <w:rsid w:val="00083FFC"/>
    <w:rsid w:val="000841D9"/>
    <w:rsid w:val="000849EC"/>
    <w:rsid w:val="00087A94"/>
    <w:rsid w:val="00087CE8"/>
    <w:rsid w:val="0009224F"/>
    <w:rsid w:val="00092B75"/>
    <w:rsid w:val="00094B76"/>
    <w:rsid w:val="000954AB"/>
    <w:rsid w:val="00095E96"/>
    <w:rsid w:val="000960B7"/>
    <w:rsid w:val="000A0F74"/>
    <w:rsid w:val="000A6A5E"/>
    <w:rsid w:val="000A6B43"/>
    <w:rsid w:val="000A6E69"/>
    <w:rsid w:val="000A7A63"/>
    <w:rsid w:val="000A7BEB"/>
    <w:rsid w:val="000B1C92"/>
    <w:rsid w:val="000B27D0"/>
    <w:rsid w:val="000B29C9"/>
    <w:rsid w:val="000B6662"/>
    <w:rsid w:val="000B7835"/>
    <w:rsid w:val="000C044F"/>
    <w:rsid w:val="000C2EB5"/>
    <w:rsid w:val="000C6760"/>
    <w:rsid w:val="000D1D3C"/>
    <w:rsid w:val="000D2B80"/>
    <w:rsid w:val="000D366F"/>
    <w:rsid w:val="000D3CD4"/>
    <w:rsid w:val="000D4A48"/>
    <w:rsid w:val="000D74B5"/>
    <w:rsid w:val="000E25F8"/>
    <w:rsid w:val="000E2A67"/>
    <w:rsid w:val="000E4F7E"/>
    <w:rsid w:val="000E5536"/>
    <w:rsid w:val="000F05E3"/>
    <w:rsid w:val="000F1333"/>
    <w:rsid w:val="000F1FFB"/>
    <w:rsid w:val="000F4F48"/>
    <w:rsid w:val="000F66F5"/>
    <w:rsid w:val="000F7A62"/>
    <w:rsid w:val="001001A0"/>
    <w:rsid w:val="001039F1"/>
    <w:rsid w:val="00104544"/>
    <w:rsid w:val="0010570E"/>
    <w:rsid w:val="00107E10"/>
    <w:rsid w:val="00111316"/>
    <w:rsid w:val="0011227E"/>
    <w:rsid w:val="001136AF"/>
    <w:rsid w:val="00114E33"/>
    <w:rsid w:val="001165B6"/>
    <w:rsid w:val="00120370"/>
    <w:rsid w:val="00121283"/>
    <w:rsid w:val="0012610E"/>
    <w:rsid w:val="00127CB2"/>
    <w:rsid w:val="001316EF"/>
    <w:rsid w:val="00131D6B"/>
    <w:rsid w:val="001327FF"/>
    <w:rsid w:val="0013341D"/>
    <w:rsid w:val="00135D10"/>
    <w:rsid w:val="0014106B"/>
    <w:rsid w:val="00141BC5"/>
    <w:rsid w:val="00142D61"/>
    <w:rsid w:val="00144235"/>
    <w:rsid w:val="0014445C"/>
    <w:rsid w:val="001463AD"/>
    <w:rsid w:val="00153903"/>
    <w:rsid w:val="00154771"/>
    <w:rsid w:val="001570B5"/>
    <w:rsid w:val="00161168"/>
    <w:rsid w:val="0016312F"/>
    <w:rsid w:val="001718B0"/>
    <w:rsid w:val="00174944"/>
    <w:rsid w:val="00174B01"/>
    <w:rsid w:val="00180166"/>
    <w:rsid w:val="00180EE1"/>
    <w:rsid w:val="00182343"/>
    <w:rsid w:val="00182899"/>
    <w:rsid w:val="0018328D"/>
    <w:rsid w:val="001869A3"/>
    <w:rsid w:val="00187D55"/>
    <w:rsid w:val="001900BA"/>
    <w:rsid w:val="00190D47"/>
    <w:rsid w:val="00195744"/>
    <w:rsid w:val="00196A29"/>
    <w:rsid w:val="00197FED"/>
    <w:rsid w:val="001A1006"/>
    <w:rsid w:val="001A30C6"/>
    <w:rsid w:val="001A344B"/>
    <w:rsid w:val="001A440C"/>
    <w:rsid w:val="001B0F1F"/>
    <w:rsid w:val="001B0FC6"/>
    <w:rsid w:val="001B1625"/>
    <w:rsid w:val="001B467A"/>
    <w:rsid w:val="001B61F7"/>
    <w:rsid w:val="001B7680"/>
    <w:rsid w:val="001C4F28"/>
    <w:rsid w:val="001C78DF"/>
    <w:rsid w:val="001C79DF"/>
    <w:rsid w:val="001D03A2"/>
    <w:rsid w:val="001D28B0"/>
    <w:rsid w:val="001D39F0"/>
    <w:rsid w:val="001D56DC"/>
    <w:rsid w:val="001D6492"/>
    <w:rsid w:val="001E0ACA"/>
    <w:rsid w:val="001E4641"/>
    <w:rsid w:val="001E53A4"/>
    <w:rsid w:val="001E54EF"/>
    <w:rsid w:val="001E5CDC"/>
    <w:rsid w:val="001E6887"/>
    <w:rsid w:val="001E7177"/>
    <w:rsid w:val="001E7D72"/>
    <w:rsid w:val="001F2172"/>
    <w:rsid w:val="001F2ACF"/>
    <w:rsid w:val="001F2FFD"/>
    <w:rsid w:val="001F3CF4"/>
    <w:rsid w:val="001F53D9"/>
    <w:rsid w:val="001F6A26"/>
    <w:rsid w:val="001F7A65"/>
    <w:rsid w:val="00201923"/>
    <w:rsid w:val="00204654"/>
    <w:rsid w:val="0020613D"/>
    <w:rsid w:val="00214912"/>
    <w:rsid w:val="00214E46"/>
    <w:rsid w:val="00222864"/>
    <w:rsid w:val="00222BEF"/>
    <w:rsid w:val="00223402"/>
    <w:rsid w:val="0022389D"/>
    <w:rsid w:val="00223BE7"/>
    <w:rsid w:val="00227981"/>
    <w:rsid w:val="00230409"/>
    <w:rsid w:val="00233D7E"/>
    <w:rsid w:val="00233DB6"/>
    <w:rsid w:val="00237D2E"/>
    <w:rsid w:val="00240BBC"/>
    <w:rsid w:val="00240EB4"/>
    <w:rsid w:val="0024156B"/>
    <w:rsid w:val="00244BB2"/>
    <w:rsid w:val="0024508E"/>
    <w:rsid w:val="00247075"/>
    <w:rsid w:val="00247100"/>
    <w:rsid w:val="00247873"/>
    <w:rsid w:val="00250615"/>
    <w:rsid w:val="00250DCA"/>
    <w:rsid w:val="00251A9F"/>
    <w:rsid w:val="002563E7"/>
    <w:rsid w:val="00262DFB"/>
    <w:rsid w:val="002649CB"/>
    <w:rsid w:val="00267378"/>
    <w:rsid w:val="00273DF6"/>
    <w:rsid w:val="00274E6C"/>
    <w:rsid w:val="00281294"/>
    <w:rsid w:val="0028228D"/>
    <w:rsid w:val="002859F2"/>
    <w:rsid w:val="00286FC0"/>
    <w:rsid w:val="002953D2"/>
    <w:rsid w:val="002962DA"/>
    <w:rsid w:val="002A0F64"/>
    <w:rsid w:val="002A23E6"/>
    <w:rsid w:val="002A5257"/>
    <w:rsid w:val="002B1F81"/>
    <w:rsid w:val="002B51D7"/>
    <w:rsid w:val="002B5EDB"/>
    <w:rsid w:val="002B763A"/>
    <w:rsid w:val="002B76B4"/>
    <w:rsid w:val="002B7892"/>
    <w:rsid w:val="002C0FD2"/>
    <w:rsid w:val="002C795C"/>
    <w:rsid w:val="002D0AC8"/>
    <w:rsid w:val="002D4948"/>
    <w:rsid w:val="002D5AF8"/>
    <w:rsid w:val="002D7769"/>
    <w:rsid w:val="002E09C0"/>
    <w:rsid w:val="002E0AC7"/>
    <w:rsid w:val="002E4901"/>
    <w:rsid w:val="002E5255"/>
    <w:rsid w:val="002E57C2"/>
    <w:rsid w:val="002F089A"/>
    <w:rsid w:val="002F1DCD"/>
    <w:rsid w:val="002F35FD"/>
    <w:rsid w:val="002F3F76"/>
    <w:rsid w:val="002F3F93"/>
    <w:rsid w:val="002F40E0"/>
    <w:rsid w:val="002F63E3"/>
    <w:rsid w:val="002F7543"/>
    <w:rsid w:val="003026BF"/>
    <w:rsid w:val="003059C3"/>
    <w:rsid w:val="00305B68"/>
    <w:rsid w:val="00306130"/>
    <w:rsid w:val="00307299"/>
    <w:rsid w:val="0031086F"/>
    <w:rsid w:val="00312135"/>
    <w:rsid w:val="003130DA"/>
    <w:rsid w:val="0031546E"/>
    <w:rsid w:val="00315F80"/>
    <w:rsid w:val="00317830"/>
    <w:rsid w:val="003226AB"/>
    <w:rsid w:val="003231CA"/>
    <w:rsid w:val="00324564"/>
    <w:rsid w:val="003248F5"/>
    <w:rsid w:val="003272F4"/>
    <w:rsid w:val="00330640"/>
    <w:rsid w:val="00331010"/>
    <w:rsid w:val="00331E85"/>
    <w:rsid w:val="003343C0"/>
    <w:rsid w:val="003345CA"/>
    <w:rsid w:val="00336BB0"/>
    <w:rsid w:val="003420F2"/>
    <w:rsid w:val="003438C8"/>
    <w:rsid w:val="00343FE1"/>
    <w:rsid w:val="003453BB"/>
    <w:rsid w:val="00346468"/>
    <w:rsid w:val="00350C42"/>
    <w:rsid w:val="0035104C"/>
    <w:rsid w:val="003511BC"/>
    <w:rsid w:val="00351DF6"/>
    <w:rsid w:val="003527A0"/>
    <w:rsid w:val="0035385A"/>
    <w:rsid w:val="00353F7D"/>
    <w:rsid w:val="00355472"/>
    <w:rsid w:val="00355A70"/>
    <w:rsid w:val="0035732B"/>
    <w:rsid w:val="00357D35"/>
    <w:rsid w:val="00360933"/>
    <w:rsid w:val="00361118"/>
    <w:rsid w:val="003632A4"/>
    <w:rsid w:val="0036387A"/>
    <w:rsid w:val="00365986"/>
    <w:rsid w:val="00365C4D"/>
    <w:rsid w:val="0036712A"/>
    <w:rsid w:val="0037128A"/>
    <w:rsid w:val="00372D4F"/>
    <w:rsid w:val="003736D8"/>
    <w:rsid w:val="00374F74"/>
    <w:rsid w:val="00375D15"/>
    <w:rsid w:val="003762E6"/>
    <w:rsid w:val="00376A9C"/>
    <w:rsid w:val="00381779"/>
    <w:rsid w:val="0038238A"/>
    <w:rsid w:val="00383467"/>
    <w:rsid w:val="003849F4"/>
    <w:rsid w:val="00385788"/>
    <w:rsid w:val="003A13EE"/>
    <w:rsid w:val="003A26F7"/>
    <w:rsid w:val="003A3C3F"/>
    <w:rsid w:val="003A491B"/>
    <w:rsid w:val="003B1DE5"/>
    <w:rsid w:val="003B3697"/>
    <w:rsid w:val="003B52ED"/>
    <w:rsid w:val="003B5F63"/>
    <w:rsid w:val="003C0293"/>
    <w:rsid w:val="003C07B8"/>
    <w:rsid w:val="003C3F6D"/>
    <w:rsid w:val="003C4267"/>
    <w:rsid w:val="003C5EBC"/>
    <w:rsid w:val="003C5F51"/>
    <w:rsid w:val="003C6775"/>
    <w:rsid w:val="003C7B46"/>
    <w:rsid w:val="003D4AF6"/>
    <w:rsid w:val="003D6072"/>
    <w:rsid w:val="003D712A"/>
    <w:rsid w:val="003D7C0C"/>
    <w:rsid w:val="003E2964"/>
    <w:rsid w:val="003E43DA"/>
    <w:rsid w:val="003E6CDF"/>
    <w:rsid w:val="003E7066"/>
    <w:rsid w:val="003F2205"/>
    <w:rsid w:val="003F3DDE"/>
    <w:rsid w:val="003F41D8"/>
    <w:rsid w:val="003F4E01"/>
    <w:rsid w:val="003F7668"/>
    <w:rsid w:val="00400165"/>
    <w:rsid w:val="004022CF"/>
    <w:rsid w:val="00402A7D"/>
    <w:rsid w:val="00405E79"/>
    <w:rsid w:val="00412240"/>
    <w:rsid w:val="00413151"/>
    <w:rsid w:val="00415E20"/>
    <w:rsid w:val="00417DD2"/>
    <w:rsid w:val="00420139"/>
    <w:rsid w:val="00420C3C"/>
    <w:rsid w:val="0042145C"/>
    <w:rsid w:val="00421A8B"/>
    <w:rsid w:val="004233CE"/>
    <w:rsid w:val="00424086"/>
    <w:rsid w:val="00424345"/>
    <w:rsid w:val="00424C03"/>
    <w:rsid w:val="004278D6"/>
    <w:rsid w:val="00431302"/>
    <w:rsid w:val="00435AE3"/>
    <w:rsid w:val="004419EE"/>
    <w:rsid w:val="00445102"/>
    <w:rsid w:val="0044666A"/>
    <w:rsid w:val="0045231B"/>
    <w:rsid w:val="0045413F"/>
    <w:rsid w:val="00454C1E"/>
    <w:rsid w:val="0045725A"/>
    <w:rsid w:val="00463963"/>
    <w:rsid w:val="00470387"/>
    <w:rsid w:val="004708C4"/>
    <w:rsid w:val="00470ACB"/>
    <w:rsid w:val="00471CA5"/>
    <w:rsid w:val="00473BB9"/>
    <w:rsid w:val="00473E4D"/>
    <w:rsid w:val="004743C5"/>
    <w:rsid w:val="00475199"/>
    <w:rsid w:val="004752C7"/>
    <w:rsid w:val="00475497"/>
    <w:rsid w:val="0047690E"/>
    <w:rsid w:val="00476A12"/>
    <w:rsid w:val="00480F63"/>
    <w:rsid w:val="004850E2"/>
    <w:rsid w:val="00491001"/>
    <w:rsid w:val="0049144B"/>
    <w:rsid w:val="00491EAB"/>
    <w:rsid w:val="0049204C"/>
    <w:rsid w:val="00493195"/>
    <w:rsid w:val="00497B64"/>
    <w:rsid w:val="004A0ADD"/>
    <w:rsid w:val="004A1448"/>
    <w:rsid w:val="004A1708"/>
    <w:rsid w:val="004A1F88"/>
    <w:rsid w:val="004A2478"/>
    <w:rsid w:val="004A3281"/>
    <w:rsid w:val="004A4870"/>
    <w:rsid w:val="004A654D"/>
    <w:rsid w:val="004A6BC1"/>
    <w:rsid w:val="004A7480"/>
    <w:rsid w:val="004A74C3"/>
    <w:rsid w:val="004A7637"/>
    <w:rsid w:val="004B64DF"/>
    <w:rsid w:val="004C0397"/>
    <w:rsid w:val="004C1122"/>
    <w:rsid w:val="004C2BEE"/>
    <w:rsid w:val="004C37BC"/>
    <w:rsid w:val="004C3D57"/>
    <w:rsid w:val="004C63BF"/>
    <w:rsid w:val="004C63FE"/>
    <w:rsid w:val="004C6460"/>
    <w:rsid w:val="004D41B6"/>
    <w:rsid w:val="004E10B9"/>
    <w:rsid w:val="004E2E78"/>
    <w:rsid w:val="004E5E5C"/>
    <w:rsid w:val="004F05B7"/>
    <w:rsid w:val="004F0CD8"/>
    <w:rsid w:val="004F1BC0"/>
    <w:rsid w:val="004F271E"/>
    <w:rsid w:val="004F777E"/>
    <w:rsid w:val="004F7D60"/>
    <w:rsid w:val="00500F14"/>
    <w:rsid w:val="00501BE7"/>
    <w:rsid w:val="00502277"/>
    <w:rsid w:val="005026A1"/>
    <w:rsid w:val="00503008"/>
    <w:rsid w:val="00503753"/>
    <w:rsid w:val="00504CF0"/>
    <w:rsid w:val="005069F6"/>
    <w:rsid w:val="00510C5A"/>
    <w:rsid w:val="0051210B"/>
    <w:rsid w:val="00512665"/>
    <w:rsid w:val="005129A6"/>
    <w:rsid w:val="00514A4F"/>
    <w:rsid w:val="00514E41"/>
    <w:rsid w:val="00516995"/>
    <w:rsid w:val="005228EA"/>
    <w:rsid w:val="0052293D"/>
    <w:rsid w:val="00526BE8"/>
    <w:rsid w:val="00526FD4"/>
    <w:rsid w:val="00530818"/>
    <w:rsid w:val="00530D1E"/>
    <w:rsid w:val="00530E2B"/>
    <w:rsid w:val="005410BE"/>
    <w:rsid w:val="00542ABF"/>
    <w:rsid w:val="00546AD7"/>
    <w:rsid w:val="00546CA9"/>
    <w:rsid w:val="0055000D"/>
    <w:rsid w:val="00554CE1"/>
    <w:rsid w:val="00556BB4"/>
    <w:rsid w:val="00557242"/>
    <w:rsid w:val="00562A43"/>
    <w:rsid w:val="00563336"/>
    <w:rsid w:val="00563FAF"/>
    <w:rsid w:val="00564898"/>
    <w:rsid w:val="0056605C"/>
    <w:rsid w:val="00566B2F"/>
    <w:rsid w:val="0057083F"/>
    <w:rsid w:val="00574FA4"/>
    <w:rsid w:val="00577F18"/>
    <w:rsid w:val="005812EB"/>
    <w:rsid w:val="00584968"/>
    <w:rsid w:val="00586F1B"/>
    <w:rsid w:val="00587BD0"/>
    <w:rsid w:val="00590DDE"/>
    <w:rsid w:val="00594B15"/>
    <w:rsid w:val="005950FD"/>
    <w:rsid w:val="00595377"/>
    <w:rsid w:val="00597683"/>
    <w:rsid w:val="00597FDB"/>
    <w:rsid w:val="005A3C85"/>
    <w:rsid w:val="005A59E7"/>
    <w:rsid w:val="005A66FC"/>
    <w:rsid w:val="005A6FCE"/>
    <w:rsid w:val="005B12FA"/>
    <w:rsid w:val="005B1535"/>
    <w:rsid w:val="005B23DB"/>
    <w:rsid w:val="005B2CD2"/>
    <w:rsid w:val="005B3F14"/>
    <w:rsid w:val="005B4A89"/>
    <w:rsid w:val="005B6F98"/>
    <w:rsid w:val="005C05FD"/>
    <w:rsid w:val="005C2FA0"/>
    <w:rsid w:val="005C3D95"/>
    <w:rsid w:val="005C42E4"/>
    <w:rsid w:val="005C458B"/>
    <w:rsid w:val="005C45DC"/>
    <w:rsid w:val="005C6E64"/>
    <w:rsid w:val="005D0136"/>
    <w:rsid w:val="005D4D3E"/>
    <w:rsid w:val="005D59D0"/>
    <w:rsid w:val="005F0AEC"/>
    <w:rsid w:val="005F2C8B"/>
    <w:rsid w:val="005F3A17"/>
    <w:rsid w:val="005F3C96"/>
    <w:rsid w:val="005F40E2"/>
    <w:rsid w:val="005F63B1"/>
    <w:rsid w:val="006005A9"/>
    <w:rsid w:val="00600CC2"/>
    <w:rsid w:val="00611150"/>
    <w:rsid w:val="00613FA2"/>
    <w:rsid w:val="0061413D"/>
    <w:rsid w:val="00614226"/>
    <w:rsid w:val="00621801"/>
    <w:rsid w:val="00621BB6"/>
    <w:rsid w:val="00624485"/>
    <w:rsid w:val="00624F77"/>
    <w:rsid w:val="00630096"/>
    <w:rsid w:val="00633DFA"/>
    <w:rsid w:val="006373B0"/>
    <w:rsid w:val="00642DF1"/>
    <w:rsid w:val="00644EB1"/>
    <w:rsid w:val="00645065"/>
    <w:rsid w:val="00645173"/>
    <w:rsid w:val="006506F2"/>
    <w:rsid w:val="006554BF"/>
    <w:rsid w:val="00656106"/>
    <w:rsid w:val="006563A4"/>
    <w:rsid w:val="0066068B"/>
    <w:rsid w:val="006612F4"/>
    <w:rsid w:val="006641C2"/>
    <w:rsid w:val="0066420B"/>
    <w:rsid w:val="00664A60"/>
    <w:rsid w:val="0066751D"/>
    <w:rsid w:val="006720AE"/>
    <w:rsid w:val="00672905"/>
    <w:rsid w:val="00672D99"/>
    <w:rsid w:val="00676124"/>
    <w:rsid w:val="00681B81"/>
    <w:rsid w:val="0068245F"/>
    <w:rsid w:val="00682DC0"/>
    <w:rsid w:val="00683792"/>
    <w:rsid w:val="00684312"/>
    <w:rsid w:val="006848DA"/>
    <w:rsid w:val="006863BE"/>
    <w:rsid w:val="00687BE6"/>
    <w:rsid w:val="006937F1"/>
    <w:rsid w:val="00694207"/>
    <w:rsid w:val="00695037"/>
    <w:rsid w:val="0069569E"/>
    <w:rsid w:val="00697339"/>
    <w:rsid w:val="006A08A7"/>
    <w:rsid w:val="006A2FEE"/>
    <w:rsid w:val="006A3239"/>
    <w:rsid w:val="006A4341"/>
    <w:rsid w:val="006A4BB8"/>
    <w:rsid w:val="006A5EFC"/>
    <w:rsid w:val="006A6570"/>
    <w:rsid w:val="006B0E16"/>
    <w:rsid w:val="006B667A"/>
    <w:rsid w:val="006B6D40"/>
    <w:rsid w:val="006C185B"/>
    <w:rsid w:val="006C51D4"/>
    <w:rsid w:val="006C6EC2"/>
    <w:rsid w:val="006D07BC"/>
    <w:rsid w:val="006D1915"/>
    <w:rsid w:val="006D22F0"/>
    <w:rsid w:val="006D6E48"/>
    <w:rsid w:val="006D7797"/>
    <w:rsid w:val="006E0581"/>
    <w:rsid w:val="006E2517"/>
    <w:rsid w:val="006E4D63"/>
    <w:rsid w:val="006E5961"/>
    <w:rsid w:val="006E79C3"/>
    <w:rsid w:val="006F124B"/>
    <w:rsid w:val="006F20BB"/>
    <w:rsid w:val="006F250A"/>
    <w:rsid w:val="00701DFA"/>
    <w:rsid w:val="00702142"/>
    <w:rsid w:val="00705C7F"/>
    <w:rsid w:val="00715CEF"/>
    <w:rsid w:val="00717281"/>
    <w:rsid w:val="00720489"/>
    <w:rsid w:val="007219DB"/>
    <w:rsid w:val="0072751C"/>
    <w:rsid w:val="00727988"/>
    <w:rsid w:val="00732619"/>
    <w:rsid w:val="007363C5"/>
    <w:rsid w:val="0073728E"/>
    <w:rsid w:val="0074395D"/>
    <w:rsid w:val="00752630"/>
    <w:rsid w:val="007564AF"/>
    <w:rsid w:val="00760EF3"/>
    <w:rsid w:val="00772CDB"/>
    <w:rsid w:val="0077485B"/>
    <w:rsid w:val="00775C97"/>
    <w:rsid w:val="00776F6E"/>
    <w:rsid w:val="0078364F"/>
    <w:rsid w:val="00784AE1"/>
    <w:rsid w:val="0078759E"/>
    <w:rsid w:val="00791CC2"/>
    <w:rsid w:val="00794598"/>
    <w:rsid w:val="0079603F"/>
    <w:rsid w:val="0079634C"/>
    <w:rsid w:val="007A1744"/>
    <w:rsid w:val="007A26E2"/>
    <w:rsid w:val="007A3C63"/>
    <w:rsid w:val="007A6D65"/>
    <w:rsid w:val="007A7D4D"/>
    <w:rsid w:val="007A7E15"/>
    <w:rsid w:val="007B082D"/>
    <w:rsid w:val="007B4FA2"/>
    <w:rsid w:val="007B5FE5"/>
    <w:rsid w:val="007C34C7"/>
    <w:rsid w:val="007C439D"/>
    <w:rsid w:val="007C4DEA"/>
    <w:rsid w:val="007C5B66"/>
    <w:rsid w:val="007C65B5"/>
    <w:rsid w:val="007D0E68"/>
    <w:rsid w:val="007D4A65"/>
    <w:rsid w:val="007D5FE6"/>
    <w:rsid w:val="007D72B9"/>
    <w:rsid w:val="007D7866"/>
    <w:rsid w:val="007E1035"/>
    <w:rsid w:val="007E29EC"/>
    <w:rsid w:val="007E2E15"/>
    <w:rsid w:val="007E4A83"/>
    <w:rsid w:val="007E5FB5"/>
    <w:rsid w:val="007E6423"/>
    <w:rsid w:val="007E6B65"/>
    <w:rsid w:val="007E7396"/>
    <w:rsid w:val="007F0E10"/>
    <w:rsid w:val="007F70F2"/>
    <w:rsid w:val="007F7740"/>
    <w:rsid w:val="00807ED3"/>
    <w:rsid w:val="00810B1C"/>
    <w:rsid w:val="008150DC"/>
    <w:rsid w:val="008151CC"/>
    <w:rsid w:val="00821029"/>
    <w:rsid w:val="00825366"/>
    <w:rsid w:val="0082645E"/>
    <w:rsid w:val="00834234"/>
    <w:rsid w:val="00836649"/>
    <w:rsid w:val="0084129B"/>
    <w:rsid w:val="00843CA4"/>
    <w:rsid w:val="00844EC1"/>
    <w:rsid w:val="00845360"/>
    <w:rsid w:val="00846176"/>
    <w:rsid w:val="00847103"/>
    <w:rsid w:val="008478C6"/>
    <w:rsid w:val="008510B2"/>
    <w:rsid w:val="00855575"/>
    <w:rsid w:val="00856A49"/>
    <w:rsid w:val="00863269"/>
    <w:rsid w:val="00863E7A"/>
    <w:rsid w:val="00864F00"/>
    <w:rsid w:val="0086782A"/>
    <w:rsid w:val="008716C4"/>
    <w:rsid w:val="00871E48"/>
    <w:rsid w:val="00874482"/>
    <w:rsid w:val="00874552"/>
    <w:rsid w:val="00874C09"/>
    <w:rsid w:val="00876C74"/>
    <w:rsid w:val="0088170F"/>
    <w:rsid w:val="008861BD"/>
    <w:rsid w:val="008865A5"/>
    <w:rsid w:val="00887B41"/>
    <w:rsid w:val="0089282A"/>
    <w:rsid w:val="008964E0"/>
    <w:rsid w:val="00896B02"/>
    <w:rsid w:val="00896F81"/>
    <w:rsid w:val="008B4E26"/>
    <w:rsid w:val="008C0DCC"/>
    <w:rsid w:val="008C28D0"/>
    <w:rsid w:val="008C78FA"/>
    <w:rsid w:val="008C79DD"/>
    <w:rsid w:val="008C7B25"/>
    <w:rsid w:val="008D1AC9"/>
    <w:rsid w:val="008D7A38"/>
    <w:rsid w:val="008E3AF5"/>
    <w:rsid w:val="008E7B6B"/>
    <w:rsid w:val="008F1106"/>
    <w:rsid w:val="008F1E54"/>
    <w:rsid w:val="008F4A9C"/>
    <w:rsid w:val="008F4B18"/>
    <w:rsid w:val="008F56C9"/>
    <w:rsid w:val="008F6004"/>
    <w:rsid w:val="009002E7"/>
    <w:rsid w:val="00907D85"/>
    <w:rsid w:val="00910289"/>
    <w:rsid w:val="00910A64"/>
    <w:rsid w:val="00911338"/>
    <w:rsid w:val="00914821"/>
    <w:rsid w:val="009156AF"/>
    <w:rsid w:val="00916624"/>
    <w:rsid w:val="009177D0"/>
    <w:rsid w:val="00926AC3"/>
    <w:rsid w:val="00926E48"/>
    <w:rsid w:val="009276CA"/>
    <w:rsid w:val="009310BC"/>
    <w:rsid w:val="00937BD6"/>
    <w:rsid w:val="00943250"/>
    <w:rsid w:val="0094569D"/>
    <w:rsid w:val="00945FD5"/>
    <w:rsid w:val="0095104C"/>
    <w:rsid w:val="00953601"/>
    <w:rsid w:val="00953A7A"/>
    <w:rsid w:val="009629C0"/>
    <w:rsid w:val="009652AD"/>
    <w:rsid w:val="009659D4"/>
    <w:rsid w:val="00967D6F"/>
    <w:rsid w:val="00971B79"/>
    <w:rsid w:val="00972F10"/>
    <w:rsid w:val="00973E24"/>
    <w:rsid w:val="009747DB"/>
    <w:rsid w:val="0098412F"/>
    <w:rsid w:val="009852A5"/>
    <w:rsid w:val="0098793E"/>
    <w:rsid w:val="00991CA9"/>
    <w:rsid w:val="00992DE7"/>
    <w:rsid w:val="0099339E"/>
    <w:rsid w:val="00995CA8"/>
    <w:rsid w:val="009B2217"/>
    <w:rsid w:val="009B6FC0"/>
    <w:rsid w:val="009C03D6"/>
    <w:rsid w:val="009C280F"/>
    <w:rsid w:val="009C4D54"/>
    <w:rsid w:val="009D1387"/>
    <w:rsid w:val="009D1FA6"/>
    <w:rsid w:val="009D66CD"/>
    <w:rsid w:val="009E10A0"/>
    <w:rsid w:val="009E221A"/>
    <w:rsid w:val="009E26C2"/>
    <w:rsid w:val="009E4FC6"/>
    <w:rsid w:val="009E5389"/>
    <w:rsid w:val="009E5A91"/>
    <w:rsid w:val="009F0B8B"/>
    <w:rsid w:val="009F20CF"/>
    <w:rsid w:val="00A0028A"/>
    <w:rsid w:val="00A047E1"/>
    <w:rsid w:val="00A07919"/>
    <w:rsid w:val="00A11150"/>
    <w:rsid w:val="00A112BB"/>
    <w:rsid w:val="00A139B8"/>
    <w:rsid w:val="00A13B25"/>
    <w:rsid w:val="00A145C5"/>
    <w:rsid w:val="00A1464C"/>
    <w:rsid w:val="00A15E1F"/>
    <w:rsid w:val="00A166C5"/>
    <w:rsid w:val="00A226D7"/>
    <w:rsid w:val="00A26302"/>
    <w:rsid w:val="00A266E6"/>
    <w:rsid w:val="00A27063"/>
    <w:rsid w:val="00A27835"/>
    <w:rsid w:val="00A329AF"/>
    <w:rsid w:val="00A3371E"/>
    <w:rsid w:val="00A33A19"/>
    <w:rsid w:val="00A355CE"/>
    <w:rsid w:val="00A35A7E"/>
    <w:rsid w:val="00A40D01"/>
    <w:rsid w:val="00A41A7A"/>
    <w:rsid w:val="00A42E48"/>
    <w:rsid w:val="00A46C54"/>
    <w:rsid w:val="00A47240"/>
    <w:rsid w:val="00A47309"/>
    <w:rsid w:val="00A474B5"/>
    <w:rsid w:val="00A520F6"/>
    <w:rsid w:val="00A53F08"/>
    <w:rsid w:val="00A55583"/>
    <w:rsid w:val="00A61372"/>
    <w:rsid w:val="00A61C6F"/>
    <w:rsid w:val="00A6472A"/>
    <w:rsid w:val="00A6539E"/>
    <w:rsid w:val="00A6731A"/>
    <w:rsid w:val="00A70AC4"/>
    <w:rsid w:val="00A731B2"/>
    <w:rsid w:val="00A732EA"/>
    <w:rsid w:val="00A803C9"/>
    <w:rsid w:val="00A84859"/>
    <w:rsid w:val="00A86238"/>
    <w:rsid w:val="00A86EF6"/>
    <w:rsid w:val="00A87E95"/>
    <w:rsid w:val="00A91902"/>
    <w:rsid w:val="00A946E1"/>
    <w:rsid w:val="00A9502E"/>
    <w:rsid w:val="00A969F5"/>
    <w:rsid w:val="00AA120D"/>
    <w:rsid w:val="00AA1277"/>
    <w:rsid w:val="00AA22DB"/>
    <w:rsid w:val="00AA31F1"/>
    <w:rsid w:val="00AA3EB1"/>
    <w:rsid w:val="00AA7EE1"/>
    <w:rsid w:val="00AB04C1"/>
    <w:rsid w:val="00AB0648"/>
    <w:rsid w:val="00AB66D9"/>
    <w:rsid w:val="00AB76E0"/>
    <w:rsid w:val="00AC0B01"/>
    <w:rsid w:val="00AC57D5"/>
    <w:rsid w:val="00AC77A6"/>
    <w:rsid w:val="00AC7A2F"/>
    <w:rsid w:val="00AD042E"/>
    <w:rsid w:val="00AD3680"/>
    <w:rsid w:val="00AE01E5"/>
    <w:rsid w:val="00AE1ABF"/>
    <w:rsid w:val="00AE1D01"/>
    <w:rsid w:val="00AE2B86"/>
    <w:rsid w:val="00AE5DF5"/>
    <w:rsid w:val="00AF0A65"/>
    <w:rsid w:val="00AF2CD0"/>
    <w:rsid w:val="00AF534C"/>
    <w:rsid w:val="00AF5FD3"/>
    <w:rsid w:val="00AF7C09"/>
    <w:rsid w:val="00B006AE"/>
    <w:rsid w:val="00B02EBF"/>
    <w:rsid w:val="00B03B49"/>
    <w:rsid w:val="00B0420A"/>
    <w:rsid w:val="00B05A47"/>
    <w:rsid w:val="00B06D20"/>
    <w:rsid w:val="00B07A0B"/>
    <w:rsid w:val="00B10282"/>
    <w:rsid w:val="00B139B4"/>
    <w:rsid w:val="00B13A35"/>
    <w:rsid w:val="00B14FD4"/>
    <w:rsid w:val="00B215CA"/>
    <w:rsid w:val="00B220F9"/>
    <w:rsid w:val="00B22D20"/>
    <w:rsid w:val="00B25413"/>
    <w:rsid w:val="00B26059"/>
    <w:rsid w:val="00B26460"/>
    <w:rsid w:val="00B335F5"/>
    <w:rsid w:val="00B35EC7"/>
    <w:rsid w:val="00B3634F"/>
    <w:rsid w:val="00B36D84"/>
    <w:rsid w:val="00B3714E"/>
    <w:rsid w:val="00B41E37"/>
    <w:rsid w:val="00B41F67"/>
    <w:rsid w:val="00B44010"/>
    <w:rsid w:val="00B463B4"/>
    <w:rsid w:val="00B47C82"/>
    <w:rsid w:val="00B5075E"/>
    <w:rsid w:val="00B51536"/>
    <w:rsid w:val="00B53352"/>
    <w:rsid w:val="00B57069"/>
    <w:rsid w:val="00B575EE"/>
    <w:rsid w:val="00B60497"/>
    <w:rsid w:val="00B65E16"/>
    <w:rsid w:val="00B65E64"/>
    <w:rsid w:val="00B66DF9"/>
    <w:rsid w:val="00B712DC"/>
    <w:rsid w:val="00B71DEA"/>
    <w:rsid w:val="00B724E5"/>
    <w:rsid w:val="00B73C68"/>
    <w:rsid w:val="00B7435C"/>
    <w:rsid w:val="00B759B8"/>
    <w:rsid w:val="00B763D9"/>
    <w:rsid w:val="00B77221"/>
    <w:rsid w:val="00B81FD5"/>
    <w:rsid w:val="00B827BA"/>
    <w:rsid w:val="00B831AB"/>
    <w:rsid w:val="00B83D9B"/>
    <w:rsid w:val="00B85A4A"/>
    <w:rsid w:val="00B87AFC"/>
    <w:rsid w:val="00B9085A"/>
    <w:rsid w:val="00B924FC"/>
    <w:rsid w:val="00B97E62"/>
    <w:rsid w:val="00BA13B7"/>
    <w:rsid w:val="00BA17E8"/>
    <w:rsid w:val="00BA28AF"/>
    <w:rsid w:val="00BA3516"/>
    <w:rsid w:val="00BA3D50"/>
    <w:rsid w:val="00BB1812"/>
    <w:rsid w:val="00BB2F4C"/>
    <w:rsid w:val="00BB5459"/>
    <w:rsid w:val="00BB59F0"/>
    <w:rsid w:val="00BC0070"/>
    <w:rsid w:val="00BC0F22"/>
    <w:rsid w:val="00BC10AD"/>
    <w:rsid w:val="00BC2C24"/>
    <w:rsid w:val="00BC2E95"/>
    <w:rsid w:val="00BC692F"/>
    <w:rsid w:val="00BD1600"/>
    <w:rsid w:val="00BD235E"/>
    <w:rsid w:val="00BD2402"/>
    <w:rsid w:val="00BD2D0E"/>
    <w:rsid w:val="00BD706A"/>
    <w:rsid w:val="00BE1C6F"/>
    <w:rsid w:val="00BE2725"/>
    <w:rsid w:val="00BE300D"/>
    <w:rsid w:val="00BE3F86"/>
    <w:rsid w:val="00BE4503"/>
    <w:rsid w:val="00BE4FC1"/>
    <w:rsid w:val="00BE5566"/>
    <w:rsid w:val="00BE6A0D"/>
    <w:rsid w:val="00BF02A1"/>
    <w:rsid w:val="00BF04F0"/>
    <w:rsid w:val="00BF070F"/>
    <w:rsid w:val="00BF0E80"/>
    <w:rsid w:val="00BF1BFC"/>
    <w:rsid w:val="00BF4B94"/>
    <w:rsid w:val="00BF7620"/>
    <w:rsid w:val="00C002AA"/>
    <w:rsid w:val="00C02923"/>
    <w:rsid w:val="00C02E2F"/>
    <w:rsid w:val="00C02F06"/>
    <w:rsid w:val="00C0304F"/>
    <w:rsid w:val="00C038A0"/>
    <w:rsid w:val="00C04FBD"/>
    <w:rsid w:val="00C06A80"/>
    <w:rsid w:val="00C06EA4"/>
    <w:rsid w:val="00C136E9"/>
    <w:rsid w:val="00C13F54"/>
    <w:rsid w:val="00C16726"/>
    <w:rsid w:val="00C176E7"/>
    <w:rsid w:val="00C247D3"/>
    <w:rsid w:val="00C24B05"/>
    <w:rsid w:val="00C31F7D"/>
    <w:rsid w:val="00C33EF5"/>
    <w:rsid w:val="00C348E2"/>
    <w:rsid w:val="00C369A5"/>
    <w:rsid w:val="00C40E89"/>
    <w:rsid w:val="00C41C9C"/>
    <w:rsid w:val="00C45ABB"/>
    <w:rsid w:val="00C476BD"/>
    <w:rsid w:val="00C50F2A"/>
    <w:rsid w:val="00C51B9A"/>
    <w:rsid w:val="00C545FC"/>
    <w:rsid w:val="00C546F8"/>
    <w:rsid w:val="00C603EF"/>
    <w:rsid w:val="00C613EA"/>
    <w:rsid w:val="00C61733"/>
    <w:rsid w:val="00C67207"/>
    <w:rsid w:val="00C67C1C"/>
    <w:rsid w:val="00C700BD"/>
    <w:rsid w:val="00C71D3F"/>
    <w:rsid w:val="00C73C51"/>
    <w:rsid w:val="00C74364"/>
    <w:rsid w:val="00C744B7"/>
    <w:rsid w:val="00C7690E"/>
    <w:rsid w:val="00C814DC"/>
    <w:rsid w:val="00C83E33"/>
    <w:rsid w:val="00C8439A"/>
    <w:rsid w:val="00C8737E"/>
    <w:rsid w:val="00C8792D"/>
    <w:rsid w:val="00C91C6C"/>
    <w:rsid w:val="00C928DF"/>
    <w:rsid w:val="00C9351A"/>
    <w:rsid w:val="00C95491"/>
    <w:rsid w:val="00C97791"/>
    <w:rsid w:val="00CA1A7A"/>
    <w:rsid w:val="00CA4729"/>
    <w:rsid w:val="00CB13CD"/>
    <w:rsid w:val="00CB6B13"/>
    <w:rsid w:val="00CB7955"/>
    <w:rsid w:val="00CC18CB"/>
    <w:rsid w:val="00CC4E08"/>
    <w:rsid w:val="00CC5F87"/>
    <w:rsid w:val="00CC7C3D"/>
    <w:rsid w:val="00CD185D"/>
    <w:rsid w:val="00CD2373"/>
    <w:rsid w:val="00CD30EC"/>
    <w:rsid w:val="00CD37D1"/>
    <w:rsid w:val="00CE011D"/>
    <w:rsid w:val="00CE0B2B"/>
    <w:rsid w:val="00CE5A8B"/>
    <w:rsid w:val="00CE65B4"/>
    <w:rsid w:val="00CE72D1"/>
    <w:rsid w:val="00CE79A1"/>
    <w:rsid w:val="00CF3882"/>
    <w:rsid w:val="00CF54D2"/>
    <w:rsid w:val="00CF5591"/>
    <w:rsid w:val="00CF7F76"/>
    <w:rsid w:val="00D00B00"/>
    <w:rsid w:val="00D01D6C"/>
    <w:rsid w:val="00D01E1B"/>
    <w:rsid w:val="00D039ED"/>
    <w:rsid w:val="00D0451E"/>
    <w:rsid w:val="00D13B52"/>
    <w:rsid w:val="00D146D2"/>
    <w:rsid w:val="00D152D2"/>
    <w:rsid w:val="00D15D05"/>
    <w:rsid w:val="00D16B5F"/>
    <w:rsid w:val="00D16B62"/>
    <w:rsid w:val="00D1747F"/>
    <w:rsid w:val="00D20291"/>
    <w:rsid w:val="00D206F2"/>
    <w:rsid w:val="00D230F0"/>
    <w:rsid w:val="00D24875"/>
    <w:rsid w:val="00D24F0A"/>
    <w:rsid w:val="00D26B76"/>
    <w:rsid w:val="00D31F97"/>
    <w:rsid w:val="00D325BF"/>
    <w:rsid w:val="00D354BF"/>
    <w:rsid w:val="00D37D75"/>
    <w:rsid w:val="00D51FE8"/>
    <w:rsid w:val="00D5473E"/>
    <w:rsid w:val="00D608DE"/>
    <w:rsid w:val="00D61145"/>
    <w:rsid w:val="00D611A0"/>
    <w:rsid w:val="00D62426"/>
    <w:rsid w:val="00D626D2"/>
    <w:rsid w:val="00D63637"/>
    <w:rsid w:val="00D67F88"/>
    <w:rsid w:val="00D71408"/>
    <w:rsid w:val="00D73E55"/>
    <w:rsid w:val="00D74FB2"/>
    <w:rsid w:val="00D755A8"/>
    <w:rsid w:val="00D81C09"/>
    <w:rsid w:val="00D82AAF"/>
    <w:rsid w:val="00D82E3F"/>
    <w:rsid w:val="00D864A1"/>
    <w:rsid w:val="00D868ED"/>
    <w:rsid w:val="00D871EB"/>
    <w:rsid w:val="00D87856"/>
    <w:rsid w:val="00D87ED5"/>
    <w:rsid w:val="00D900B1"/>
    <w:rsid w:val="00D918DA"/>
    <w:rsid w:val="00D9598C"/>
    <w:rsid w:val="00D95DF9"/>
    <w:rsid w:val="00D96A8E"/>
    <w:rsid w:val="00D97870"/>
    <w:rsid w:val="00D97E70"/>
    <w:rsid w:val="00DA04CA"/>
    <w:rsid w:val="00DA1BB9"/>
    <w:rsid w:val="00DA1D44"/>
    <w:rsid w:val="00DA3E26"/>
    <w:rsid w:val="00DA3F92"/>
    <w:rsid w:val="00DA428A"/>
    <w:rsid w:val="00DA63B8"/>
    <w:rsid w:val="00DA7628"/>
    <w:rsid w:val="00DB159E"/>
    <w:rsid w:val="00DB2E8C"/>
    <w:rsid w:val="00DB3201"/>
    <w:rsid w:val="00DB602F"/>
    <w:rsid w:val="00DB73D6"/>
    <w:rsid w:val="00DB7529"/>
    <w:rsid w:val="00DB7A87"/>
    <w:rsid w:val="00DC0071"/>
    <w:rsid w:val="00DC2AB6"/>
    <w:rsid w:val="00DC309E"/>
    <w:rsid w:val="00DC6655"/>
    <w:rsid w:val="00DD0B30"/>
    <w:rsid w:val="00DD19CD"/>
    <w:rsid w:val="00DD34B2"/>
    <w:rsid w:val="00DE246A"/>
    <w:rsid w:val="00DE5BB0"/>
    <w:rsid w:val="00DE6292"/>
    <w:rsid w:val="00DE75A1"/>
    <w:rsid w:val="00DF2641"/>
    <w:rsid w:val="00DF388F"/>
    <w:rsid w:val="00DF3AE5"/>
    <w:rsid w:val="00DF67CD"/>
    <w:rsid w:val="00DF73E5"/>
    <w:rsid w:val="00E02D46"/>
    <w:rsid w:val="00E03429"/>
    <w:rsid w:val="00E03E5B"/>
    <w:rsid w:val="00E040DB"/>
    <w:rsid w:val="00E05890"/>
    <w:rsid w:val="00E07199"/>
    <w:rsid w:val="00E11C27"/>
    <w:rsid w:val="00E13151"/>
    <w:rsid w:val="00E14A52"/>
    <w:rsid w:val="00E15F39"/>
    <w:rsid w:val="00E23152"/>
    <w:rsid w:val="00E238B8"/>
    <w:rsid w:val="00E241B6"/>
    <w:rsid w:val="00E3031B"/>
    <w:rsid w:val="00E30C7F"/>
    <w:rsid w:val="00E34A0C"/>
    <w:rsid w:val="00E35107"/>
    <w:rsid w:val="00E36635"/>
    <w:rsid w:val="00E36CE2"/>
    <w:rsid w:val="00E41776"/>
    <w:rsid w:val="00E51084"/>
    <w:rsid w:val="00E513F9"/>
    <w:rsid w:val="00E51C61"/>
    <w:rsid w:val="00E5372D"/>
    <w:rsid w:val="00E578C9"/>
    <w:rsid w:val="00E61ECE"/>
    <w:rsid w:val="00E63031"/>
    <w:rsid w:val="00E71D87"/>
    <w:rsid w:val="00E73C49"/>
    <w:rsid w:val="00E73E2A"/>
    <w:rsid w:val="00E801EA"/>
    <w:rsid w:val="00E81548"/>
    <w:rsid w:val="00E82BEE"/>
    <w:rsid w:val="00E83D06"/>
    <w:rsid w:val="00E83F96"/>
    <w:rsid w:val="00E8657B"/>
    <w:rsid w:val="00E9012A"/>
    <w:rsid w:val="00E92979"/>
    <w:rsid w:val="00E93F0B"/>
    <w:rsid w:val="00E9653F"/>
    <w:rsid w:val="00E968CD"/>
    <w:rsid w:val="00E96984"/>
    <w:rsid w:val="00EA23F7"/>
    <w:rsid w:val="00EB5C0A"/>
    <w:rsid w:val="00EC2204"/>
    <w:rsid w:val="00EC574C"/>
    <w:rsid w:val="00EC5844"/>
    <w:rsid w:val="00EC5CDF"/>
    <w:rsid w:val="00EC6960"/>
    <w:rsid w:val="00EC76BC"/>
    <w:rsid w:val="00ED2795"/>
    <w:rsid w:val="00ED3B32"/>
    <w:rsid w:val="00ED4425"/>
    <w:rsid w:val="00ED5E0B"/>
    <w:rsid w:val="00ED7000"/>
    <w:rsid w:val="00EE04CC"/>
    <w:rsid w:val="00EE0C25"/>
    <w:rsid w:val="00EE2CEB"/>
    <w:rsid w:val="00EE2F34"/>
    <w:rsid w:val="00EE3B98"/>
    <w:rsid w:val="00EE49B7"/>
    <w:rsid w:val="00EE6511"/>
    <w:rsid w:val="00EF1AFB"/>
    <w:rsid w:val="00EF3A73"/>
    <w:rsid w:val="00EF4230"/>
    <w:rsid w:val="00EF5DA6"/>
    <w:rsid w:val="00F04941"/>
    <w:rsid w:val="00F06DF4"/>
    <w:rsid w:val="00F0723C"/>
    <w:rsid w:val="00F1009A"/>
    <w:rsid w:val="00F11809"/>
    <w:rsid w:val="00F12AB1"/>
    <w:rsid w:val="00F12BD1"/>
    <w:rsid w:val="00F14A49"/>
    <w:rsid w:val="00F25008"/>
    <w:rsid w:val="00F25749"/>
    <w:rsid w:val="00F25F58"/>
    <w:rsid w:val="00F277D1"/>
    <w:rsid w:val="00F33F5A"/>
    <w:rsid w:val="00F34988"/>
    <w:rsid w:val="00F34E69"/>
    <w:rsid w:val="00F35C51"/>
    <w:rsid w:val="00F35EE8"/>
    <w:rsid w:val="00F41EAD"/>
    <w:rsid w:val="00F42A47"/>
    <w:rsid w:val="00F43213"/>
    <w:rsid w:val="00F43823"/>
    <w:rsid w:val="00F438CA"/>
    <w:rsid w:val="00F47696"/>
    <w:rsid w:val="00F5312F"/>
    <w:rsid w:val="00F544C6"/>
    <w:rsid w:val="00F54A27"/>
    <w:rsid w:val="00F5640B"/>
    <w:rsid w:val="00F56C90"/>
    <w:rsid w:val="00F573F5"/>
    <w:rsid w:val="00F616E6"/>
    <w:rsid w:val="00F6443A"/>
    <w:rsid w:val="00F67151"/>
    <w:rsid w:val="00F67B9E"/>
    <w:rsid w:val="00F706A9"/>
    <w:rsid w:val="00F71F11"/>
    <w:rsid w:val="00F740BD"/>
    <w:rsid w:val="00F743C0"/>
    <w:rsid w:val="00F75144"/>
    <w:rsid w:val="00F754BA"/>
    <w:rsid w:val="00F755C0"/>
    <w:rsid w:val="00F811E0"/>
    <w:rsid w:val="00F819ED"/>
    <w:rsid w:val="00F8257A"/>
    <w:rsid w:val="00F83997"/>
    <w:rsid w:val="00F83EEE"/>
    <w:rsid w:val="00F84529"/>
    <w:rsid w:val="00F84A3B"/>
    <w:rsid w:val="00F85179"/>
    <w:rsid w:val="00F86395"/>
    <w:rsid w:val="00F8661B"/>
    <w:rsid w:val="00F86CA0"/>
    <w:rsid w:val="00F9071F"/>
    <w:rsid w:val="00F90CC2"/>
    <w:rsid w:val="00F94058"/>
    <w:rsid w:val="00F959DE"/>
    <w:rsid w:val="00FA0E74"/>
    <w:rsid w:val="00FA1751"/>
    <w:rsid w:val="00FA331D"/>
    <w:rsid w:val="00FA548C"/>
    <w:rsid w:val="00FA68FE"/>
    <w:rsid w:val="00FA7ABB"/>
    <w:rsid w:val="00FB287A"/>
    <w:rsid w:val="00FB5627"/>
    <w:rsid w:val="00FB5964"/>
    <w:rsid w:val="00FC4460"/>
    <w:rsid w:val="00FC6B29"/>
    <w:rsid w:val="00FC75DF"/>
    <w:rsid w:val="00FD15AE"/>
    <w:rsid w:val="00FD37E8"/>
    <w:rsid w:val="00FD6E8B"/>
    <w:rsid w:val="00FE1149"/>
    <w:rsid w:val="00FE45DC"/>
    <w:rsid w:val="00FE6211"/>
    <w:rsid w:val="00FF1600"/>
    <w:rsid w:val="00FF5D86"/>
    <w:rsid w:val="00FF6091"/>
    <w:rsid w:val="00FF649A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2"/>
    <w:next w:val="2"/>
    <w:link w:val="10"/>
    <w:qFormat/>
    <w:rsid w:val="00214912"/>
    <w:pPr>
      <w:keepNext/>
      <w:jc w:val="center"/>
      <w:outlineLvl w:val="0"/>
    </w:pPr>
    <w:rPr>
      <w:sz w:val="24"/>
    </w:rPr>
  </w:style>
  <w:style w:type="paragraph" w:styleId="7">
    <w:name w:val="heading 7"/>
    <w:basedOn w:val="a"/>
    <w:next w:val="a"/>
    <w:link w:val="70"/>
    <w:qFormat/>
    <w:rsid w:val="00214912"/>
    <w:pPr>
      <w:keepNext/>
      <w:tabs>
        <w:tab w:val="left" w:pos="4678"/>
      </w:tabs>
      <w:suppressAutoHyphens w:val="0"/>
      <w:ind w:right="567" w:firstLine="720"/>
      <w:outlineLvl w:val="6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link w:val="Normal"/>
    <w:rsid w:val="0021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2"/>
    <w:rsid w:val="00214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9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149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3F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WW8Num5z0">
    <w:name w:val="WW8Num5z0"/>
    <w:rsid w:val="00083FFC"/>
    <w:rPr>
      <w:rFonts w:ascii="Symbol" w:hAnsi="Symbol"/>
      <w:sz w:val="18"/>
    </w:rPr>
  </w:style>
  <w:style w:type="character" w:styleId="a3">
    <w:name w:val="Strong"/>
    <w:uiPriority w:val="22"/>
    <w:qFormat/>
    <w:rsid w:val="00083FFC"/>
    <w:rPr>
      <w:rFonts w:cs="Times New Roman"/>
      <w:b/>
      <w:bCs/>
    </w:rPr>
  </w:style>
  <w:style w:type="paragraph" w:customStyle="1" w:styleId="21">
    <w:name w:val="Основной текст с отступом 21"/>
    <w:basedOn w:val="a"/>
    <w:rsid w:val="00083FFC"/>
    <w:pPr>
      <w:widowControl w:val="0"/>
      <w:ind w:firstLine="709"/>
      <w:jc w:val="both"/>
    </w:pPr>
    <w:rPr>
      <w:sz w:val="24"/>
    </w:rPr>
  </w:style>
  <w:style w:type="paragraph" w:customStyle="1" w:styleId="a4">
    <w:name w:val="Содержимое таблицы"/>
    <w:basedOn w:val="a"/>
    <w:rsid w:val="00083FFC"/>
    <w:pPr>
      <w:suppressLineNumbers/>
    </w:pPr>
  </w:style>
  <w:style w:type="paragraph" w:customStyle="1" w:styleId="ConsPlusNonformat">
    <w:name w:val="ConsPlusNonformat"/>
    <w:basedOn w:val="a"/>
    <w:next w:val="ConsPlusNormal"/>
    <w:rsid w:val="00083FFC"/>
    <w:pPr>
      <w:autoSpaceDE w:val="0"/>
    </w:pPr>
    <w:rPr>
      <w:rFonts w:ascii="Courier New" w:eastAsia="Calibri" w:hAnsi="Courier New"/>
    </w:rPr>
  </w:style>
  <w:style w:type="paragraph" w:customStyle="1" w:styleId="s32">
    <w:name w:val="s_32"/>
    <w:basedOn w:val="a"/>
    <w:rsid w:val="00083FFC"/>
    <w:pPr>
      <w:suppressAutoHyphens w:val="0"/>
      <w:spacing w:before="100" w:beforeAutospacing="1" w:after="100" w:afterAutospacing="1"/>
      <w:jc w:val="center"/>
    </w:pPr>
    <w:rPr>
      <w:b/>
      <w:bCs/>
      <w:color w:val="000080"/>
      <w:sz w:val="21"/>
      <w:szCs w:val="21"/>
      <w:lang w:eastAsia="ru-RU"/>
    </w:rPr>
  </w:style>
  <w:style w:type="paragraph" w:customStyle="1" w:styleId="s12">
    <w:name w:val="s_12"/>
    <w:basedOn w:val="a"/>
    <w:rsid w:val="00083FFC"/>
    <w:pPr>
      <w:suppressAutoHyphens w:val="0"/>
      <w:ind w:firstLine="720"/>
    </w:pPr>
    <w:rPr>
      <w:sz w:val="24"/>
      <w:szCs w:val="24"/>
      <w:lang w:eastAsia="ru-RU"/>
    </w:rPr>
  </w:style>
  <w:style w:type="paragraph" w:customStyle="1" w:styleId="s161">
    <w:name w:val="s_161"/>
    <w:basedOn w:val="a"/>
    <w:rsid w:val="00083FFC"/>
    <w:pPr>
      <w:suppressAutoHyphens w:val="0"/>
    </w:pPr>
    <w:rPr>
      <w:sz w:val="24"/>
      <w:szCs w:val="24"/>
      <w:lang w:eastAsia="ru-RU"/>
    </w:rPr>
  </w:style>
  <w:style w:type="character" w:customStyle="1" w:styleId="s103">
    <w:name w:val="s_103"/>
    <w:rsid w:val="00083FFC"/>
    <w:rPr>
      <w:rFonts w:cs="Times New Roman"/>
      <w:b/>
      <w:bCs/>
      <w:color w:val="000080"/>
    </w:rPr>
  </w:style>
  <w:style w:type="paragraph" w:styleId="a5">
    <w:name w:val="No Spacing"/>
    <w:link w:val="a6"/>
    <w:uiPriority w:val="1"/>
    <w:qFormat/>
    <w:rsid w:val="00083F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083FFC"/>
    <w:rPr>
      <w:rFonts w:ascii="Calibri" w:eastAsia="Calibri" w:hAnsi="Calibri" w:cs="Times New Roman"/>
      <w:lang w:eastAsia="ru-RU"/>
    </w:rPr>
  </w:style>
  <w:style w:type="paragraph" w:customStyle="1" w:styleId="11">
    <w:name w:val="Знак1"/>
    <w:basedOn w:val="a"/>
    <w:rsid w:val="00083FFC"/>
    <w:pPr>
      <w:widowControl w:val="0"/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lang w:val="en-US" w:eastAsia="en-US"/>
    </w:rPr>
  </w:style>
  <w:style w:type="paragraph" w:customStyle="1" w:styleId="ConsNormal">
    <w:name w:val="ConsNormal"/>
    <w:rsid w:val="00083F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83FFC"/>
    <w:pPr>
      <w:ind w:left="720"/>
      <w:contextualSpacing/>
    </w:pPr>
  </w:style>
  <w:style w:type="character" w:styleId="a8">
    <w:name w:val="Hyperlink"/>
    <w:uiPriority w:val="99"/>
    <w:rsid w:val="00083FFC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083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FFC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083F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83FFC"/>
  </w:style>
  <w:style w:type="character" w:customStyle="1" w:styleId="ad">
    <w:name w:val="Текст сноски Знак"/>
    <w:basedOn w:val="a0"/>
    <w:link w:val="ac"/>
    <w:uiPriority w:val="99"/>
    <w:semiHidden/>
    <w:rsid w:val="00083F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uiPriority w:val="99"/>
    <w:semiHidden/>
    <w:rsid w:val="00083FFC"/>
    <w:rPr>
      <w:rFonts w:cs="Times New Roman"/>
      <w:vertAlign w:val="superscript"/>
    </w:rPr>
  </w:style>
  <w:style w:type="paragraph" w:customStyle="1" w:styleId="12">
    <w:name w:val="Обычный1"/>
    <w:uiPriority w:val="99"/>
    <w:rsid w:val="00083FFC"/>
    <w:pPr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6"/>
      <w:szCs w:val="20"/>
      <w:lang w:eastAsia="ru-RU"/>
    </w:rPr>
  </w:style>
  <w:style w:type="paragraph" w:styleId="af">
    <w:name w:val="Normal (Web)"/>
    <w:basedOn w:val="a"/>
    <w:uiPriority w:val="99"/>
    <w:semiHidden/>
    <w:rsid w:val="00083F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083FFC"/>
    <w:rPr>
      <w:rFonts w:cs="Times New Roman"/>
      <w:i/>
      <w:iCs/>
    </w:rPr>
  </w:style>
  <w:style w:type="paragraph" w:customStyle="1" w:styleId="formattext">
    <w:name w:val="formattext"/>
    <w:basedOn w:val="a"/>
    <w:rsid w:val="00083F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Нижний колонтитул1"/>
    <w:rsid w:val="00083FFC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6"/>
      <w:szCs w:val="20"/>
      <w:lang w:eastAsia="ru-RU"/>
    </w:rPr>
  </w:style>
  <w:style w:type="paragraph" w:customStyle="1" w:styleId="af1">
    <w:name w:val="реквизитПодпись"/>
    <w:basedOn w:val="a"/>
    <w:rsid w:val="00083FFC"/>
    <w:pPr>
      <w:tabs>
        <w:tab w:val="left" w:pos="6804"/>
      </w:tabs>
      <w:suppressAutoHyphens w:val="0"/>
      <w:spacing w:before="360"/>
    </w:pPr>
    <w:rPr>
      <w:sz w:val="24"/>
      <w:lang w:eastAsia="ru-RU"/>
    </w:rPr>
  </w:style>
  <w:style w:type="paragraph" w:styleId="af2">
    <w:name w:val="header"/>
    <w:basedOn w:val="a"/>
    <w:link w:val="af3"/>
    <w:uiPriority w:val="99"/>
    <w:rsid w:val="00083F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83F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uiPriority w:val="99"/>
    <w:rsid w:val="00083F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83F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3711001DC9A4C11A6314D6F32AB03C0">
    <w:name w:val="B3711001DC9A4C11A6314D6F32AB03C0"/>
    <w:rsid w:val="00083FFC"/>
    <w:rPr>
      <w:rFonts w:ascii="Calibri" w:eastAsia="Times New Roman" w:hAnsi="Calibri" w:cs="Times New Roman"/>
      <w:lang w:eastAsia="ru-RU"/>
    </w:rPr>
  </w:style>
  <w:style w:type="character" w:styleId="af6">
    <w:name w:val="annotation reference"/>
    <w:uiPriority w:val="99"/>
    <w:semiHidden/>
    <w:rsid w:val="00083FFC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083FFC"/>
  </w:style>
  <w:style w:type="character" w:customStyle="1" w:styleId="af8">
    <w:name w:val="Текст примечания Знак"/>
    <w:basedOn w:val="a0"/>
    <w:link w:val="af7"/>
    <w:uiPriority w:val="99"/>
    <w:semiHidden/>
    <w:rsid w:val="00083F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rsid w:val="00083FF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3F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FontStyle14">
    <w:name w:val="Font Style14"/>
    <w:uiPriority w:val="99"/>
    <w:rsid w:val="00083FFC"/>
    <w:rPr>
      <w:rFonts w:ascii="Times New Roman" w:hAnsi="Times New Roman"/>
      <w:sz w:val="22"/>
    </w:rPr>
  </w:style>
  <w:style w:type="paragraph" w:styleId="afb">
    <w:name w:val="Title"/>
    <w:basedOn w:val="a"/>
    <w:next w:val="a"/>
    <w:link w:val="14"/>
    <w:qFormat/>
    <w:rsid w:val="00083F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link w:val="afb"/>
    <w:rsid w:val="00083FF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15">
    <w:name w:val="Основной текст1"/>
    <w:basedOn w:val="2"/>
    <w:rsid w:val="00214912"/>
    <w:rPr>
      <w:b/>
      <w:sz w:val="24"/>
    </w:rPr>
  </w:style>
  <w:style w:type="paragraph" w:customStyle="1" w:styleId="16">
    <w:name w:val="Название1"/>
    <w:basedOn w:val="2"/>
    <w:rsid w:val="00214912"/>
    <w:pPr>
      <w:jc w:val="center"/>
    </w:pPr>
    <w:rPr>
      <w:b/>
      <w:sz w:val="28"/>
    </w:rPr>
  </w:style>
  <w:style w:type="character" w:styleId="afc">
    <w:name w:val="FollowedHyperlink"/>
    <w:basedOn w:val="a0"/>
    <w:uiPriority w:val="99"/>
    <w:semiHidden/>
    <w:unhideWhenUsed/>
    <w:rsid w:val="00C02923"/>
    <w:rPr>
      <w:color w:val="800080"/>
      <w:u w:val="single"/>
    </w:rPr>
  </w:style>
  <w:style w:type="paragraph" w:customStyle="1" w:styleId="font5">
    <w:name w:val="font5"/>
    <w:basedOn w:val="a"/>
    <w:rsid w:val="00C02923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0292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C02923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C02923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C0292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C0292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17365D"/>
      <w:sz w:val="18"/>
      <w:szCs w:val="18"/>
      <w:lang w:eastAsia="ru-RU"/>
    </w:rPr>
  </w:style>
  <w:style w:type="paragraph" w:customStyle="1" w:styleId="xl76">
    <w:name w:val="xl76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C0292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C0292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17365D"/>
      <w:sz w:val="18"/>
      <w:szCs w:val="18"/>
      <w:lang w:eastAsia="ru-RU"/>
    </w:rPr>
  </w:style>
  <w:style w:type="paragraph" w:customStyle="1" w:styleId="xl82">
    <w:name w:val="xl82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C0292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C02923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8">
    <w:name w:val="xl88"/>
    <w:basedOn w:val="a"/>
    <w:rsid w:val="00C0292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9">
    <w:name w:val="xl89"/>
    <w:basedOn w:val="a"/>
    <w:rsid w:val="00C0292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0">
    <w:name w:val="xl90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02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613FA2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613FA2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13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3">
    <w:name w:val="xl93"/>
    <w:basedOn w:val="a"/>
    <w:rsid w:val="00613FA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613FA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613F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14106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141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141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14106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141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141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1410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141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1410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14106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141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1410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14106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141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1410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14106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141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141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1410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14106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1410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A6B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4A6BC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4A6B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4A6B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4A6BC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rsid w:val="004A6B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4A6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4C0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4C039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7B0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0206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020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styleId="afd">
    <w:name w:val="Body Text Indent"/>
    <w:basedOn w:val="a"/>
    <w:link w:val="afe"/>
    <w:rsid w:val="00586F1B"/>
    <w:pPr>
      <w:suppressAutoHyphens w:val="0"/>
      <w:ind w:firstLine="708"/>
    </w:pPr>
    <w:rPr>
      <w:sz w:val="28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586F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">
    <w:basedOn w:val="a"/>
    <w:next w:val="afb"/>
    <w:link w:val="aff0"/>
    <w:qFormat/>
    <w:rsid w:val="00586F1B"/>
    <w:pPr>
      <w:suppressAutoHyphens w:val="0"/>
      <w:spacing w:line="360" w:lineRule="auto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0">
    <w:name w:val="Название Знак"/>
    <w:link w:val="aff"/>
    <w:rsid w:val="00586F1B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91BA0892C20A528C48BBB33B6903675AA85C148B41CA97426EC559FEC34C39649929F49FM3C9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0258-FAB5-4EE5-996D-1F161A24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Евгения</dc:creator>
  <cp:lastModifiedBy>KEA</cp:lastModifiedBy>
  <cp:revision>2</cp:revision>
  <cp:lastPrinted>2017-12-19T02:55:00Z</cp:lastPrinted>
  <dcterms:created xsi:type="dcterms:W3CDTF">2020-02-13T08:13:00Z</dcterms:created>
  <dcterms:modified xsi:type="dcterms:W3CDTF">2020-02-13T08:13:00Z</dcterms:modified>
</cp:coreProperties>
</file>