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7" w:rsidRPr="00A061CE" w:rsidRDefault="00CB1427" w:rsidP="00CB1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CB1427" w:rsidRPr="00A061CE" w:rsidRDefault="00CB1427" w:rsidP="00CB1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CB1427" w:rsidRPr="00A061CE" w:rsidRDefault="00CB1427" w:rsidP="00CB1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CB1427" w:rsidRPr="00A061CE" w:rsidRDefault="00CB1427" w:rsidP="00CB1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427" w:rsidRPr="00A061CE" w:rsidRDefault="00CB1427" w:rsidP="00CB1427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CB1427" w:rsidRPr="00A061CE" w:rsidRDefault="00CB1427" w:rsidP="00CB1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CB1427" w:rsidRPr="00A061CE" w:rsidRDefault="00CB1427" w:rsidP="00CB1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CB1427" w:rsidRPr="00A061CE" w:rsidRDefault="00CB1427" w:rsidP="00CB1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CB1427" w:rsidRDefault="00CB1427" w:rsidP="00CB14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CB1427" w:rsidRPr="002D064C" w:rsidRDefault="00CB1427" w:rsidP="00CB142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D41B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216D1A">
        <w:rPr>
          <w:rFonts w:ascii="Times New Roman" w:hAnsi="Times New Roman"/>
          <w:sz w:val="24"/>
          <w:szCs w:val="24"/>
        </w:rPr>
        <w:t>556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770A5C">
        <w:rPr>
          <w:rFonts w:ascii="Times New Roman" w:hAnsi="Times New Roman"/>
          <w:sz w:val="24"/>
          <w:szCs w:val="24"/>
        </w:rPr>
        <w:t>02.04</w:t>
      </w:r>
      <w:r w:rsidR="00877294">
        <w:rPr>
          <w:rFonts w:ascii="Times New Roman" w:hAnsi="Times New Roman"/>
          <w:sz w:val="24"/>
          <w:szCs w:val="24"/>
        </w:rPr>
        <w:t>.2015</w:t>
      </w:r>
    </w:p>
    <w:p w:rsidR="00CB1427" w:rsidRPr="00D82308" w:rsidRDefault="00CB1427" w:rsidP="004D41B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934BBC" w:rsidRPr="00934BBC" w:rsidRDefault="00934BBC" w:rsidP="00934BB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34BBC">
        <w:rPr>
          <w:rFonts w:ascii="Times New Roman" w:hAnsi="Times New Roman"/>
          <w:b/>
          <w:sz w:val="20"/>
          <w:szCs w:val="20"/>
        </w:rPr>
        <w:t>ТОМСКАЯ ОБЛАСТЬ</w:t>
      </w:r>
    </w:p>
    <w:p w:rsidR="00934BBC" w:rsidRPr="00934BBC" w:rsidRDefault="00934BBC" w:rsidP="00934BB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34BBC">
        <w:rPr>
          <w:rFonts w:ascii="Times New Roman" w:hAnsi="Times New Roman"/>
          <w:b/>
          <w:sz w:val="20"/>
          <w:szCs w:val="20"/>
        </w:rPr>
        <w:t>ТОМСКИЙ РАЙОН</w:t>
      </w:r>
    </w:p>
    <w:p w:rsidR="00934BBC" w:rsidRPr="00934BBC" w:rsidRDefault="00934BBC" w:rsidP="00934BB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34BBC">
        <w:rPr>
          <w:rFonts w:ascii="Times New Roman" w:hAnsi="Times New Roman"/>
          <w:b/>
          <w:sz w:val="20"/>
          <w:szCs w:val="20"/>
        </w:rPr>
        <w:t>СОВЕТ  ЗОНАЛЬНЕНСКОГО  СЕЛЬСКОГО  ПОСЕЛЕНИЯ</w:t>
      </w:r>
    </w:p>
    <w:p w:rsidR="00934BBC" w:rsidRPr="00934BBC" w:rsidRDefault="00934BBC" w:rsidP="00934B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4BBC">
        <w:rPr>
          <w:rFonts w:ascii="Times New Roman" w:hAnsi="Times New Roman"/>
          <w:b/>
          <w:sz w:val="20"/>
          <w:szCs w:val="20"/>
        </w:rPr>
        <w:t>РЕШЕНИЕ № 34</w:t>
      </w:r>
    </w:p>
    <w:p w:rsidR="00934BBC" w:rsidRPr="00934BBC" w:rsidRDefault="00934BBC" w:rsidP="00934B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34BBC" w:rsidRPr="00934BBC" w:rsidRDefault="00934BBC" w:rsidP="00934B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>п. Зональная станция</w:t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  <w:t>«31» марта 2015 г.</w:t>
      </w:r>
    </w:p>
    <w:p w:rsidR="00934BBC" w:rsidRPr="00934BBC" w:rsidRDefault="00934BBC" w:rsidP="00934B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 xml:space="preserve">7 -е очередное собрание            </w:t>
      </w:r>
    </w:p>
    <w:p w:rsidR="00934BBC" w:rsidRPr="00934BBC" w:rsidRDefault="00934BBC" w:rsidP="00934B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  <w:lang w:val="en-US"/>
        </w:rPr>
        <w:t>IV</w:t>
      </w:r>
      <w:r w:rsidRPr="00934BBC">
        <w:rPr>
          <w:rFonts w:ascii="Times New Roman" w:hAnsi="Times New Roman"/>
          <w:sz w:val="20"/>
          <w:szCs w:val="20"/>
        </w:rPr>
        <w:t>-го созыва</w:t>
      </w:r>
      <w:r w:rsidRPr="00934BBC">
        <w:rPr>
          <w:rFonts w:ascii="Times New Roman" w:hAnsi="Times New Roman"/>
          <w:sz w:val="20"/>
          <w:szCs w:val="20"/>
        </w:rPr>
        <w:tab/>
      </w:r>
    </w:p>
    <w:p w:rsidR="00934BBC" w:rsidRPr="00934BBC" w:rsidRDefault="00934BBC" w:rsidP="00934B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34BBC" w:rsidRPr="00934BBC" w:rsidRDefault="00934BBC" w:rsidP="00934B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</w:p>
    <w:p w:rsidR="00934BBC" w:rsidRPr="00934BBC" w:rsidRDefault="00934BBC" w:rsidP="00934B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 xml:space="preserve">Об утверждении Положения о земельном налоге </w:t>
      </w:r>
    </w:p>
    <w:p w:rsidR="00934BBC" w:rsidRPr="00934BBC" w:rsidRDefault="00934BBC" w:rsidP="00934B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 xml:space="preserve">на территории муниципального образования </w:t>
      </w:r>
    </w:p>
    <w:p w:rsidR="00934BBC" w:rsidRPr="00934BBC" w:rsidRDefault="00934BBC" w:rsidP="00934B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>«Зональненское сельское поселение»</w:t>
      </w:r>
    </w:p>
    <w:p w:rsidR="00934BBC" w:rsidRPr="00934BBC" w:rsidRDefault="00934BBC" w:rsidP="00934B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4BBC" w:rsidRPr="00934BBC" w:rsidRDefault="00934BBC" w:rsidP="00934B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>В соответствии с главой 31 Налогового Кодекса Российской Федерации, статьей 61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«Зональненское сельское поселение», в целях приведения нормативного правового акта в соответствие с действующим законодательством, проведя процедуру открытого голосования,</w:t>
      </w:r>
    </w:p>
    <w:p w:rsidR="00934BBC" w:rsidRPr="00934BBC" w:rsidRDefault="00934BBC" w:rsidP="00934BBC">
      <w:pPr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</w:rPr>
      </w:pPr>
    </w:p>
    <w:p w:rsidR="00934BBC" w:rsidRPr="00934BBC" w:rsidRDefault="00934BBC" w:rsidP="00934BBC">
      <w:pPr>
        <w:spacing w:after="0" w:line="240" w:lineRule="auto"/>
        <w:ind w:left="-540"/>
        <w:jc w:val="both"/>
        <w:rPr>
          <w:rFonts w:ascii="Times New Roman" w:hAnsi="Times New Roman"/>
          <w:b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sz w:val="20"/>
          <w:szCs w:val="20"/>
        </w:rPr>
        <w:tab/>
      </w:r>
      <w:r w:rsidRPr="00934BBC">
        <w:rPr>
          <w:rFonts w:ascii="Times New Roman" w:hAnsi="Times New Roman"/>
          <w:b/>
          <w:sz w:val="20"/>
          <w:szCs w:val="20"/>
        </w:rPr>
        <w:t>СОВЕТ ЗОНАЛЬНЕНСКОГО СЕЛЬСКОГО ПОСЕЛЕНИЯ РЕШИЛ:</w:t>
      </w:r>
    </w:p>
    <w:p w:rsidR="00934BBC" w:rsidRPr="00934BBC" w:rsidRDefault="00934BBC" w:rsidP="00934BBC">
      <w:pPr>
        <w:spacing w:after="0" w:line="240" w:lineRule="auto"/>
        <w:ind w:left="-540"/>
        <w:jc w:val="both"/>
        <w:rPr>
          <w:rFonts w:ascii="Times New Roman" w:hAnsi="Times New Roman"/>
          <w:b/>
          <w:sz w:val="20"/>
          <w:szCs w:val="20"/>
        </w:rPr>
      </w:pPr>
    </w:p>
    <w:p w:rsidR="00934BBC" w:rsidRPr="00934BBC" w:rsidRDefault="00934BBC" w:rsidP="00934BB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>Утвердить Положение «О земельном налоге на территории муниципального образования «Зональненское сельское поселение» в новой редакции согласно приложению к настоящему решению.</w:t>
      </w:r>
    </w:p>
    <w:p w:rsidR="00934BBC" w:rsidRPr="00934BBC" w:rsidRDefault="00934BBC" w:rsidP="00934BBC">
      <w:pPr>
        <w:numPr>
          <w:ilvl w:val="0"/>
          <w:numId w:val="5"/>
        </w:numPr>
        <w:spacing w:after="0" w:line="240" w:lineRule="auto"/>
        <w:ind w:left="426" w:right="-5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 xml:space="preserve">Признать утратившим силу решения Совета Зональненского сельского поселения: - от 13.09.2012 №246 «Об утверждении Положения о земельном налоге на территории муниципального образования «Зональненское сельское поселение»;                 </w:t>
      </w:r>
    </w:p>
    <w:p w:rsidR="00934BBC" w:rsidRPr="00934BBC" w:rsidRDefault="00934BBC" w:rsidP="00934BBC">
      <w:pPr>
        <w:spacing w:after="0" w:line="240" w:lineRule="auto"/>
        <w:ind w:left="426" w:right="-5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>- от 21.11.2012 года №8 «О внесение изменений в решение №246 от 13.09.2012 года «Об утверждении Положения о земельном налоге на территории муниципального образования «Зональненское сельское поселение»;</w:t>
      </w:r>
    </w:p>
    <w:p w:rsidR="00934BBC" w:rsidRPr="00934BBC" w:rsidRDefault="00934BBC" w:rsidP="00934BBC">
      <w:pPr>
        <w:spacing w:after="0" w:line="240" w:lineRule="auto"/>
        <w:ind w:left="426" w:right="-5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>- от 20.02.2013 года №23 «О внесение изменений в решение №246 от 13.09.2012 года «Об утверждении Положения о земельном налоге на территории муниципального образования «Зональненское сельское поселение»;</w:t>
      </w:r>
    </w:p>
    <w:p w:rsidR="00934BBC" w:rsidRPr="00934BBC" w:rsidRDefault="00934BBC" w:rsidP="00934BBC">
      <w:pPr>
        <w:spacing w:after="0" w:line="240" w:lineRule="auto"/>
        <w:ind w:left="426" w:right="-5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>- от 28.11.2014 № 4 «О внесении изменений в решение Совета Зональненского сельского поселения от 13.09.2012 №246 «Об утверждении Положения о земельном налоге на территории муниципального образования «Зональненское сельское поселение» с момента вступления в силу настоящего решения.</w:t>
      </w:r>
    </w:p>
    <w:p w:rsidR="00934BBC" w:rsidRPr="00934BBC" w:rsidRDefault="00934BBC" w:rsidP="00934BB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Pr="00934BB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934BBC">
          <w:rPr>
            <w:rFonts w:ascii="Times New Roman" w:hAnsi="Times New Roman"/>
            <w:color w:val="0000FF"/>
            <w:sz w:val="20"/>
            <w:szCs w:val="20"/>
            <w:u w:val="single"/>
          </w:rPr>
          <w:t>://</w:t>
        </w:r>
        <w:r w:rsidRPr="00934BB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Pr="00934BBC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934BB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admzsp</w:t>
        </w:r>
        <w:r w:rsidRPr="00934BBC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934BB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934BBC">
        <w:rPr>
          <w:rFonts w:ascii="Times New Roman" w:hAnsi="Times New Roman"/>
          <w:sz w:val="20"/>
          <w:szCs w:val="20"/>
        </w:rPr>
        <w:t>).</w:t>
      </w:r>
    </w:p>
    <w:p w:rsidR="00934BBC" w:rsidRPr="00934BBC" w:rsidRDefault="00934BBC" w:rsidP="00934BB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34BBC">
        <w:rPr>
          <w:rFonts w:ascii="Times New Roman" w:hAnsi="Times New Roman"/>
          <w:sz w:val="20"/>
          <w:szCs w:val="20"/>
        </w:rPr>
        <w:t>Контроль за исполнением настоящего решения возложить на Председателя Совета Зональненского сельского поселения Королева Евгения Станиславовича.</w:t>
      </w:r>
    </w:p>
    <w:p w:rsidR="00934BBC" w:rsidRPr="00934BBC" w:rsidRDefault="00934BBC" w:rsidP="00934B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34BBC" w:rsidRP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934BBC">
        <w:rPr>
          <w:rFonts w:ascii="Times New Roman" w:hAnsi="Times New Roman"/>
          <w:iCs/>
          <w:sz w:val="20"/>
          <w:szCs w:val="20"/>
        </w:rPr>
        <w:t>Председатель Совета Зональненского</w:t>
      </w:r>
    </w:p>
    <w:p w:rsidR="00934BBC" w:rsidRP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934BBC">
        <w:rPr>
          <w:rFonts w:ascii="Times New Roman" w:hAnsi="Times New Roman"/>
          <w:iCs/>
          <w:sz w:val="20"/>
          <w:szCs w:val="20"/>
        </w:rPr>
        <w:t>сельского поселения</w:t>
      </w:r>
      <w:r w:rsidRPr="00934BBC">
        <w:rPr>
          <w:rFonts w:ascii="Times New Roman" w:hAnsi="Times New Roman"/>
          <w:iCs/>
          <w:sz w:val="20"/>
          <w:szCs w:val="20"/>
        </w:rPr>
        <w:tab/>
      </w:r>
      <w:r w:rsidRPr="00934BBC">
        <w:rPr>
          <w:rFonts w:ascii="Times New Roman" w:hAnsi="Times New Roman"/>
          <w:iCs/>
          <w:sz w:val="20"/>
          <w:szCs w:val="20"/>
        </w:rPr>
        <w:tab/>
      </w:r>
      <w:r w:rsidRPr="00934BBC">
        <w:rPr>
          <w:rFonts w:ascii="Times New Roman" w:hAnsi="Times New Roman"/>
          <w:iCs/>
          <w:sz w:val="20"/>
          <w:szCs w:val="20"/>
        </w:rPr>
        <w:tab/>
      </w:r>
      <w:r w:rsidRPr="00934BBC">
        <w:rPr>
          <w:rFonts w:ascii="Times New Roman" w:hAnsi="Times New Roman"/>
          <w:iCs/>
          <w:sz w:val="20"/>
          <w:szCs w:val="20"/>
        </w:rPr>
        <w:tab/>
      </w:r>
      <w:r w:rsidRPr="00934BBC">
        <w:rPr>
          <w:rFonts w:ascii="Times New Roman" w:hAnsi="Times New Roman"/>
          <w:iCs/>
          <w:sz w:val="20"/>
          <w:szCs w:val="20"/>
        </w:rPr>
        <w:tab/>
      </w:r>
      <w:r w:rsidRPr="00934BBC">
        <w:rPr>
          <w:rFonts w:ascii="Times New Roman" w:hAnsi="Times New Roman"/>
          <w:iCs/>
          <w:sz w:val="20"/>
          <w:szCs w:val="20"/>
        </w:rPr>
        <w:tab/>
      </w:r>
      <w:r w:rsidRPr="00934BBC">
        <w:rPr>
          <w:rFonts w:ascii="Times New Roman" w:hAnsi="Times New Roman"/>
          <w:iCs/>
          <w:sz w:val="20"/>
          <w:szCs w:val="20"/>
        </w:rPr>
        <w:tab/>
        <w:t xml:space="preserve">    Е. С. Королев</w:t>
      </w:r>
    </w:p>
    <w:p w:rsidR="00934BBC" w:rsidRP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934BBC" w:rsidRP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934BBC" w:rsidRP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934BBC">
        <w:rPr>
          <w:rFonts w:ascii="Times New Roman" w:hAnsi="Times New Roman"/>
          <w:iCs/>
          <w:sz w:val="20"/>
          <w:szCs w:val="20"/>
        </w:rPr>
        <w:t>Глава поселения                                                                                       Е. В. Гусев</w:t>
      </w:r>
    </w:p>
    <w:p w:rsid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934BBC">
        <w:rPr>
          <w:rFonts w:ascii="Times New Roman" w:hAnsi="Times New Roman"/>
          <w:iCs/>
          <w:sz w:val="20"/>
          <w:szCs w:val="20"/>
        </w:rPr>
        <w:t>(Глава Администрации)</w:t>
      </w:r>
    </w:p>
    <w:p w:rsid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934BBC" w:rsidRPr="00934BBC" w:rsidRDefault="00934BBC" w:rsidP="00934BB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sz w:val="16"/>
          <w:szCs w:val="16"/>
        </w:rPr>
      </w:pPr>
      <w:r w:rsidRPr="00934BBC">
        <w:rPr>
          <w:rFonts w:ascii="Times New Roman" w:eastAsia="Calibri" w:hAnsi="Times New Roman" w:cs="Arial"/>
          <w:bCs/>
          <w:sz w:val="16"/>
          <w:szCs w:val="16"/>
        </w:rPr>
        <w:t>УТВЕРЖДЕНО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sz w:val="16"/>
          <w:szCs w:val="16"/>
        </w:rPr>
      </w:pPr>
      <w:r w:rsidRPr="00934BBC">
        <w:rPr>
          <w:rFonts w:ascii="Times New Roman" w:eastAsia="Calibri" w:hAnsi="Times New Roman" w:cs="Arial"/>
          <w:bCs/>
          <w:sz w:val="16"/>
          <w:szCs w:val="16"/>
        </w:rPr>
        <w:t xml:space="preserve">Решением Совета 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sz w:val="16"/>
          <w:szCs w:val="16"/>
        </w:rPr>
      </w:pPr>
      <w:r w:rsidRPr="00934BBC">
        <w:rPr>
          <w:rFonts w:ascii="Times New Roman" w:eastAsia="Calibri" w:hAnsi="Times New Roman" w:cs="Arial"/>
          <w:bCs/>
          <w:sz w:val="16"/>
          <w:szCs w:val="16"/>
        </w:rPr>
        <w:t>Зональненского сельского поселения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sz w:val="16"/>
          <w:szCs w:val="16"/>
        </w:rPr>
      </w:pPr>
      <w:r w:rsidRPr="00934BBC">
        <w:rPr>
          <w:rFonts w:ascii="Times New Roman" w:eastAsia="Calibri" w:hAnsi="Times New Roman" w:cs="Arial"/>
          <w:bCs/>
          <w:sz w:val="16"/>
          <w:szCs w:val="16"/>
        </w:rPr>
        <w:t>от «31» марта  2015 № 34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sz w:val="16"/>
          <w:szCs w:val="16"/>
        </w:rPr>
      </w:pPr>
    </w:p>
    <w:p w:rsidR="00934BBC" w:rsidRPr="00934BBC" w:rsidRDefault="00934BBC" w:rsidP="00934BBC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34BBC">
        <w:rPr>
          <w:rFonts w:ascii="Times New Roman" w:hAnsi="Times New Roman"/>
          <w:b/>
          <w:sz w:val="16"/>
          <w:szCs w:val="16"/>
        </w:rPr>
        <w:t>ПОЛОЖЕНИЕ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34BBC">
        <w:rPr>
          <w:rFonts w:ascii="Times New Roman" w:hAnsi="Times New Roman"/>
          <w:b/>
          <w:sz w:val="16"/>
          <w:szCs w:val="16"/>
        </w:rPr>
        <w:t>о земельном налоге на территории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34BBC">
        <w:rPr>
          <w:rFonts w:ascii="Times New Roman" w:hAnsi="Times New Roman"/>
          <w:b/>
          <w:sz w:val="16"/>
          <w:szCs w:val="16"/>
        </w:rPr>
        <w:t>муниципального образования«Зональненское сельское поселение»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34BBC" w:rsidRPr="00934BBC" w:rsidRDefault="00934BBC" w:rsidP="00934B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934BBC">
        <w:rPr>
          <w:rFonts w:ascii="Times New Roman" w:hAnsi="Times New Roman"/>
          <w:b/>
          <w:sz w:val="16"/>
          <w:szCs w:val="16"/>
        </w:rPr>
        <w:t>Общие положения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left="3195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«Зональненское сельское поселение» ставки земельного налога, порядок и сроки уплаты налога (в отношении налогоплательщиков - организаций), налоговые льготы, основания и порядок их применения.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34BBC" w:rsidRPr="00934BBC" w:rsidRDefault="00934BBC" w:rsidP="00934BBC">
      <w:pPr>
        <w:autoSpaceDN w:val="0"/>
        <w:adjustRightInd w:val="0"/>
        <w:spacing w:after="0" w:line="240" w:lineRule="auto"/>
        <w:ind w:left="-78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34BBC">
        <w:rPr>
          <w:rFonts w:ascii="Times New Roman" w:hAnsi="Times New Roman"/>
          <w:b/>
          <w:sz w:val="16"/>
          <w:szCs w:val="16"/>
        </w:rPr>
        <w:t>2. Налоговые ставки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left="-78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2.1. Налоговые ставки устанавливаются в следующих размерах: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2.1.1. 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строительства;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2.1.2. - 0,3 процента от кадастровой оценки земель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2.1.3. -0,3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2.1.4. - 1,5 процента от кадастровой оценки земель в отношении прочих земельных участков.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left="57" w:firstLine="651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34BBC" w:rsidRPr="00934BBC" w:rsidRDefault="00934BBC" w:rsidP="00934BBC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34BBC">
        <w:rPr>
          <w:rFonts w:ascii="Times New Roman" w:hAnsi="Times New Roman"/>
          <w:b/>
          <w:sz w:val="16"/>
          <w:szCs w:val="16"/>
        </w:rPr>
        <w:t>3. Порядок и сроки уплаты налога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«Зональненское сельское поселение» в пятидневный срок после окончания отчетного периода.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3.2. Сумма земельного налога, подлежащая уплате в бюджет муниципального образования «Зональненское сельское поселение» по истечении налогового периода, уплачивается налогоплательщиками - организациями не позднее 15 февраля года, следующего за истекшим налоговым периодом.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934BBC" w:rsidRPr="00934BBC" w:rsidRDefault="00934BBC" w:rsidP="00934BBC">
      <w:pPr>
        <w:numPr>
          <w:ilvl w:val="0"/>
          <w:numId w:val="7"/>
        </w:numPr>
        <w:tabs>
          <w:tab w:val="num" w:pos="22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934BBC">
        <w:rPr>
          <w:rFonts w:ascii="Times New Roman" w:hAnsi="Times New Roman"/>
          <w:b/>
          <w:sz w:val="16"/>
          <w:szCs w:val="16"/>
        </w:rPr>
        <w:t>Налоговые льготы. Основания и порядок их применения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 xml:space="preserve">4.1. Для подтверждения права на льготы по уплате земельного налога налогоплательщик обязан представить в налоговый орган по месту постановки на налоговый учет следующие документы: 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1) заявление о предоставлении льготы;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2) документы, подтверждающие право на получение льготы, в зависимости от основания получения таких льгот.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4.2. Документы, указанные в пункте 4.1 настоящего Положения, предоставляются в налоговые органы налогоплательщиками - организациями одновременно с предоставлением налоговой декларации по земельному налогу не позднее 1 февраля года, следующего за истекшим налоговым периодом.</w:t>
      </w:r>
    </w:p>
    <w:p w:rsidR="00934BBC" w:rsidRPr="00934BBC" w:rsidRDefault="00934BBC" w:rsidP="00934BBC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 xml:space="preserve">4.3. В случае возникновения (утраты) права на льготу по уплате земельного налога до окончания налогового периода,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льготу по уплате земельного налога. 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4.4. 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граждан, в отношение земельных участков указанных в п.п. 2.1.1.; 2.1.2.; 2.1.3. настоящего Положения: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1) инвалиды I, II, III групп; инвалиды с детства;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2) ветераны ВОВ, а также ветераны боевых действий;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3) участники трудового фронта в годы ВОВ;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4) граждане, имеющие звание «Почетный гражданин Томского района» и «Почетный гражданин Зональненского сельского поселения»;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5) Герои Советского Союза, Герои Российской Федерации, полные кавалеры ордена Славы и лица, награжденные орденом Трудового Красного Знамени;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6) граждане, подвергшиеся воздействию радиации вслед</w:t>
      </w:r>
      <w:bookmarkStart w:id="0" w:name="_GoBack"/>
      <w:r w:rsidRPr="00934BBC">
        <w:rPr>
          <w:rFonts w:ascii="Times New Roman" w:eastAsia="Calibri" w:hAnsi="Times New Roman"/>
          <w:sz w:val="16"/>
          <w:szCs w:val="16"/>
        </w:rPr>
        <w:t>ствие катастрофы на Чернобыльской АЭС;</w:t>
      </w:r>
      <w:bookmarkEnd w:id="0"/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7) граждане, подвергшиеся радиационному воздействию вследствие ядерных испытаний на Семипалатинском полигоне;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8) реабилитированные лица и лица, признанные пострадавшими от политических репрессий;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9) родители, находящиеся на пенсионном обеспечении по всем основаниям, и 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10)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11) многодетные семьи и одинокие матери (отцы),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 xml:space="preserve">12) граждане, имеющие звание «Ветеран труда»; 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13) граждане, имеющие звание «Ветеран труда Томской области»;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14) организации и физические лица, являющиеся индивидуальными предпринимателями, в отношении земельных участков, 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15) организации и физические лица, являющиеся индивидуальными предпринимателями, в отношении земельных участков, занятых муниципальными автомобильными дорогами;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934BBC">
        <w:rPr>
          <w:rFonts w:ascii="Times New Roman" w:eastAsia="Calibri" w:hAnsi="Times New Roman"/>
          <w:sz w:val="16"/>
          <w:szCs w:val="16"/>
        </w:rPr>
        <w:t>16)муниципальные учреждения, финансируемые за счет средств бюджета Зональненского сельского поселения и Томского района.</w:t>
      </w: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1F497D"/>
          <w:sz w:val="16"/>
          <w:szCs w:val="16"/>
        </w:rPr>
      </w:pPr>
    </w:p>
    <w:p w:rsidR="00934BBC" w:rsidRPr="00934BBC" w:rsidRDefault="00934BBC" w:rsidP="0093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934BBC" w:rsidRPr="00934BBC" w:rsidRDefault="00934BBC" w:rsidP="00934BBC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  <w:r w:rsidRPr="00934BBC">
        <w:rPr>
          <w:rFonts w:ascii="Times New Roman" w:hAnsi="Times New Roman"/>
          <w:sz w:val="16"/>
          <w:szCs w:val="16"/>
        </w:rPr>
        <w:t>Глава Зональненского сельского поселения                                                              Е. В. Гусев</w:t>
      </w:r>
    </w:p>
    <w:p w:rsidR="00203FE6" w:rsidRPr="00934BBC" w:rsidRDefault="00203FE6" w:rsidP="00934BBC">
      <w:pPr>
        <w:spacing w:after="0" w:line="360" w:lineRule="auto"/>
        <w:jc w:val="center"/>
        <w:rPr>
          <w:sz w:val="16"/>
          <w:szCs w:val="16"/>
        </w:rPr>
      </w:pPr>
    </w:p>
    <w:sectPr w:rsidR="00203FE6" w:rsidRPr="00934BBC" w:rsidSect="004D41B0">
      <w:pgSz w:w="11906" w:h="16838" w:code="9"/>
      <w:pgMar w:top="284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F2" w:rsidRDefault="00A144F2">
      <w:r>
        <w:separator/>
      </w:r>
    </w:p>
  </w:endnote>
  <w:endnote w:type="continuationSeparator" w:id="1">
    <w:p w:rsidR="00A144F2" w:rsidRDefault="00A1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F2" w:rsidRDefault="00A144F2">
      <w:r>
        <w:separator/>
      </w:r>
    </w:p>
  </w:footnote>
  <w:footnote w:type="continuationSeparator" w:id="1">
    <w:p w:rsidR="00A144F2" w:rsidRDefault="00A14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427"/>
    <w:rsid w:val="00164DFD"/>
    <w:rsid w:val="00166B22"/>
    <w:rsid w:val="001D76F8"/>
    <w:rsid w:val="00203FE6"/>
    <w:rsid w:val="0020614E"/>
    <w:rsid w:val="00216D1A"/>
    <w:rsid w:val="00294C39"/>
    <w:rsid w:val="002964DD"/>
    <w:rsid w:val="00433F39"/>
    <w:rsid w:val="004D41B0"/>
    <w:rsid w:val="00583186"/>
    <w:rsid w:val="006F1B3D"/>
    <w:rsid w:val="00770A5C"/>
    <w:rsid w:val="007975EA"/>
    <w:rsid w:val="00877294"/>
    <w:rsid w:val="00934BBC"/>
    <w:rsid w:val="00A144F2"/>
    <w:rsid w:val="00CB1427"/>
    <w:rsid w:val="00FC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427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433F39"/>
    <w:pPr>
      <w:keepNext/>
      <w:tabs>
        <w:tab w:val="left" w:pos="720"/>
      </w:tabs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B142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character" w:styleId="a3">
    <w:name w:val="Hyperlink"/>
    <w:rsid w:val="00770A5C"/>
    <w:rPr>
      <w:color w:val="0000FF"/>
      <w:u w:val="single"/>
    </w:rPr>
  </w:style>
  <w:style w:type="paragraph" w:styleId="a4">
    <w:name w:val="Title"/>
    <w:basedOn w:val="a"/>
    <w:link w:val="a5"/>
    <w:qFormat/>
    <w:rsid w:val="00770A5C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770A5C"/>
    <w:rPr>
      <w:b/>
      <w:sz w:val="28"/>
      <w:lang/>
    </w:rPr>
  </w:style>
  <w:style w:type="character" w:customStyle="1" w:styleId="30">
    <w:name w:val="Заголовок 3 Знак"/>
    <w:basedOn w:val="a0"/>
    <w:link w:val="3"/>
    <w:rsid w:val="00433F39"/>
    <w:rPr>
      <w:b/>
      <w:sz w:val="24"/>
      <w:szCs w:val="24"/>
    </w:rPr>
  </w:style>
  <w:style w:type="paragraph" w:styleId="a6">
    <w:name w:val="Body Text Indent"/>
    <w:basedOn w:val="a"/>
    <w:link w:val="a7"/>
    <w:rsid w:val="00433F39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33F39"/>
    <w:rPr>
      <w:sz w:val="28"/>
      <w:szCs w:val="24"/>
    </w:rPr>
  </w:style>
  <w:style w:type="paragraph" w:customStyle="1" w:styleId="ConsNormal">
    <w:name w:val="ConsNormal"/>
    <w:rsid w:val="00433F39"/>
    <w:pPr>
      <w:ind w:right="19772" w:firstLine="720"/>
    </w:pPr>
    <w:rPr>
      <w:rFonts w:ascii="Arial" w:hAnsi="Arial"/>
      <w:snapToGrid w:val="0"/>
    </w:rPr>
  </w:style>
  <w:style w:type="paragraph" w:styleId="a8">
    <w:name w:val="Body Text"/>
    <w:basedOn w:val="a"/>
    <w:link w:val="a9"/>
    <w:rsid w:val="00433F3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rsid w:val="00433F39"/>
    <w:rPr>
      <w:b/>
      <w:sz w:val="24"/>
      <w:szCs w:val="24"/>
    </w:rPr>
  </w:style>
  <w:style w:type="paragraph" w:customStyle="1" w:styleId="ConsPlusNormal">
    <w:name w:val="ConsPlusNormal"/>
    <w:rsid w:val="00433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NhT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Владелец</dc:creator>
  <cp:keywords/>
  <dc:description/>
  <cp:lastModifiedBy>Владелец</cp:lastModifiedBy>
  <cp:revision>3</cp:revision>
  <cp:lastPrinted>2015-04-06T08:19:00Z</cp:lastPrinted>
  <dcterms:created xsi:type="dcterms:W3CDTF">2015-04-06T08:11:00Z</dcterms:created>
  <dcterms:modified xsi:type="dcterms:W3CDTF">2015-04-06T08:20:00Z</dcterms:modified>
</cp:coreProperties>
</file>