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0C7833">
        <w:rPr>
          <w:rFonts w:ascii="Times New Roman" w:hAnsi="Times New Roman"/>
          <w:sz w:val="24"/>
          <w:szCs w:val="24"/>
        </w:rPr>
        <w:t>592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A95A0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A95A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C7833" w:rsidRPr="000C7833" w:rsidRDefault="000C7833" w:rsidP="000C7833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0"/>
          <w:lang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C7833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0C7833" w:rsidRPr="000C7833" w:rsidRDefault="000C7833" w:rsidP="000C783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0C7833">
        <w:rPr>
          <w:rFonts w:ascii="Times New Roman" w:hAnsi="Times New Roman"/>
          <w:b/>
          <w:sz w:val="28"/>
          <w:szCs w:val="20"/>
        </w:rPr>
        <w:t>ТОМСКИЙ РАЙОН</w:t>
      </w:r>
    </w:p>
    <w:p w:rsidR="000C7833" w:rsidRPr="000C7833" w:rsidRDefault="000C7833" w:rsidP="000C783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0C7833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0C7833">
        <w:rPr>
          <w:rFonts w:ascii="Times New Roman" w:hAnsi="Times New Roman"/>
          <w:b/>
          <w:sz w:val="28"/>
          <w:szCs w:val="20"/>
        </w:rPr>
        <w:t>РЕШЕНИЕ №54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0C7833">
        <w:rPr>
          <w:rFonts w:ascii="Times New Roman" w:hAnsi="Times New Roman"/>
          <w:sz w:val="24"/>
          <w:szCs w:val="24"/>
          <w:lang/>
        </w:rPr>
        <w:t>п. Зональная станция</w:t>
      </w:r>
      <w:r w:rsidRPr="000C7833">
        <w:rPr>
          <w:rFonts w:ascii="Times New Roman" w:hAnsi="Times New Roman"/>
          <w:sz w:val="24"/>
          <w:szCs w:val="24"/>
          <w:lang/>
        </w:rPr>
        <w:tab/>
      </w:r>
      <w:r w:rsidRPr="000C7833">
        <w:rPr>
          <w:rFonts w:ascii="Times New Roman" w:hAnsi="Times New Roman"/>
          <w:sz w:val="24"/>
          <w:szCs w:val="24"/>
          <w:lang/>
        </w:rPr>
        <w:tab/>
      </w:r>
      <w:r w:rsidRPr="000C7833">
        <w:rPr>
          <w:rFonts w:ascii="Times New Roman" w:hAnsi="Times New Roman"/>
          <w:sz w:val="24"/>
          <w:szCs w:val="24"/>
          <w:lang/>
        </w:rPr>
        <w:tab/>
      </w:r>
      <w:r w:rsidRPr="000C7833">
        <w:rPr>
          <w:rFonts w:ascii="Times New Roman" w:hAnsi="Times New Roman"/>
          <w:sz w:val="24"/>
          <w:szCs w:val="24"/>
          <w:lang/>
        </w:rPr>
        <w:tab/>
      </w:r>
      <w:r w:rsidRPr="000C7833">
        <w:rPr>
          <w:rFonts w:ascii="Times New Roman" w:hAnsi="Times New Roman"/>
          <w:sz w:val="24"/>
          <w:szCs w:val="24"/>
          <w:lang/>
        </w:rPr>
        <w:tab/>
      </w:r>
      <w:r w:rsidRPr="000C7833">
        <w:rPr>
          <w:rFonts w:ascii="Times New Roman" w:hAnsi="Times New Roman"/>
          <w:sz w:val="24"/>
          <w:szCs w:val="24"/>
          <w:lang/>
        </w:rPr>
        <w:tab/>
        <w:t xml:space="preserve">            «23» сентября 2015 г.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sz w:val="28"/>
          <w:szCs w:val="20"/>
        </w:rPr>
        <w:tab/>
      </w:r>
      <w:r w:rsidRPr="000C7833">
        <w:rPr>
          <w:rFonts w:ascii="Times New Roman" w:hAnsi="Times New Roman"/>
          <w:b/>
          <w:sz w:val="24"/>
          <w:szCs w:val="24"/>
        </w:rPr>
        <w:t xml:space="preserve">                 13-е очередное собрание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b/>
          <w:sz w:val="24"/>
          <w:szCs w:val="24"/>
        </w:rPr>
        <w:t xml:space="preserve">         </w:t>
      </w:r>
      <w:r w:rsidRPr="000C783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C7833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0C7833">
        <w:rPr>
          <w:rFonts w:ascii="Times New Roman" w:hAnsi="Times New Roman"/>
          <w:b/>
          <w:sz w:val="24"/>
          <w:szCs w:val="24"/>
        </w:rPr>
        <w:tab/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C7833">
        <w:rPr>
          <w:rFonts w:ascii="Times New Roman" w:eastAsia="Calibri" w:hAnsi="Times New Roman"/>
          <w:sz w:val="24"/>
          <w:szCs w:val="24"/>
        </w:rPr>
        <w:t xml:space="preserve">О внесении изменений в </w:t>
      </w:r>
      <w:r w:rsidRPr="000C7833">
        <w:rPr>
          <w:rFonts w:ascii="Times New Roman" w:eastAsia="Calibri" w:hAnsi="Times New Roman"/>
          <w:sz w:val="24"/>
          <w:szCs w:val="24"/>
        </w:rPr>
        <w:br/>
        <w:t xml:space="preserve">Решение №12 от 24.12.2014г.  </w:t>
      </w:r>
      <w:r w:rsidRPr="000C7833">
        <w:rPr>
          <w:rFonts w:ascii="Times New Roman" w:eastAsia="Calibri" w:hAnsi="Times New Roman"/>
          <w:sz w:val="24"/>
          <w:szCs w:val="24"/>
        </w:rPr>
        <w:br/>
        <w:t xml:space="preserve">«Об утверждении бюджета </w:t>
      </w:r>
    </w:p>
    <w:p w:rsidR="000C7833" w:rsidRPr="000C7833" w:rsidRDefault="000C7833" w:rsidP="000C783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C7833">
        <w:rPr>
          <w:rFonts w:ascii="Times New Roman" w:eastAsia="Calibri" w:hAnsi="Times New Roman"/>
          <w:sz w:val="24"/>
          <w:szCs w:val="24"/>
        </w:rPr>
        <w:t>Зональненского сельского поселения</w:t>
      </w:r>
    </w:p>
    <w:p w:rsidR="000C7833" w:rsidRPr="000C7833" w:rsidRDefault="000C7833" w:rsidP="000C783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C7833">
        <w:rPr>
          <w:rFonts w:ascii="Times New Roman" w:eastAsia="Calibri" w:hAnsi="Times New Roman"/>
          <w:sz w:val="24"/>
          <w:szCs w:val="24"/>
        </w:rPr>
        <w:t>на 2015г. во втором чтении»</w:t>
      </w:r>
    </w:p>
    <w:p w:rsidR="000C7833" w:rsidRPr="000C7833" w:rsidRDefault="000C7833" w:rsidP="000C783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C7833">
        <w:rPr>
          <w:rFonts w:ascii="Times New Roman" w:hAnsi="Times New Roman"/>
          <w:bCs/>
          <w:sz w:val="26"/>
          <w:szCs w:val="26"/>
        </w:rPr>
        <w:tab/>
      </w:r>
      <w:r w:rsidRPr="000C7833">
        <w:rPr>
          <w:rFonts w:ascii="Times New Roman" w:hAnsi="Times New Roman"/>
          <w:bCs/>
          <w:sz w:val="26"/>
          <w:szCs w:val="26"/>
        </w:rPr>
        <w:tab/>
      </w:r>
    </w:p>
    <w:p w:rsidR="000C7833" w:rsidRPr="000C7833" w:rsidRDefault="000C7833" w:rsidP="000C7833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33">
        <w:rPr>
          <w:rFonts w:ascii="Times New Roman" w:hAnsi="Times New Roman"/>
          <w:bCs/>
          <w:sz w:val="24"/>
          <w:szCs w:val="24"/>
        </w:rPr>
        <w:t xml:space="preserve">        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33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0C7833" w:rsidRPr="000C7833" w:rsidRDefault="000C7833" w:rsidP="000C783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/>
        </w:rPr>
      </w:pPr>
      <w:r w:rsidRPr="000C7833">
        <w:rPr>
          <w:rFonts w:ascii="Times New Roman" w:hAnsi="Times New Roman"/>
          <w:b/>
          <w:sz w:val="26"/>
          <w:szCs w:val="26"/>
          <w:lang/>
        </w:rPr>
        <w:t xml:space="preserve">Совет Зональненского сельского поселения РЕШИЛ: 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0C7833">
        <w:rPr>
          <w:rFonts w:ascii="Times New Roman" w:hAnsi="Times New Roman"/>
          <w:sz w:val="24"/>
          <w:szCs w:val="24"/>
        </w:rPr>
        <w:t>1. Утвердить во втором чтении бюджет поселения на 2015 год:</w:t>
      </w: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- по доходам в сумме  31 771,5  тыс. руб. </w:t>
      </w: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- по  расходам  в сумме  35 521  тыс. руб. </w:t>
      </w: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- дефицит бюджета 3749,5   тыс. руб. согласно приложениям.</w:t>
      </w: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iCs/>
          <w:spacing w:val="2"/>
          <w:sz w:val="24"/>
          <w:szCs w:val="24"/>
        </w:rPr>
        <w:t xml:space="preserve"> 2. </w:t>
      </w:r>
      <w:r w:rsidRPr="000C7833">
        <w:rPr>
          <w:rFonts w:ascii="Times New Roman" w:hAnsi="Times New Roman"/>
          <w:sz w:val="24"/>
          <w:szCs w:val="24"/>
        </w:rPr>
        <w:t>Управляющему делами Снежковой Ю.Е. опубликовать настоящее Решение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Интернет;</w:t>
      </w:r>
    </w:p>
    <w:p w:rsidR="000C7833" w:rsidRPr="000C7833" w:rsidRDefault="000C7833" w:rsidP="000C7833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 социально-экономический комитет Совета Зональненского сельского поселения.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iCs/>
          <w:spacing w:val="2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  <w:t>Е.С. Королев</w:t>
      </w:r>
      <w:r w:rsidRPr="000C7833">
        <w:rPr>
          <w:rFonts w:ascii="Times New Roman" w:hAnsi="Times New Roman"/>
          <w:sz w:val="24"/>
          <w:szCs w:val="24"/>
        </w:rPr>
        <w:tab/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  <w:t>Е.В. Гусев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833">
        <w:rPr>
          <w:rFonts w:ascii="Times New Roman" w:hAnsi="Times New Roman"/>
          <w:sz w:val="26"/>
          <w:szCs w:val="26"/>
        </w:rPr>
        <w:br w:type="page"/>
      </w:r>
    </w:p>
    <w:p w:rsidR="000C7833" w:rsidRPr="000C7833" w:rsidRDefault="000C7833" w:rsidP="000C7833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833">
        <w:rPr>
          <w:rFonts w:ascii="Times New Roman" w:hAnsi="Times New Roman"/>
          <w:b/>
          <w:bCs/>
          <w:sz w:val="24"/>
          <w:szCs w:val="24"/>
        </w:rPr>
        <w:t>Бюджет Зональненского сельского поселения на 2015 год.</w:t>
      </w:r>
    </w:p>
    <w:p w:rsidR="000C7833" w:rsidRPr="000C7833" w:rsidRDefault="000C7833" w:rsidP="000C783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833" w:rsidRPr="000C7833" w:rsidRDefault="000C7833" w:rsidP="000C7833">
      <w:pPr>
        <w:keepNext/>
        <w:keepLines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Утвердить основные характеристики бюджета поселения на 2015 год:</w:t>
      </w:r>
    </w:p>
    <w:p w:rsidR="000C7833" w:rsidRPr="000C7833" w:rsidRDefault="000C7833" w:rsidP="000C783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-общий объем  доходов бюджета в сумме  31903,5 тыс. руб.; </w:t>
      </w:r>
    </w:p>
    <w:p w:rsidR="000C7833" w:rsidRPr="000C7833" w:rsidRDefault="000C7833" w:rsidP="000C783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-общий объем расходов бюджета в сумме  35521 тыс. руб.;</w:t>
      </w:r>
    </w:p>
    <w:p w:rsidR="000C7833" w:rsidRPr="000C7833" w:rsidRDefault="000C7833" w:rsidP="000C783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-дефицит бюджета 3749,5 тыс. руб.</w:t>
      </w:r>
    </w:p>
    <w:p w:rsidR="000C7833" w:rsidRPr="000C7833" w:rsidRDefault="000C7833" w:rsidP="000C7833">
      <w:pPr>
        <w:keepNext/>
        <w:tabs>
          <w:tab w:val="left" w:pos="708"/>
          <w:tab w:val="left" w:pos="7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</w:r>
    </w:p>
    <w:p w:rsidR="000C7833" w:rsidRPr="000C7833" w:rsidRDefault="000C7833" w:rsidP="000C783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2. Установить, что доходы бюджета на 2015 год формируются за счет уплаты:</w:t>
      </w:r>
    </w:p>
    <w:p w:rsidR="000C7833" w:rsidRPr="000C7833" w:rsidRDefault="000C7833" w:rsidP="000C7833">
      <w:pPr>
        <w:keepNext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outlineLvl w:val="0"/>
        <w:rPr>
          <w:rFonts w:ascii="Times New Roman" w:eastAsia="Calibri" w:hAnsi="Times New Roman"/>
          <w:spacing w:val="-18"/>
          <w:sz w:val="24"/>
          <w:szCs w:val="24"/>
        </w:rPr>
      </w:pPr>
      <w:r w:rsidRPr="000C7833">
        <w:rPr>
          <w:rFonts w:ascii="Times New Roman" w:eastAsia="Calibri" w:hAnsi="Times New Roman"/>
          <w:spacing w:val="-18"/>
          <w:sz w:val="24"/>
          <w:szCs w:val="24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0C7833" w:rsidRPr="000C7833" w:rsidRDefault="000C7833" w:rsidP="000C7833">
      <w:pPr>
        <w:keepNext/>
        <w:numPr>
          <w:ilvl w:val="0"/>
          <w:numId w:val="20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налога на доходы физических лиц – 10 процентов;</w:t>
      </w:r>
    </w:p>
    <w:p w:rsidR="000C7833" w:rsidRPr="000C7833" w:rsidRDefault="000C7833" w:rsidP="000C7833">
      <w:pPr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земельного налога  – 100 процентов;</w:t>
      </w:r>
    </w:p>
    <w:p w:rsidR="000C7833" w:rsidRPr="000C7833" w:rsidRDefault="000C7833" w:rsidP="000C7833">
      <w:pPr>
        <w:keepNext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налога на имущество с физических лиц – 100 процентов;</w:t>
      </w:r>
    </w:p>
    <w:p w:rsidR="000C7833" w:rsidRPr="000C7833" w:rsidRDefault="000C7833" w:rsidP="000C7833">
      <w:pPr>
        <w:keepNext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18"/>
          <w:sz w:val="24"/>
          <w:szCs w:val="24"/>
        </w:rPr>
      </w:pPr>
      <w:r w:rsidRPr="000C7833">
        <w:rPr>
          <w:rFonts w:ascii="Times New Roman" w:eastAsia="Calibri" w:hAnsi="Times New Roman"/>
          <w:spacing w:val="-18"/>
          <w:sz w:val="24"/>
          <w:szCs w:val="24"/>
        </w:rPr>
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0,06431 процентов. 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pacing w:val="-18"/>
          <w:sz w:val="24"/>
          <w:szCs w:val="24"/>
        </w:rPr>
      </w:pPr>
      <w:r w:rsidRPr="000C7833">
        <w:rPr>
          <w:rFonts w:ascii="Times New Roman" w:eastAsia="Calibri" w:hAnsi="Times New Roman"/>
          <w:spacing w:val="-18"/>
          <w:sz w:val="24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50 процентов;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установить, что невыясненные поступления, подлежат зачислению  в местный бюджет в размере 100 процентов.</w:t>
      </w:r>
    </w:p>
    <w:p w:rsidR="000C7833" w:rsidRPr="000C7833" w:rsidRDefault="000C7833" w:rsidP="000C7833">
      <w:pPr>
        <w:keepNext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 – 100 процентов бюджетов  поселений. </w:t>
      </w:r>
    </w:p>
    <w:p w:rsidR="000C7833" w:rsidRPr="000C7833" w:rsidRDefault="000C7833" w:rsidP="000C78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0C7833" w:rsidRPr="000C7833" w:rsidRDefault="000C7833" w:rsidP="000C783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4. Установить, что в 2015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2015 год согласно приложению 1 к настоящему бюджету.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2015 год согласно приложению 2 к настоящему бюджету.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lastRenderedPageBreak/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2015 год, согласно при</w:t>
      </w:r>
      <w:r w:rsidRPr="000C7833">
        <w:rPr>
          <w:rFonts w:ascii="Times New Roman" w:hAnsi="Times New Roman"/>
          <w:sz w:val="24"/>
          <w:szCs w:val="24"/>
        </w:rPr>
        <w:softHyphen/>
        <w:t>ложению 3 к настоящему бюджету.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8. Утвердить объем межбюджетных трансфертов, получаемых бюджетом поселения из бюджета Томского района в 2015 году, согласно приложению 4 к настоящему бюджету.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9. Утвердить объем и распределение иных межбюджетных трансфертов из бюджета Зональненского сельского поселения на 2015 год, согласно приложению 5.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10. Утвердить объем бюджетных ассигнований дорожного фонда Зональненского сельского поселения  на 2015 год в сумме 1997,0 тыс. руб. в том числе :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color w:val="943634"/>
          <w:sz w:val="24"/>
          <w:szCs w:val="24"/>
        </w:rPr>
        <w:t>-</w:t>
      </w:r>
      <w:r w:rsidRPr="000C7833">
        <w:rPr>
          <w:rFonts w:ascii="Times New Roman" w:hAnsi="Times New Roman"/>
          <w:sz w:val="24"/>
          <w:szCs w:val="24"/>
        </w:rPr>
        <w:t xml:space="preserve"> Межбюджетный трансферт на финансовое обеспечение дорожной деятельности в сумме 90 тыс.руб.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color w:val="943634"/>
          <w:sz w:val="24"/>
          <w:szCs w:val="24"/>
        </w:rPr>
        <w:t xml:space="preserve">- </w:t>
      </w:r>
      <w:r w:rsidRPr="000C7833">
        <w:rPr>
          <w:rFonts w:ascii="Times New Roman" w:hAnsi="Times New Roman"/>
          <w:sz w:val="24"/>
          <w:szCs w:val="24"/>
        </w:rPr>
        <w:t>Доходы от уплаты акцизов в сумме 1167 тыс. руб.</w:t>
      </w: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- Доходы от уплаты Земельного налога в сумме 740 тыс. руб.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11. Установить, что программа муниципальных внутренних заимствований Зональненского сельского поселения на 2015 год, не предусмотрена.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12. Установить, что предоставление бюджетных кредитов из бюджета Зональненского сельского поселения на 2015 год не предусмотрено.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13. Установить, что верхний предел муниципального долга Зональненского сельского поселения на 1 января 2015 года не предусмотрен. Обязательства по муниципальным гарантиям на 2015 год не предусмотрен.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14. Установить, что ассигнования, направляемые на исполнение публичных нормативных обязательств Зональненским сельским поселением на 2015 год не предусмотрены.</w:t>
      </w:r>
    </w:p>
    <w:p w:rsidR="000C7833" w:rsidRPr="000C7833" w:rsidRDefault="000C7833" w:rsidP="000C783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0C7833" w:rsidRPr="000C7833" w:rsidRDefault="000C7833" w:rsidP="000C783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16. Установить, что в 2015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оплата труда и начисления на нее;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оплата коммунальных услуг, услуг связи, транспортных услуг;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оплата горюче-смазочных материалов;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уплата налогов и сборов и иных обязательных платежей;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расходы из резервного фонда местной администрации;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color w:val="000000"/>
          <w:sz w:val="24"/>
          <w:szCs w:val="24"/>
        </w:rPr>
        <w:t>расходы из резервного фонда по предупреждению и ликвидации чрезвычайных       ситуаций;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0C7833" w:rsidRPr="000C7833" w:rsidRDefault="000C7833" w:rsidP="000C7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иные неотложные расходы.</w:t>
      </w:r>
    </w:p>
    <w:p w:rsidR="000C7833" w:rsidRPr="000C7833" w:rsidRDefault="000C7833" w:rsidP="000C7833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17. Нормативные правовые акты Зональненского сельского поселения подлежат приведению в соответ</w:t>
      </w:r>
      <w:r w:rsidRPr="000C7833">
        <w:rPr>
          <w:rFonts w:ascii="Times New Roman" w:hAnsi="Times New Roman"/>
          <w:sz w:val="24"/>
          <w:szCs w:val="24"/>
        </w:rPr>
        <w:softHyphen/>
        <w:t>ствие с настоящим решением в двухмесячный срок со дня вступления его в силу.</w:t>
      </w:r>
      <w:r w:rsidRPr="000C7833">
        <w:rPr>
          <w:rFonts w:ascii="Times New Roman" w:hAnsi="Times New Roman"/>
          <w:sz w:val="24"/>
          <w:szCs w:val="24"/>
        </w:rPr>
        <w:tab/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 xml:space="preserve">Глава поселения (Глава Администрации) </w:t>
      </w:r>
      <w:r w:rsidRPr="000C7833">
        <w:rPr>
          <w:rFonts w:ascii="Times New Roman" w:hAnsi="Times New Roman"/>
          <w:sz w:val="24"/>
          <w:szCs w:val="24"/>
        </w:rPr>
        <w:tab/>
      </w:r>
      <w:r w:rsidRPr="000C7833">
        <w:rPr>
          <w:rFonts w:ascii="Times New Roman" w:hAnsi="Times New Roman"/>
          <w:sz w:val="24"/>
          <w:szCs w:val="24"/>
        </w:rPr>
        <w:tab/>
        <w:t xml:space="preserve">                         Е.В. Гусев</w:t>
      </w:r>
      <w:r w:rsidRPr="000C7833">
        <w:rPr>
          <w:rFonts w:ascii="Times New Roman" w:hAnsi="Times New Roman"/>
          <w:sz w:val="24"/>
          <w:szCs w:val="24"/>
        </w:rPr>
        <w:tab/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1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 от «___»__________2015г.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b/>
          <w:sz w:val="24"/>
          <w:szCs w:val="24"/>
        </w:rPr>
        <w:t xml:space="preserve">доходов местного бюджета – 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b/>
          <w:sz w:val="24"/>
          <w:szCs w:val="24"/>
        </w:rPr>
        <w:t>на 2015 год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0C7833" w:rsidRPr="000C7833" w:rsidTr="003D1B78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0C7833" w:rsidRPr="000C7833" w:rsidTr="003D1B78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0C7833" w:rsidRPr="000C7833" w:rsidTr="003D1B78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0C7833" w:rsidRPr="000C7833" w:rsidTr="003D1B78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0C7833" w:rsidRPr="000C7833" w:rsidTr="003D1B78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0C7833" w:rsidRPr="000C7833" w:rsidTr="003D1B78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0C7833" w:rsidRPr="000C7833" w:rsidTr="003D1B78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2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_____ от «____»___________2015г.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833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2015 год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0C7833" w:rsidRPr="000C7833" w:rsidTr="003D1B78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0C7833" w:rsidRPr="000C7833" w:rsidTr="003D1B78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0C7833" w:rsidRPr="000C7833" w:rsidTr="003D1B78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0C7833" w:rsidRPr="000C7833" w:rsidTr="003D1B78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0C7833" w:rsidRPr="000C7833" w:rsidTr="003D1B78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7833" w:rsidRPr="000C7833" w:rsidTr="003D1B78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</w:t>
            </w: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7833" w:rsidRPr="000C7833" w:rsidTr="003D1B7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0C7833" w:rsidRPr="000C7833" w:rsidTr="003D1B78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7833" w:rsidRPr="000C7833" w:rsidTr="003D1B78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0C7833" w:rsidRPr="000C7833" w:rsidTr="003D1B78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7833" w:rsidRPr="000C7833" w:rsidTr="003D1B7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7833" w:rsidRPr="000C7833" w:rsidTr="003D1B7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C7833" w:rsidRPr="000C7833" w:rsidTr="003D1B78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1 14 020</w:t>
            </w: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0C78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7833" w:rsidRPr="000C7833" w:rsidTr="003D1B78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7833" w:rsidRPr="000C7833" w:rsidTr="003D1B78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7833" w:rsidRPr="000C7833" w:rsidTr="003D1B78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7833" w:rsidRPr="000C7833" w:rsidTr="003D1B78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0C7833" w:rsidRPr="000C7833" w:rsidTr="003D1B78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0C7833" w:rsidRPr="000C7833" w:rsidTr="003D1B78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0C7833" w:rsidRPr="000C7833" w:rsidTr="003D1B78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2 02 00000 00 00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0C7833" w:rsidRPr="000C7833" w:rsidTr="003D1B78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2 02 0100</w:t>
            </w:r>
            <w:r w:rsidRPr="000C78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</w:t>
            </w: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0C7833" w:rsidRPr="000C7833" w:rsidTr="003D1B78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0C7833" w:rsidRPr="000C7833" w:rsidTr="003D1B78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7833" w:rsidRPr="000C7833" w:rsidTr="003D1B78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833" w:rsidRPr="000C7833" w:rsidTr="003D1B78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0C7833" w:rsidRPr="000C7833" w:rsidTr="003D1B78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C7833" w:rsidRPr="000C7833" w:rsidTr="003D1B78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C7833" w:rsidRPr="000C7833" w:rsidTr="003D1B78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0C7833" w:rsidRPr="000C7833" w:rsidTr="003D1B78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C7833" w:rsidRPr="000C7833" w:rsidTr="003D1B78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C7833" w:rsidRPr="000C7833" w:rsidTr="003D1B78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7833" w:rsidRPr="000C7833" w:rsidTr="003D1B78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0C7833" w:rsidRPr="000C7833" w:rsidTr="003D1B78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0C7833" w:rsidRPr="000C7833" w:rsidTr="003D1B78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C7833" w:rsidRPr="000C7833" w:rsidTr="003D1B78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0C7833" w:rsidRPr="000C7833" w:rsidTr="003D1B78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0C7833" w:rsidRPr="000C7833" w:rsidTr="003D1B78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* - в части доходов, зачисляемых в бюджет поселений</w:t>
      </w:r>
    </w:p>
    <w:p w:rsidR="000C7833" w:rsidRPr="000C7833" w:rsidRDefault="000C7833" w:rsidP="000C783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7833">
        <w:rPr>
          <w:rFonts w:ascii="Times New Roman" w:hAnsi="Times New Roman"/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sz w:val="28"/>
          <w:szCs w:val="20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3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150" w:type="pct"/>
        <w:tblInd w:w="-318" w:type="dxa"/>
        <w:tblLook w:val="00A0"/>
      </w:tblPr>
      <w:tblGrid>
        <w:gridCol w:w="5034"/>
        <w:gridCol w:w="871"/>
        <w:gridCol w:w="917"/>
        <w:gridCol w:w="1072"/>
        <w:gridCol w:w="733"/>
        <w:gridCol w:w="1231"/>
      </w:tblGrid>
      <w:tr w:rsidR="000C7833" w:rsidRPr="000C7833" w:rsidTr="003D1B78">
        <w:trPr>
          <w:trHeight w:val="1350"/>
        </w:trPr>
        <w:tc>
          <w:tcPr>
            <w:tcW w:w="5000" w:type="pct"/>
            <w:gridSpan w:val="6"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Зональненского сельского поселения на 2015 год </w:t>
            </w:r>
          </w:p>
        </w:tc>
      </w:tr>
      <w:tr w:rsidR="000C7833" w:rsidRPr="000C7833" w:rsidTr="003D1B78">
        <w:trPr>
          <w:trHeight w:val="270"/>
        </w:trPr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C7833" w:rsidRPr="000C7833" w:rsidTr="003D1B78">
        <w:trPr>
          <w:trHeight w:val="630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6"/>
                <w:szCs w:val="26"/>
              </w:rPr>
              <w:t>35521</w:t>
            </w:r>
          </w:p>
        </w:tc>
      </w:tr>
      <w:tr w:rsidR="000C7833" w:rsidRPr="000C7833" w:rsidTr="003D1B78">
        <w:trPr>
          <w:trHeight w:val="519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6"/>
                <w:szCs w:val="26"/>
              </w:rPr>
              <w:t>35521</w:t>
            </w:r>
          </w:p>
        </w:tc>
      </w:tr>
      <w:tr w:rsidR="000C7833" w:rsidRPr="000C7833" w:rsidTr="003D1B78">
        <w:trPr>
          <w:trHeight w:val="2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9610,9</w:t>
            </w:r>
          </w:p>
        </w:tc>
      </w:tr>
      <w:tr w:rsidR="000C7833" w:rsidRPr="000C7833" w:rsidTr="003D1B78">
        <w:trPr>
          <w:trHeight w:val="318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800</w:t>
            </w:r>
          </w:p>
        </w:tc>
      </w:tr>
      <w:tr w:rsidR="000C7833" w:rsidRPr="000C7833" w:rsidTr="003D1B78">
        <w:trPr>
          <w:trHeight w:val="2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0C7833" w:rsidRPr="000C7833" w:rsidTr="003D1B78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</w:tr>
      <w:tr w:rsidR="000C7833" w:rsidRPr="000C7833" w:rsidTr="003D1B78">
        <w:trPr>
          <w:trHeight w:val="149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5995,9</w:t>
            </w:r>
          </w:p>
        </w:tc>
      </w:tr>
      <w:tr w:rsidR="000C7833" w:rsidRPr="000C7833" w:rsidTr="003D1B78">
        <w:trPr>
          <w:trHeight w:val="81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5995,9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3538,8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2315,5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130,0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11,1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0020400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0,6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4658,8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2351,9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831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201,6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Уплата прочих  налогов и сборов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852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37,1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9906300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Оценка недвижимости,признание прав и регултрование отношений по государственной собственности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9906100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Резервные фонды исполнительного органа государственной власти субъекта РФ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9906200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Фонд непредвиденных расходов АТР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0C7833" w:rsidRPr="000C7833" w:rsidTr="003D1B78">
        <w:trPr>
          <w:trHeight w:val="38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0C7833" w:rsidRPr="000C7833" w:rsidTr="003D1B78">
        <w:trPr>
          <w:trHeight w:val="352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0C7833" w:rsidRPr="000C7833" w:rsidTr="003D1B78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200,0</w:t>
            </w:r>
          </w:p>
        </w:tc>
      </w:tr>
      <w:tr w:rsidR="000C7833" w:rsidRPr="000C7833" w:rsidTr="003D1B78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Резервный фонд непредвиденных расходов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Резервные 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0700503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Резервный фонд по предупреждению и ликвидации чрезвычайных ситуаций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55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0111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0700504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303,2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/>
                <w:sz w:val="24"/>
                <w:szCs w:val="24"/>
              </w:rPr>
              <w:t>303,2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606,0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2180</w:t>
            </w:r>
            <w:r w:rsidRPr="000C78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606,0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606,0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2180100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606,0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3004,0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3150000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3150200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поселений за счет средств дорожного фонда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3150240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2607,0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дорог местного значения, а так же осуществление дорожной деятельности в соответствии с законом 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3150212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Основное мероприятие: Финансовое обеспечение дорожной деятельности в рамках программы Дорожное хозяйство государственной программы РФ Развитие транспортной системы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1825390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481,0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0412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3400300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481,0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13214,5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6589,5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переселению граждан из аварийного жилищного фонда За счет средств фонда содействия реформированию жилищно - комунального хозяйства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1329502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6178,8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Основное мероприятие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1329602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2595,5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2595,5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Капитального ремонта объектов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3910502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3910504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1641,8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1641,8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3910504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4029,5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4029,5</w:t>
            </w:r>
          </w:p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2308,9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2300,9</w:t>
            </w:r>
          </w:p>
        </w:tc>
      </w:tr>
      <w:tr w:rsidR="000C7833" w:rsidRPr="000C7833" w:rsidTr="003D1B78">
        <w:trPr>
          <w:trHeight w:val="251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6000101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iCs/>
                <w:sz w:val="24"/>
                <w:szCs w:val="24"/>
              </w:rPr>
              <w:t>853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C7833" w:rsidRPr="000C7833" w:rsidTr="003D1B78">
        <w:trPr>
          <w:trHeight w:val="352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7833" w:rsidRPr="000C7833" w:rsidTr="003D1B78">
        <w:trPr>
          <w:trHeight w:val="318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Организация и содержание мест захоронения</w:t>
            </w:r>
            <w:r w:rsidRPr="000C7833">
              <w:rPr>
                <w:rFonts w:ascii="Times New Roman" w:hAnsi="Times New Roman"/>
                <w:sz w:val="24"/>
                <w:szCs w:val="24"/>
              </w:rPr>
              <w:t xml:space="preserve">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6000</w:t>
            </w:r>
            <w:r w:rsidRPr="000C7833">
              <w:rPr>
                <w:rFonts w:ascii="Times New Roman" w:hAnsi="Times New Roman"/>
                <w:sz w:val="24"/>
                <w:szCs w:val="24"/>
              </w:rPr>
              <w:t>4</w:t>
            </w: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7833" w:rsidRPr="000C7833" w:rsidTr="003D1B78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6000401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7833" w:rsidRPr="000C7833" w:rsidTr="003D1B78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0C7833" w:rsidRPr="000C7833" w:rsidTr="003D1B78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lang w:val="en-US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0C7833" w:rsidRPr="000C7833" w:rsidTr="003D1B78">
        <w:trPr>
          <w:trHeight w:val="480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6000501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</w:tr>
      <w:tr w:rsidR="000C7833" w:rsidRPr="000C7833" w:rsidTr="003D1B78">
        <w:trPr>
          <w:trHeight w:val="569"/>
        </w:trPr>
        <w:tc>
          <w:tcPr>
            <w:tcW w:w="2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3635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0C7833" w:rsidRPr="000C7833" w:rsidTr="003D1B78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4400000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0C7833" w:rsidRPr="000C7833" w:rsidTr="003D1B78">
        <w:trPr>
          <w:trHeight w:val="33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3635</w:t>
            </w:r>
          </w:p>
        </w:tc>
      </w:tr>
      <w:tr w:rsidR="000C7833" w:rsidRPr="000C7833" w:rsidTr="003D1B78">
        <w:trPr>
          <w:trHeight w:val="2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1611,1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0C7833" w:rsidRPr="000C7833" w:rsidTr="003D1B78">
        <w:trPr>
          <w:trHeight w:val="184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0C7833" w:rsidRPr="000C7833" w:rsidTr="003D1B78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Субсидия на достижение целевых показателей по плану мероприятий («дорожной карте») «Изменения в сфере культуры, направленные </w:t>
            </w: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0C7833" w:rsidRPr="000C7833" w:rsidTr="003D1B78">
        <w:trPr>
          <w:trHeight w:val="586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2081,0</w:t>
            </w:r>
          </w:p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Софинансирование за счет средств местного бюджета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5205801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Государственные программы «Детство под защитой»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1221881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Основное мероприятие  «Предоставление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помещений»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1225082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1225082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1225082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33" w:rsidRPr="000C7833" w:rsidRDefault="000C7833" w:rsidP="000C7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466,1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0816000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354,9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"Создание </w:t>
            </w: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развития массового спорта"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 бюджетным учреждениям на иные цели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117,7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5129701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«Молодеж, физическая культура и спорт в ТР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5210000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0C7833" w:rsidRPr="000C7833" w:rsidTr="003D1B78">
        <w:trPr>
          <w:trHeight w:val="315"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5210601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7833" w:rsidRPr="000C7833" w:rsidRDefault="000C7833" w:rsidP="000C7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</w:tbl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4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833">
        <w:rPr>
          <w:rFonts w:ascii="Times New Roman" w:hAnsi="Times New Roman"/>
          <w:b/>
          <w:sz w:val="28"/>
          <w:szCs w:val="28"/>
        </w:rPr>
        <w:t>Объем межбюджетных трансфертов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833">
        <w:rPr>
          <w:rFonts w:ascii="Times New Roman" w:hAnsi="Times New Roman"/>
          <w:b/>
          <w:sz w:val="28"/>
          <w:szCs w:val="28"/>
        </w:rPr>
        <w:t xml:space="preserve"> бюджету Зональненского сельского поселения 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833">
        <w:rPr>
          <w:rFonts w:ascii="Times New Roman" w:hAnsi="Times New Roman"/>
          <w:b/>
          <w:sz w:val="28"/>
          <w:szCs w:val="28"/>
        </w:rPr>
        <w:t xml:space="preserve"> из бюджета Томского района на 2015 год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2015 год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2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C7833">
              <w:rPr>
                <w:rFonts w:ascii="Times New Roman" w:hAnsi="Times New Roman"/>
                <w:b/>
                <w:bCs/>
                <w:sz w:val="24"/>
                <w:szCs w:val="20"/>
              </w:rPr>
              <w:t>9829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5797,1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color w:val="000000"/>
                <w:sz w:val="24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303,2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335,5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225,0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1097,2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Межбюджетный трансферт на финансовое обеспечение дорожной деятельности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90,0</w:t>
            </w:r>
          </w:p>
        </w:tc>
      </w:tr>
      <w:tr w:rsidR="000C7833" w:rsidRPr="000C7833" w:rsidTr="003D1B78">
        <w:trPr>
          <w:trHeight w:val="262"/>
        </w:trPr>
        <w:tc>
          <w:tcPr>
            <w:tcW w:w="8394" w:type="dxa"/>
            <w:vAlign w:val="bottom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0C7833" w:rsidRPr="000C7833" w:rsidRDefault="000C7833" w:rsidP="000C7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C7833">
              <w:rPr>
                <w:rFonts w:ascii="Times New Roman" w:hAnsi="Times New Roman"/>
                <w:sz w:val="24"/>
                <w:szCs w:val="20"/>
              </w:rPr>
              <w:t>1881,0</w:t>
            </w:r>
          </w:p>
        </w:tc>
      </w:tr>
    </w:tbl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833" w:rsidRPr="000C7833" w:rsidRDefault="000C7833" w:rsidP="000C7833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  <w:r w:rsidRPr="000C7833">
        <w:rPr>
          <w:rFonts w:ascii="Times New Roman" w:hAnsi="Times New Roman"/>
          <w:i/>
          <w:sz w:val="28"/>
          <w:szCs w:val="24"/>
        </w:rPr>
        <w:tab/>
      </w:r>
    </w:p>
    <w:p w:rsidR="000C7833" w:rsidRPr="000C7833" w:rsidRDefault="000C7833" w:rsidP="000C7833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4"/>
        </w:rPr>
      </w:pPr>
    </w:p>
    <w:p w:rsidR="000C7833" w:rsidRPr="000C7833" w:rsidRDefault="000C7833" w:rsidP="000C7833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5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7833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0C7833" w:rsidRPr="000C7833" w:rsidRDefault="000C7833" w:rsidP="000C783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C7833">
        <w:rPr>
          <w:rFonts w:ascii="Times New Roman" w:hAnsi="Times New Roman"/>
          <w:sz w:val="26"/>
          <w:szCs w:val="26"/>
        </w:rPr>
        <w:t>иных межбюджетных трансфертов из бюджета</w:t>
      </w:r>
    </w:p>
    <w:p w:rsidR="000C7833" w:rsidRPr="000C7833" w:rsidRDefault="000C7833" w:rsidP="000C783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C7833">
        <w:rPr>
          <w:rFonts w:ascii="Times New Roman" w:hAnsi="Times New Roman"/>
          <w:sz w:val="26"/>
          <w:szCs w:val="26"/>
        </w:rPr>
        <w:t>Зональненского сельского поселения на 2015 год.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0C7833" w:rsidRPr="000C7833" w:rsidTr="003D1B78">
        <w:tc>
          <w:tcPr>
            <w:tcW w:w="3612" w:type="dxa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0C7833" w:rsidRPr="000C7833" w:rsidTr="003D1B78">
        <w:tc>
          <w:tcPr>
            <w:tcW w:w="3612" w:type="dxa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На решение вопросов ЖКХ:</w:t>
            </w:r>
          </w:p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0C7833" w:rsidRPr="000C7833" w:rsidRDefault="000C7833" w:rsidP="000C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33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0C7833" w:rsidRPr="000C7833" w:rsidRDefault="000C7833" w:rsidP="000C7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sz w:val="26"/>
          <w:szCs w:val="26"/>
        </w:rPr>
        <w:br w:type="page"/>
      </w:r>
      <w:r w:rsidRPr="000C7833">
        <w:rPr>
          <w:rFonts w:ascii="Times New Roman" w:hAnsi="Times New Roman"/>
          <w:i/>
          <w:sz w:val="24"/>
          <w:szCs w:val="24"/>
        </w:rPr>
        <w:lastRenderedPageBreak/>
        <w:t>Приложение 6 к решению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C7833">
        <w:rPr>
          <w:rFonts w:ascii="Times New Roman" w:hAnsi="Times New Roman"/>
          <w:i/>
          <w:sz w:val="24"/>
          <w:szCs w:val="24"/>
        </w:rPr>
        <w:t>№ ____ от «____»______________2015г</w:t>
      </w: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7833" w:rsidRPr="000C7833" w:rsidRDefault="000C7833" w:rsidP="000C7833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/>
        </w:rPr>
      </w:pPr>
      <w:r w:rsidRPr="000C7833">
        <w:rPr>
          <w:rFonts w:ascii="Times New Roman" w:hAnsi="Times New Roman"/>
          <w:b/>
          <w:sz w:val="26"/>
          <w:szCs w:val="26"/>
          <w:lang/>
        </w:rPr>
        <w:t xml:space="preserve">Источники финансирования </w:t>
      </w:r>
    </w:p>
    <w:p w:rsidR="000C7833" w:rsidRPr="000C7833" w:rsidRDefault="000C7833" w:rsidP="000C7833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/>
        </w:rPr>
      </w:pPr>
      <w:r w:rsidRPr="000C7833">
        <w:rPr>
          <w:rFonts w:ascii="Times New Roman" w:hAnsi="Times New Roman"/>
          <w:b/>
          <w:sz w:val="26"/>
          <w:szCs w:val="26"/>
          <w:lang/>
        </w:rPr>
        <w:t>дефицита бюджета</w:t>
      </w:r>
      <w:r w:rsidRPr="000C7833">
        <w:rPr>
          <w:rFonts w:ascii="Times New Roman" w:hAnsi="Times New Roman"/>
          <w:sz w:val="26"/>
          <w:szCs w:val="26"/>
          <w:lang/>
        </w:rPr>
        <w:t xml:space="preserve"> Зональненского сельского поселения на 2015 год</w:t>
      </w: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8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(тыс.руб.)</w:t>
      </w:r>
    </w:p>
    <w:p w:rsidR="000C7833" w:rsidRPr="000C7833" w:rsidRDefault="000C7833" w:rsidP="000C78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Look w:val="01E0"/>
      </w:tblPr>
      <w:tblGrid>
        <w:gridCol w:w="6226"/>
        <w:gridCol w:w="2517"/>
      </w:tblGrid>
      <w:tr w:rsidR="000C7833" w:rsidRPr="000C7833" w:rsidTr="003D1B7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</w:tc>
      </w:tr>
      <w:tr w:rsidR="000C7833" w:rsidRPr="000C7833" w:rsidTr="003D1B7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0C7833" w:rsidRPr="000C7833" w:rsidTr="003D1B7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C7833" w:rsidRPr="000C7833" w:rsidTr="003D1B7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  <w:tr w:rsidR="000C7833" w:rsidRPr="000C7833" w:rsidTr="003D1B7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33" w:rsidRPr="000C7833" w:rsidRDefault="000C7833" w:rsidP="000C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C7833">
              <w:rPr>
                <w:rFonts w:ascii="Times New Roman" w:hAnsi="Times New Roman"/>
                <w:sz w:val="26"/>
                <w:szCs w:val="26"/>
              </w:rPr>
              <w:t>3749,5</w:t>
            </w:r>
          </w:p>
        </w:tc>
      </w:tr>
    </w:tbl>
    <w:p w:rsidR="000C7833" w:rsidRPr="000C7833" w:rsidRDefault="000C7833" w:rsidP="000C78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7833" w:rsidRPr="000C7833" w:rsidRDefault="000C7833" w:rsidP="000C78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833" w:rsidRDefault="000C7833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0C7833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7316"/>
    <w:multiLevelType w:val="hybridMultilevel"/>
    <w:tmpl w:val="D7AA3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9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  <w:num w:numId="19">
    <w:abstractNumId w:val="7"/>
  </w:num>
  <w:num w:numId="20">
    <w:abstractNumId w:val="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833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0C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071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78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C7833"/>
    <w:rPr>
      <w:rFonts w:ascii="Times New Roman" w:eastAsia="Times New Roman" w:hAnsi="Times New Roman" w:cs="Times New Roman"/>
      <w:sz w:val="28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0C7833"/>
  </w:style>
  <w:style w:type="paragraph" w:styleId="a5">
    <w:name w:val="header"/>
    <w:basedOn w:val="a"/>
    <w:link w:val="a6"/>
    <w:uiPriority w:val="99"/>
    <w:rsid w:val="000C78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0C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C7833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0C7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C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0C78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0C7833"/>
    <w:rPr>
      <w:rFonts w:ascii="Tahoma" w:eastAsia="Times New Roman" w:hAnsi="Tahoma" w:cs="Times New Roman"/>
      <w:sz w:val="16"/>
      <w:szCs w:val="16"/>
      <w:lang/>
    </w:rPr>
  </w:style>
  <w:style w:type="paragraph" w:styleId="ab">
    <w:name w:val="List Paragraph"/>
    <w:basedOn w:val="a"/>
    <w:uiPriority w:val="99"/>
    <w:qFormat/>
    <w:rsid w:val="000C7833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c">
    <w:name w:val="footer"/>
    <w:basedOn w:val="a"/>
    <w:link w:val="ad"/>
    <w:uiPriority w:val="99"/>
    <w:rsid w:val="000C78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0C7833"/>
    <w:rPr>
      <w:rFonts w:ascii="Calibri" w:eastAsia="Calibri" w:hAnsi="Calibri" w:cs="Times New Roman"/>
      <w:sz w:val="20"/>
      <w:szCs w:val="20"/>
      <w:lang/>
    </w:rPr>
  </w:style>
  <w:style w:type="paragraph" w:styleId="ae">
    <w:name w:val="No Spacing"/>
    <w:uiPriority w:val="1"/>
    <w:qFormat/>
    <w:rsid w:val="000C7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2015-11-12T11:32:00Z</cp:lastPrinted>
  <dcterms:created xsi:type="dcterms:W3CDTF">2015-11-12T11:36:00Z</dcterms:created>
  <dcterms:modified xsi:type="dcterms:W3CDTF">2015-11-12T11:36:00Z</dcterms:modified>
</cp:coreProperties>
</file>