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CB1427" w:rsidRPr="00A061CE" w:rsidRDefault="00CB1427" w:rsidP="00CB1427">
      <w:pPr>
        <w:spacing w:after="0" w:line="240" w:lineRule="auto"/>
        <w:jc w:val="center"/>
        <w:rPr>
          <w:rFonts w:ascii="Times New Roman" w:hAnsi="Times New Roman"/>
          <w:sz w:val="24"/>
          <w:szCs w:val="24"/>
        </w:rPr>
      </w:pPr>
    </w:p>
    <w:p w:rsidR="00CB1427" w:rsidRPr="00A061CE" w:rsidRDefault="00CB1427" w:rsidP="00CB1427">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CB1427" w:rsidRDefault="00CB1427" w:rsidP="00CB1427">
      <w:pPr>
        <w:spacing w:after="0"/>
        <w:jc w:val="center"/>
        <w:rPr>
          <w:rFonts w:ascii="Times New Roman" w:hAnsi="Times New Roman"/>
          <w:sz w:val="24"/>
          <w:szCs w:val="24"/>
        </w:rPr>
      </w:pPr>
      <w:r w:rsidRPr="00A061CE">
        <w:rPr>
          <w:rFonts w:ascii="Times New Roman" w:hAnsi="Times New Roman"/>
          <w:sz w:val="24"/>
          <w:szCs w:val="24"/>
        </w:rPr>
        <w:t xml:space="preserve">                                                                                             </w:t>
      </w:r>
      <w:r w:rsidR="00037772">
        <w:rPr>
          <w:rFonts w:ascii="Times New Roman" w:hAnsi="Times New Roman"/>
          <w:sz w:val="24"/>
          <w:szCs w:val="24"/>
        </w:rPr>
        <w:t xml:space="preserve">                        </w:t>
      </w:r>
      <w:r w:rsidRPr="00A061CE">
        <w:rPr>
          <w:rFonts w:ascii="Times New Roman" w:hAnsi="Times New Roman"/>
          <w:sz w:val="24"/>
          <w:szCs w:val="24"/>
        </w:rPr>
        <w:t xml:space="preserve">Издается с 2005г.  </w:t>
      </w:r>
    </w:p>
    <w:p w:rsidR="00CB1427" w:rsidRPr="002D064C" w:rsidRDefault="00CB1427" w:rsidP="00CB1427">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sidR="00037772">
        <w:rPr>
          <w:rFonts w:ascii="Times New Roman" w:hAnsi="Times New Roman"/>
          <w:sz w:val="24"/>
          <w:szCs w:val="24"/>
        </w:rPr>
        <w:t xml:space="preserve">  </w:t>
      </w:r>
      <w:r w:rsidRPr="002D064C">
        <w:rPr>
          <w:rFonts w:ascii="Times New Roman" w:hAnsi="Times New Roman"/>
          <w:sz w:val="24"/>
          <w:szCs w:val="24"/>
        </w:rPr>
        <w:t xml:space="preserve"> </w:t>
      </w:r>
      <w:r w:rsidR="00037772">
        <w:rPr>
          <w:rFonts w:ascii="Times New Roman" w:hAnsi="Times New Roman"/>
          <w:sz w:val="24"/>
          <w:szCs w:val="24"/>
        </w:rPr>
        <w:t xml:space="preserve">    </w:t>
      </w:r>
      <w:r w:rsidRPr="002D064C">
        <w:rPr>
          <w:rFonts w:ascii="Times New Roman" w:hAnsi="Times New Roman"/>
          <w:sz w:val="24"/>
          <w:szCs w:val="24"/>
        </w:rPr>
        <w:t xml:space="preserve">№ </w:t>
      </w:r>
      <w:r w:rsidR="00037772">
        <w:rPr>
          <w:rFonts w:ascii="Times New Roman" w:hAnsi="Times New Roman"/>
          <w:sz w:val="24"/>
          <w:szCs w:val="24"/>
        </w:rPr>
        <w:t>563</w:t>
      </w:r>
      <w:r>
        <w:rPr>
          <w:rFonts w:ascii="Times New Roman" w:hAnsi="Times New Roman"/>
          <w:sz w:val="24"/>
          <w:szCs w:val="24"/>
        </w:rPr>
        <w:t xml:space="preserve"> </w:t>
      </w:r>
      <w:r w:rsidRPr="002D064C">
        <w:rPr>
          <w:rFonts w:ascii="Times New Roman" w:hAnsi="Times New Roman"/>
          <w:sz w:val="24"/>
          <w:szCs w:val="24"/>
        </w:rPr>
        <w:t xml:space="preserve">от </w:t>
      </w:r>
      <w:r w:rsidR="00037772">
        <w:rPr>
          <w:rFonts w:ascii="Times New Roman" w:hAnsi="Times New Roman"/>
          <w:sz w:val="24"/>
          <w:szCs w:val="24"/>
        </w:rPr>
        <w:t>06</w:t>
      </w:r>
      <w:r w:rsidR="007975EA">
        <w:rPr>
          <w:rFonts w:ascii="Times New Roman" w:hAnsi="Times New Roman"/>
          <w:sz w:val="24"/>
          <w:szCs w:val="24"/>
        </w:rPr>
        <w:t>.0</w:t>
      </w:r>
      <w:r w:rsidR="00037772">
        <w:rPr>
          <w:rFonts w:ascii="Times New Roman" w:hAnsi="Times New Roman"/>
          <w:sz w:val="24"/>
          <w:szCs w:val="24"/>
        </w:rPr>
        <w:t>5</w:t>
      </w:r>
      <w:r w:rsidR="00877294">
        <w:rPr>
          <w:rFonts w:ascii="Times New Roman" w:hAnsi="Times New Roman"/>
          <w:sz w:val="24"/>
          <w:szCs w:val="24"/>
        </w:rPr>
        <w:t>.2015</w:t>
      </w:r>
    </w:p>
    <w:p w:rsidR="00CB1427" w:rsidRPr="00D82308" w:rsidRDefault="00CB1427" w:rsidP="004D41B0">
      <w:pPr>
        <w:pBdr>
          <w:bottom w:val="single" w:sz="12" w:space="1" w:color="auto"/>
        </w:pBdr>
        <w:spacing w:after="0"/>
        <w:rPr>
          <w:rFonts w:ascii="Times New Roman" w:hAnsi="Times New Roman"/>
          <w:b/>
          <w:kern w:val="3"/>
          <w:sz w:val="24"/>
          <w:szCs w:val="24"/>
          <w:lang w:eastAsia="zh-CN" w:bidi="hi-IN"/>
        </w:rPr>
      </w:pPr>
    </w:p>
    <w:p w:rsidR="00037772" w:rsidRPr="00037772" w:rsidRDefault="00037772" w:rsidP="00037772">
      <w:pPr>
        <w:spacing w:after="0" w:line="240" w:lineRule="auto"/>
        <w:jc w:val="center"/>
        <w:rPr>
          <w:rFonts w:ascii="Times New Roman" w:hAnsi="Times New Roman"/>
          <w:b/>
          <w:sz w:val="28"/>
          <w:szCs w:val="28"/>
        </w:rPr>
      </w:pPr>
      <w:bookmarkStart w:id="0" w:name="_Toc154312444"/>
      <w:r w:rsidRPr="00037772">
        <w:rPr>
          <w:rFonts w:ascii="Times New Roman" w:hAnsi="Times New Roman"/>
          <w:b/>
          <w:sz w:val="28"/>
          <w:szCs w:val="28"/>
        </w:rPr>
        <w:t>ТОМСКАЯ ОБЛАСТЬ</w:t>
      </w:r>
    </w:p>
    <w:p w:rsidR="00037772" w:rsidRPr="00037772" w:rsidRDefault="00037772" w:rsidP="00037772">
      <w:pPr>
        <w:spacing w:after="0" w:line="240" w:lineRule="auto"/>
        <w:jc w:val="center"/>
        <w:rPr>
          <w:rFonts w:ascii="Times New Roman" w:hAnsi="Times New Roman"/>
          <w:b/>
          <w:sz w:val="28"/>
          <w:szCs w:val="28"/>
        </w:rPr>
      </w:pPr>
      <w:r w:rsidRPr="00037772">
        <w:rPr>
          <w:rFonts w:ascii="Times New Roman" w:hAnsi="Times New Roman"/>
          <w:b/>
          <w:sz w:val="28"/>
          <w:szCs w:val="28"/>
        </w:rPr>
        <w:t>ТОМСКИЙ РАЙОН</w:t>
      </w:r>
    </w:p>
    <w:p w:rsidR="00037772" w:rsidRPr="00037772" w:rsidRDefault="00037772" w:rsidP="00037772">
      <w:pPr>
        <w:spacing w:after="0" w:line="240" w:lineRule="auto"/>
        <w:jc w:val="center"/>
        <w:rPr>
          <w:rFonts w:ascii="Times New Roman" w:hAnsi="Times New Roman"/>
          <w:b/>
          <w:sz w:val="28"/>
          <w:szCs w:val="28"/>
        </w:rPr>
      </w:pPr>
      <w:r w:rsidRPr="00037772">
        <w:rPr>
          <w:rFonts w:ascii="Times New Roman" w:hAnsi="Times New Roman"/>
          <w:b/>
          <w:sz w:val="28"/>
          <w:szCs w:val="28"/>
        </w:rPr>
        <w:t>СОВЕТ  ЗОНАЛЬНЕНСКОГО  СЕЛЬСКОГО  ПОСЕЛЕНИЯ</w:t>
      </w:r>
    </w:p>
    <w:p w:rsidR="00037772" w:rsidRPr="00037772" w:rsidRDefault="00037772" w:rsidP="00037772">
      <w:pPr>
        <w:spacing w:after="0" w:line="240" w:lineRule="auto"/>
        <w:jc w:val="right"/>
        <w:rPr>
          <w:rFonts w:ascii="Times New Roman" w:hAnsi="Times New Roman"/>
          <w:sz w:val="28"/>
          <w:szCs w:val="28"/>
        </w:rPr>
      </w:pPr>
    </w:p>
    <w:p w:rsidR="00037772" w:rsidRPr="00037772" w:rsidRDefault="00037772" w:rsidP="00037772">
      <w:pPr>
        <w:spacing w:after="0" w:line="240" w:lineRule="auto"/>
        <w:jc w:val="center"/>
        <w:rPr>
          <w:rFonts w:ascii="Times New Roman" w:hAnsi="Times New Roman"/>
          <w:b/>
          <w:sz w:val="28"/>
          <w:szCs w:val="28"/>
        </w:rPr>
      </w:pPr>
      <w:r w:rsidRPr="00037772">
        <w:rPr>
          <w:rFonts w:ascii="Times New Roman" w:hAnsi="Times New Roman"/>
          <w:b/>
          <w:sz w:val="28"/>
          <w:szCs w:val="28"/>
        </w:rPr>
        <w:t>РЕШЕНИЕ № 38</w:t>
      </w:r>
    </w:p>
    <w:p w:rsidR="00037772" w:rsidRPr="00037772" w:rsidRDefault="00037772" w:rsidP="00037772">
      <w:pPr>
        <w:spacing w:after="0" w:line="240" w:lineRule="auto"/>
        <w:jc w:val="right"/>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t xml:space="preserve">                «29» апреля 2015 г.</w:t>
      </w:r>
    </w:p>
    <w:p w:rsidR="00037772" w:rsidRPr="00037772" w:rsidRDefault="00037772" w:rsidP="00037772">
      <w:pPr>
        <w:spacing w:after="0" w:line="240" w:lineRule="auto"/>
        <w:jc w:val="right"/>
        <w:rPr>
          <w:rFonts w:ascii="Times New Roman" w:hAnsi="Times New Roman"/>
          <w:sz w:val="24"/>
          <w:szCs w:val="24"/>
        </w:rPr>
      </w:pP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t xml:space="preserve">                   8-е очередное собрание</w:t>
      </w:r>
    </w:p>
    <w:p w:rsidR="00037772" w:rsidRPr="00037772" w:rsidRDefault="00037772" w:rsidP="00037772">
      <w:pPr>
        <w:spacing w:after="0" w:line="240" w:lineRule="auto"/>
        <w:jc w:val="right"/>
        <w:rPr>
          <w:rFonts w:ascii="Times New Roman" w:hAnsi="Times New Roman"/>
          <w:sz w:val="24"/>
          <w:szCs w:val="24"/>
        </w:rPr>
      </w:pPr>
      <w:r w:rsidRPr="00037772">
        <w:rPr>
          <w:rFonts w:ascii="Times New Roman" w:hAnsi="Times New Roman"/>
          <w:sz w:val="24"/>
          <w:szCs w:val="24"/>
        </w:rPr>
        <w:t xml:space="preserve">          IV -ого созыва</w:t>
      </w:r>
      <w:r w:rsidRPr="00037772">
        <w:rPr>
          <w:rFonts w:ascii="Times New Roman" w:hAnsi="Times New Roman"/>
          <w:sz w:val="24"/>
          <w:szCs w:val="24"/>
        </w:rPr>
        <w:tab/>
      </w:r>
    </w:p>
    <w:p w:rsidR="00037772" w:rsidRPr="00037772" w:rsidRDefault="00037772" w:rsidP="00037772">
      <w:pPr>
        <w:spacing w:after="0" w:line="240" w:lineRule="auto"/>
        <w:jc w:val="both"/>
        <w:rPr>
          <w:rFonts w:ascii="Times New Roman" w:hAnsi="Times New Roman"/>
          <w:sz w:val="24"/>
          <w:szCs w:val="24"/>
        </w:rPr>
      </w:pPr>
    </w:p>
    <w:p w:rsidR="00037772" w:rsidRPr="00037772" w:rsidRDefault="00037772" w:rsidP="00037772">
      <w:pPr>
        <w:spacing w:after="0" w:line="240" w:lineRule="auto"/>
        <w:ind w:firstLine="709"/>
        <w:jc w:val="both"/>
        <w:rPr>
          <w:rFonts w:ascii="Times New Roman" w:hAnsi="Times New Roman"/>
          <w:sz w:val="24"/>
          <w:szCs w:val="24"/>
        </w:rPr>
      </w:pPr>
      <w:r w:rsidRPr="00037772">
        <w:rPr>
          <w:rFonts w:ascii="Times New Roman" w:hAnsi="Times New Roman"/>
          <w:sz w:val="24"/>
          <w:szCs w:val="24"/>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24.03.2007 №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Уставом Зональненского сельского поселения, учитывая Заключение  о результатах публичных слушаний от 27.04.2014 по проекту «Генеральный план муниципального образования «Зональненское сельское поселение» Томского района Томской области, Заключение комиссии по разработке Генерального плана и  правил застройки и землепользования от 27.04.2015 б\н</w:t>
      </w:r>
    </w:p>
    <w:p w:rsidR="00037772" w:rsidRPr="00037772" w:rsidRDefault="00037772" w:rsidP="00037772">
      <w:pPr>
        <w:spacing w:after="0" w:line="240" w:lineRule="auto"/>
        <w:jc w:val="both"/>
        <w:rPr>
          <w:rFonts w:ascii="Times New Roman" w:hAnsi="Times New Roman"/>
          <w:b/>
          <w:sz w:val="24"/>
          <w:szCs w:val="24"/>
        </w:rPr>
      </w:pPr>
    </w:p>
    <w:p w:rsidR="00037772" w:rsidRPr="00037772" w:rsidRDefault="00037772" w:rsidP="00037772">
      <w:pPr>
        <w:spacing w:after="0" w:line="240" w:lineRule="auto"/>
        <w:ind w:firstLine="708"/>
        <w:jc w:val="center"/>
        <w:rPr>
          <w:rFonts w:ascii="Times New Roman" w:hAnsi="Times New Roman"/>
          <w:b/>
          <w:sz w:val="24"/>
          <w:szCs w:val="24"/>
        </w:rPr>
      </w:pPr>
      <w:r w:rsidRPr="00037772">
        <w:rPr>
          <w:rFonts w:ascii="Times New Roman" w:hAnsi="Times New Roman"/>
          <w:b/>
          <w:sz w:val="24"/>
          <w:szCs w:val="24"/>
        </w:rPr>
        <w:t>СОВЕТ  ЗОНАЛЬНЕНСКОГО  СЕЛЬСКОГО  ПОСЕЛЕНИЯ РЕШИЛ:</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1.</w:t>
      </w:r>
      <w:r w:rsidRPr="00037772">
        <w:rPr>
          <w:rFonts w:ascii="Times New Roman" w:hAnsi="Times New Roman"/>
          <w:sz w:val="24"/>
          <w:szCs w:val="24"/>
        </w:rPr>
        <w:tab/>
        <w:t>Утвердить Генеральный план муниципального образования «Зональненское сельское поселение» в составе:</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1.1.</w:t>
      </w:r>
      <w:r w:rsidRPr="00037772">
        <w:rPr>
          <w:rFonts w:ascii="Times New Roman" w:hAnsi="Times New Roman"/>
          <w:sz w:val="24"/>
          <w:szCs w:val="24"/>
        </w:rPr>
        <w:tab/>
        <w:t>Положение о территориальном планировании (Приложение №1)</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1.2.</w:t>
      </w:r>
      <w:r w:rsidRPr="00037772">
        <w:rPr>
          <w:rFonts w:ascii="Times New Roman" w:hAnsi="Times New Roman"/>
          <w:sz w:val="24"/>
          <w:szCs w:val="24"/>
        </w:rPr>
        <w:tab/>
        <w:t>Графические материалы (карты):</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1.2.1.</w:t>
      </w:r>
      <w:r w:rsidRPr="00037772">
        <w:rPr>
          <w:rFonts w:ascii="Times New Roman" w:hAnsi="Times New Roman"/>
          <w:sz w:val="24"/>
          <w:szCs w:val="24"/>
        </w:rPr>
        <w:tab/>
        <w:t>Карта планируемого размещения объектов местного значения поселения. Карта функционального зонирования поселения. Карта границ населенных пунктов, входящих в состав поселения (Инв. № 12314 НС). (Приложение №2)</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1.2.2.</w:t>
      </w:r>
      <w:r w:rsidRPr="00037772">
        <w:rPr>
          <w:rFonts w:ascii="Times New Roman" w:hAnsi="Times New Roman"/>
          <w:sz w:val="24"/>
          <w:szCs w:val="24"/>
        </w:rPr>
        <w:tab/>
        <w:t>Чертеж красных линий магистральных улиц и дорог (Инв. № 13053 НС). (Приложение№3)</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2.</w:t>
      </w:r>
      <w:r w:rsidRPr="00037772">
        <w:rPr>
          <w:rFonts w:ascii="Times New Roman" w:hAnsi="Times New Roman"/>
          <w:sz w:val="24"/>
          <w:szCs w:val="24"/>
        </w:rPr>
        <w:tab/>
        <w:t xml:space="preserve">Направить настоящее Решение Главе Зональненского сельского поселения для опубликования в периодическом официальном печатном издании «Информационный бюллетень Зональненского сельского поселения», в федеральной государственной информационной системе территориального планирования с использованием официального сайта в сети «Интернет» по адресу: </w:t>
      </w:r>
      <w:hyperlink r:id="rId7" w:history="1">
        <w:r w:rsidRPr="00037772">
          <w:rPr>
            <w:rFonts w:ascii="Times New Roman" w:hAnsi="Times New Roman"/>
            <w:color w:val="0000FF"/>
            <w:sz w:val="24"/>
            <w:szCs w:val="24"/>
            <w:u w:val="single"/>
          </w:rPr>
          <w:t>http://www.fgis.economy.gov.ru</w:t>
        </w:r>
      </w:hyperlink>
      <w:r w:rsidRPr="00037772">
        <w:rPr>
          <w:rFonts w:ascii="Times New Roman" w:hAnsi="Times New Roman"/>
          <w:sz w:val="24"/>
          <w:szCs w:val="24"/>
          <w:u w:val="single"/>
        </w:rPr>
        <w:t xml:space="preserve"> </w:t>
      </w:r>
      <w:r w:rsidRPr="00037772">
        <w:rPr>
          <w:rFonts w:ascii="Times New Roman" w:hAnsi="Times New Roman"/>
          <w:sz w:val="24"/>
          <w:szCs w:val="24"/>
        </w:rPr>
        <w:t xml:space="preserve">,  на официальном информационном сайте Зональненского сельского поселения в сети «Интернет» по адресу: </w:t>
      </w:r>
      <w:hyperlink r:id="rId8" w:history="1">
        <w:r w:rsidRPr="00037772">
          <w:rPr>
            <w:rFonts w:ascii="Times New Roman" w:hAnsi="Times New Roman"/>
            <w:color w:val="0000FF"/>
            <w:sz w:val="24"/>
            <w:szCs w:val="24"/>
            <w:u w:val="single"/>
          </w:rPr>
          <w:t>http://www.admzsp.ru</w:t>
        </w:r>
      </w:hyperlink>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lastRenderedPageBreak/>
        <w:t>3.</w:t>
      </w:r>
      <w:r w:rsidRPr="00037772">
        <w:rPr>
          <w:rFonts w:ascii="Times New Roman" w:hAnsi="Times New Roman"/>
          <w:sz w:val="24"/>
          <w:szCs w:val="24"/>
        </w:rPr>
        <w:tab/>
        <w:t>Признать утратившим силу Решение Совета Зональненского сельского поселения от 02.06.2009 № 83 «Об утверждении Генерального плана муниципального образования «Зональненское сельское поселение».</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4.</w:t>
      </w:r>
      <w:r w:rsidRPr="00037772">
        <w:rPr>
          <w:rFonts w:ascii="Times New Roman" w:hAnsi="Times New Roman"/>
          <w:sz w:val="24"/>
          <w:szCs w:val="24"/>
        </w:rPr>
        <w:tab/>
        <w:t>Контроль за исполнением настоящего Решения возложить на Председателя Совета Зональненского сельского поселения Королева Е.С.</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5.</w:t>
      </w:r>
      <w:r w:rsidRPr="00037772">
        <w:rPr>
          <w:rFonts w:ascii="Times New Roman" w:hAnsi="Times New Roman"/>
          <w:sz w:val="24"/>
          <w:szCs w:val="24"/>
        </w:rPr>
        <w:tab/>
        <w:t>Настоящее решение вступает в силу с момента его подписания.</w:t>
      </w:r>
    </w:p>
    <w:p w:rsidR="00037772" w:rsidRPr="00037772" w:rsidRDefault="00037772" w:rsidP="00037772">
      <w:pPr>
        <w:spacing w:after="0" w:line="240" w:lineRule="auto"/>
        <w:jc w:val="both"/>
        <w:rPr>
          <w:rFonts w:ascii="Times New Roman" w:hAnsi="Times New Roman"/>
          <w:sz w:val="24"/>
          <w:szCs w:val="24"/>
        </w:rPr>
      </w:pP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Председатель Совета Зональненского</w:t>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сельского поселения                                                    ________________Е.С. Королев</w:t>
      </w:r>
      <w:r w:rsidRPr="00037772">
        <w:rPr>
          <w:rFonts w:ascii="Times New Roman" w:hAnsi="Times New Roman"/>
          <w:sz w:val="24"/>
          <w:szCs w:val="24"/>
        </w:rPr>
        <w:tab/>
      </w:r>
    </w:p>
    <w:p w:rsidR="00037772" w:rsidRPr="00037772" w:rsidRDefault="00037772" w:rsidP="00037772">
      <w:pPr>
        <w:spacing w:after="0" w:line="240" w:lineRule="auto"/>
        <w:jc w:val="both"/>
        <w:rPr>
          <w:rFonts w:ascii="Times New Roman" w:hAnsi="Times New Roman"/>
          <w:sz w:val="24"/>
          <w:szCs w:val="24"/>
        </w:rPr>
      </w:pP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 xml:space="preserve">Глава поселения            </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(Глава Администрации)                                                   ________________Е.В. Гусев</w:t>
      </w: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037772" w:rsidRDefault="00037772" w:rsidP="00037772">
      <w:pPr>
        <w:spacing w:after="0" w:line="240" w:lineRule="auto"/>
        <w:jc w:val="right"/>
        <w:rPr>
          <w:rFonts w:ascii="Times New Roman" w:hAnsi="Times New Roman"/>
          <w:sz w:val="24"/>
          <w:szCs w:val="24"/>
        </w:rPr>
      </w:pPr>
    </w:p>
    <w:p w:rsidR="00550FF5" w:rsidRDefault="00550FF5" w:rsidP="00037772">
      <w:pPr>
        <w:spacing w:after="0" w:line="240" w:lineRule="auto"/>
        <w:jc w:val="right"/>
        <w:rPr>
          <w:rFonts w:ascii="Times New Roman" w:hAnsi="Times New Roman"/>
          <w:sz w:val="24"/>
          <w:szCs w:val="24"/>
        </w:rPr>
      </w:pPr>
    </w:p>
    <w:p w:rsidR="00550FF5" w:rsidRDefault="00550FF5" w:rsidP="00037772">
      <w:pPr>
        <w:spacing w:after="0" w:line="240" w:lineRule="auto"/>
        <w:jc w:val="right"/>
        <w:rPr>
          <w:rFonts w:ascii="Times New Roman" w:hAnsi="Times New Roman"/>
          <w:sz w:val="24"/>
          <w:szCs w:val="24"/>
        </w:rPr>
      </w:pPr>
    </w:p>
    <w:p w:rsidR="00550FF5" w:rsidRDefault="00550FF5" w:rsidP="00037772">
      <w:pPr>
        <w:spacing w:after="0" w:line="240" w:lineRule="auto"/>
        <w:jc w:val="right"/>
        <w:rPr>
          <w:rFonts w:ascii="Times New Roman" w:hAnsi="Times New Roman"/>
          <w:sz w:val="24"/>
          <w:szCs w:val="24"/>
        </w:rPr>
      </w:pPr>
    </w:p>
    <w:p w:rsidR="00037772" w:rsidRPr="00037772" w:rsidRDefault="00037772" w:rsidP="00037772">
      <w:pPr>
        <w:spacing w:after="0" w:line="240" w:lineRule="auto"/>
        <w:jc w:val="right"/>
        <w:rPr>
          <w:rFonts w:ascii="Times New Roman" w:hAnsi="Times New Roman"/>
          <w:sz w:val="24"/>
          <w:szCs w:val="24"/>
        </w:rPr>
      </w:pPr>
      <w:r w:rsidRPr="00037772">
        <w:rPr>
          <w:rFonts w:ascii="Times New Roman" w:hAnsi="Times New Roman"/>
          <w:sz w:val="24"/>
          <w:szCs w:val="24"/>
        </w:rPr>
        <w:lastRenderedPageBreak/>
        <w:t>Приложение № 1</w:t>
      </w:r>
    </w:p>
    <w:p w:rsidR="00037772" w:rsidRPr="00037772" w:rsidRDefault="00037772" w:rsidP="00037772">
      <w:pPr>
        <w:spacing w:after="0" w:line="240" w:lineRule="auto"/>
        <w:jc w:val="right"/>
        <w:rPr>
          <w:rFonts w:ascii="Times New Roman" w:hAnsi="Times New Roman"/>
          <w:sz w:val="24"/>
          <w:szCs w:val="24"/>
        </w:rPr>
      </w:pPr>
      <w:r w:rsidRPr="00037772">
        <w:rPr>
          <w:rFonts w:ascii="Times New Roman" w:hAnsi="Times New Roman"/>
          <w:sz w:val="24"/>
          <w:szCs w:val="24"/>
        </w:rPr>
        <w:t>к решению Совета</w:t>
      </w:r>
    </w:p>
    <w:p w:rsidR="00037772" w:rsidRPr="00037772" w:rsidRDefault="00037772" w:rsidP="00037772">
      <w:pPr>
        <w:spacing w:after="0" w:line="240" w:lineRule="auto"/>
        <w:jc w:val="right"/>
        <w:rPr>
          <w:rFonts w:ascii="Times New Roman" w:hAnsi="Times New Roman"/>
          <w:sz w:val="24"/>
          <w:szCs w:val="24"/>
        </w:rPr>
      </w:pPr>
      <w:r w:rsidRPr="00037772">
        <w:rPr>
          <w:rFonts w:ascii="Times New Roman" w:hAnsi="Times New Roman"/>
          <w:sz w:val="24"/>
          <w:szCs w:val="24"/>
        </w:rPr>
        <w:t>Зональненского сельского поселения</w:t>
      </w:r>
    </w:p>
    <w:p w:rsidR="00037772" w:rsidRPr="00037772" w:rsidRDefault="00037772" w:rsidP="00037772">
      <w:pPr>
        <w:pBdr>
          <w:bottom w:val="single" w:sz="4" w:space="1" w:color="auto"/>
        </w:pBdr>
        <w:spacing w:after="0" w:line="240" w:lineRule="auto"/>
        <w:jc w:val="right"/>
        <w:rPr>
          <w:rFonts w:ascii="Times New Roman" w:hAnsi="Times New Roman"/>
          <w:sz w:val="24"/>
          <w:szCs w:val="24"/>
        </w:rPr>
      </w:pPr>
      <w:r w:rsidRPr="00037772">
        <w:rPr>
          <w:rFonts w:ascii="Times New Roman" w:hAnsi="Times New Roman"/>
          <w:sz w:val="24"/>
          <w:szCs w:val="24"/>
        </w:rPr>
        <w:t>от «___» апреля 2015 г. № ____</w:t>
      </w:r>
    </w:p>
    <w:p w:rsidR="00037772" w:rsidRPr="00037772" w:rsidRDefault="00037772" w:rsidP="00037772">
      <w:pPr>
        <w:pBdr>
          <w:bottom w:val="single" w:sz="4" w:space="1" w:color="auto"/>
        </w:pBdr>
        <w:spacing w:after="0" w:line="240" w:lineRule="auto"/>
        <w:jc w:val="right"/>
        <w:rPr>
          <w:rFonts w:ascii="Times New Roman" w:hAnsi="Times New Roman"/>
          <w:sz w:val="24"/>
          <w:szCs w:val="24"/>
        </w:rPr>
      </w:pPr>
    </w:p>
    <w:p w:rsidR="00037772" w:rsidRPr="00037772" w:rsidRDefault="00037772" w:rsidP="00037772">
      <w:pPr>
        <w:spacing w:after="0" w:line="240" w:lineRule="auto"/>
        <w:jc w:val="right"/>
        <w:rPr>
          <w:rFonts w:ascii="Times New Roman" w:hAnsi="Times New Roman"/>
          <w:sz w:val="24"/>
          <w:szCs w:val="24"/>
        </w:rPr>
      </w:pPr>
    </w:p>
    <w:p w:rsidR="00037772" w:rsidRPr="00037772" w:rsidRDefault="00037772" w:rsidP="00037772">
      <w:pPr>
        <w:spacing w:after="0" w:line="240" w:lineRule="auto"/>
        <w:jc w:val="right"/>
        <w:rPr>
          <w:rFonts w:ascii="Times New Roman" w:hAnsi="Times New Roman"/>
          <w:sz w:val="24"/>
          <w:szCs w:val="24"/>
          <w:highlight w:val="yellow"/>
        </w:rPr>
      </w:pPr>
      <w:r>
        <w:rPr>
          <w:rFonts w:ascii="Times New Roman" w:hAnsi="Times New Roman"/>
          <w:noProof/>
          <w:sz w:val="24"/>
          <w:szCs w:val="24"/>
        </w:rPr>
        <w:drawing>
          <wp:inline distT="0" distB="0" distL="0" distR="0">
            <wp:extent cx="5934075" cy="1419225"/>
            <wp:effectExtent l="19050" t="0" r="9525" b="0"/>
            <wp:docPr id="10" name="Рисунок 10" descr="BLANK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NK2012"/>
                    <pic:cNvPicPr>
                      <a:picLocks noChangeAspect="1" noChangeArrowheads="1"/>
                    </pic:cNvPicPr>
                  </pic:nvPicPr>
                  <pic:blipFill>
                    <a:blip r:embed="rId9" cstate="print"/>
                    <a:srcRect/>
                    <a:stretch>
                      <a:fillRect/>
                    </a:stretch>
                  </pic:blipFill>
                  <pic:spPr bwMode="auto">
                    <a:xfrm>
                      <a:off x="0" y="0"/>
                      <a:ext cx="5934075" cy="1419225"/>
                    </a:xfrm>
                    <a:prstGeom prst="rect">
                      <a:avLst/>
                    </a:prstGeom>
                    <a:noFill/>
                    <a:ln w="9525">
                      <a:noFill/>
                      <a:miter lim="800000"/>
                      <a:headEnd/>
                      <a:tailEnd/>
                    </a:ln>
                  </pic:spPr>
                </pic:pic>
              </a:graphicData>
            </a:graphic>
          </wp:inline>
        </w:drawing>
      </w:r>
    </w:p>
    <w:p w:rsidR="00037772" w:rsidRPr="00037772" w:rsidRDefault="00037772" w:rsidP="00037772">
      <w:pPr>
        <w:spacing w:after="0" w:line="240" w:lineRule="auto"/>
        <w:jc w:val="right"/>
        <w:rPr>
          <w:rFonts w:ascii="Arial" w:hAnsi="Arial"/>
          <w:sz w:val="20"/>
          <w:szCs w:val="20"/>
        </w:rPr>
      </w:pPr>
    </w:p>
    <w:p w:rsidR="00037772" w:rsidRPr="00037772" w:rsidRDefault="00037772" w:rsidP="00037772">
      <w:pPr>
        <w:spacing w:before="120" w:after="120" w:line="240" w:lineRule="auto"/>
        <w:jc w:val="center"/>
        <w:outlineLvl w:val="6"/>
        <w:rPr>
          <w:rFonts w:ascii="Times New Roman" w:eastAsia="Arial Unicode MS" w:hAnsi="Times New Roman"/>
          <w:b/>
          <w:spacing w:val="24"/>
          <w:sz w:val="40"/>
          <w:szCs w:val="40"/>
        </w:rPr>
      </w:pPr>
      <w:r w:rsidRPr="00037772">
        <w:rPr>
          <w:rFonts w:ascii="Times New Roman" w:eastAsia="Arial Unicode MS" w:hAnsi="Times New Roman"/>
          <w:b/>
          <w:spacing w:val="24"/>
          <w:sz w:val="40"/>
          <w:szCs w:val="40"/>
        </w:rPr>
        <w:t>ГЕНЕРАЛЬНЫЙ ПЛАН</w:t>
      </w:r>
    </w:p>
    <w:p w:rsidR="00037772" w:rsidRPr="00037772" w:rsidRDefault="00037772" w:rsidP="00037772">
      <w:pPr>
        <w:spacing w:before="120" w:after="120" w:line="240" w:lineRule="auto"/>
        <w:jc w:val="center"/>
        <w:outlineLvl w:val="6"/>
        <w:rPr>
          <w:rFonts w:ascii="Times New Roman" w:eastAsia="Arial Unicode MS" w:hAnsi="Times New Roman"/>
          <w:b/>
          <w:spacing w:val="24"/>
          <w:sz w:val="28"/>
          <w:szCs w:val="28"/>
        </w:rPr>
      </w:pPr>
      <w:r w:rsidRPr="00037772">
        <w:rPr>
          <w:rFonts w:ascii="Times New Roman" w:eastAsia="Arial Unicode MS" w:hAnsi="Times New Roman"/>
          <w:b/>
          <w:spacing w:val="24"/>
          <w:sz w:val="28"/>
          <w:szCs w:val="28"/>
        </w:rPr>
        <w:t>МУНИЦИПАЛЬНОГО ОБРАЗОВАНИЯ</w:t>
      </w:r>
    </w:p>
    <w:p w:rsidR="00037772" w:rsidRPr="00037772" w:rsidRDefault="00037772" w:rsidP="00037772">
      <w:pPr>
        <w:spacing w:before="120" w:after="120" w:line="240" w:lineRule="auto"/>
        <w:jc w:val="center"/>
        <w:outlineLvl w:val="6"/>
        <w:rPr>
          <w:rFonts w:ascii="Times New Roman" w:eastAsia="Arial Unicode MS" w:hAnsi="Times New Roman"/>
          <w:b/>
          <w:spacing w:val="24"/>
          <w:sz w:val="28"/>
          <w:szCs w:val="28"/>
        </w:rPr>
      </w:pPr>
      <w:r w:rsidRPr="00037772">
        <w:rPr>
          <w:rFonts w:ascii="Times New Roman" w:eastAsia="Arial Unicode MS" w:hAnsi="Times New Roman"/>
          <w:b/>
          <w:spacing w:val="24"/>
          <w:sz w:val="28"/>
          <w:szCs w:val="28"/>
        </w:rPr>
        <w:t>«ЗОНАЛЬНЕНСКОЕ  СЕЛЬСКОЕ   ПОСЕЛЕНИЕ»</w:t>
      </w:r>
    </w:p>
    <w:p w:rsidR="00037772" w:rsidRPr="00037772" w:rsidRDefault="00037772" w:rsidP="00037772">
      <w:pPr>
        <w:spacing w:after="0" w:line="240" w:lineRule="auto"/>
        <w:jc w:val="center"/>
        <w:rPr>
          <w:rFonts w:ascii="Times New Roman" w:eastAsia="Arial Unicode MS" w:hAnsi="Times New Roman"/>
          <w:sz w:val="24"/>
          <w:szCs w:val="24"/>
        </w:rPr>
      </w:pPr>
    </w:p>
    <w:p w:rsidR="00037772" w:rsidRPr="00037772" w:rsidRDefault="00037772" w:rsidP="00037772">
      <w:pPr>
        <w:spacing w:before="120" w:after="120" w:line="240" w:lineRule="auto"/>
        <w:jc w:val="center"/>
        <w:rPr>
          <w:rFonts w:ascii="Times New Roman" w:hAnsi="Times New Roman"/>
          <w:b/>
          <w:caps/>
          <w:smallCaps/>
        </w:rPr>
      </w:pPr>
      <w:r w:rsidRPr="00037772">
        <w:rPr>
          <w:rFonts w:ascii="Times New Roman" w:hAnsi="Times New Roman"/>
          <w:b/>
          <w:smallCaps/>
          <w:sz w:val="24"/>
          <w:szCs w:val="24"/>
        </w:rPr>
        <w:t>Положение о территориальном планировании</w:t>
      </w: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8"/>
          <w:szCs w:val="24"/>
        </w:rPr>
      </w:pPr>
    </w:p>
    <w:p w:rsidR="00037772" w:rsidRPr="00037772" w:rsidRDefault="00037772" w:rsidP="00037772">
      <w:pPr>
        <w:spacing w:after="0" w:line="240" w:lineRule="auto"/>
        <w:rPr>
          <w:rFonts w:ascii="Times New Roman" w:hAnsi="Times New Roman"/>
          <w:sz w:val="28"/>
          <w:szCs w:val="24"/>
        </w:rPr>
      </w:pPr>
    </w:p>
    <w:p w:rsidR="00037772" w:rsidRPr="00037772" w:rsidRDefault="00037772" w:rsidP="00037772">
      <w:pPr>
        <w:spacing w:after="0" w:line="240" w:lineRule="auto"/>
        <w:rPr>
          <w:rFonts w:ascii="Times New Roman" w:hAnsi="Times New Roman"/>
          <w:sz w:val="28"/>
          <w:szCs w:val="24"/>
        </w:rPr>
      </w:pPr>
    </w:p>
    <w:p w:rsidR="00037772" w:rsidRPr="00037772" w:rsidRDefault="00037772" w:rsidP="00037772">
      <w:pPr>
        <w:spacing w:after="0" w:line="240" w:lineRule="auto"/>
        <w:rPr>
          <w:rFonts w:ascii="Times New Roman" w:hAnsi="Times New Roman"/>
          <w:sz w:val="28"/>
          <w:szCs w:val="24"/>
        </w:rPr>
      </w:pPr>
    </w:p>
    <w:p w:rsidR="00037772" w:rsidRPr="00037772" w:rsidRDefault="00037772" w:rsidP="00037772">
      <w:pPr>
        <w:spacing w:after="0" w:line="240" w:lineRule="auto"/>
        <w:rPr>
          <w:rFonts w:ascii="Times New Roman" w:hAnsi="Times New Roman"/>
          <w:sz w:val="28"/>
          <w:szCs w:val="24"/>
        </w:rPr>
      </w:pP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 xml:space="preserve">Генеральный директор </w:t>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t xml:space="preserve">     Щитинский В.А.</w:t>
      </w: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доктор архитектуры, профессор</w:t>
      </w: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Главный инженер института</w:t>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t xml:space="preserve">    Шалахина Д.Х.</w:t>
      </w: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доктор экологии</w:t>
      </w: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Главный архитектор института</w:t>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t xml:space="preserve">     Гришечкина И.Е.</w:t>
      </w: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почетный архитектор РФ</w:t>
      </w: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Руководитель АПМ-1</w:t>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t xml:space="preserve">                            Енина О.С.</w:t>
      </w: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Главный архитектор проекта</w:t>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r>
      <w:r w:rsidRPr="00037772">
        <w:rPr>
          <w:rFonts w:ascii="Times New Roman" w:hAnsi="Times New Roman"/>
          <w:sz w:val="24"/>
          <w:szCs w:val="24"/>
        </w:rPr>
        <w:tab/>
        <w:t xml:space="preserve">                Новинькова Н.Н.</w:t>
      </w: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Главный инженер проекта                                                                 Егорова Г.Л.</w:t>
      </w: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8"/>
          <w:szCs w:val="24"/>
        </w:rPr>
      </w:pPr>
    </w:p>
    <w:p w:rsidR="00037772" w:rsidRPr="00037772" w:rsidRDefault="00037772" w:rsidP="00037772">
      <w:pPr>
        <w:spacing w:after="0" w:line="240" w:lineRule="auto"/>
        <w:rPr>
          <w:rFonts w:ascii="Times New Roman" w:hAnsi="Times New Roman"/>
          <w:sz w:val="28"/>
          <w:szCs w:val="24"/>
        </w:rPr>
      </w:pPr>
    </w:p>
    <w:p w:rsidR="00037772" w:rsidRPr="00037772" w:rsidRDefault="00037772" w:rsidP="00037772">
      <w:pPr>
        <w:spacing w:after="0" w:line="240" w:lineRule="auto"/>
        <w:jc w:val="center"/>
        <w:rPr>
          <w:rFonts w:ascii="Times New Roman" w:hAnsi="Times New Roman"/>
          <w:sz w:val="20"/>
          <w:szCs w:val="20"/>
        </w:rPr>
      </w:pPr>
    </w:p>
    <w:p w:rsidR="00037772" w:rsidRPr="00037772" w:rsidRDefault="00037772" w:rsidP="00037772">
      <w:pPr>
        <w:spacing w:after="0" w:line="240" w:lineRule="auto"/>
        <w:jc w:val="center"/>
        <w:rPr>
          <w:rFonts w:ascii="Times New Roman" w:hAnsi="Times New Roman"/>
          <w:sz w:val="20"/>
          <w:szCs w:val="20"/>
        </w:rPr>
      </w:pPr>
    </w:p>
    <w:p w:rsidR="00037772" w:rsidRPr="00037772" w:rsidRDefault="00037772" w:rsidP="00037772">
      <w:pPr>
        <w:spacing w:after="0" w:line="240" w:lineRule="auto"/>
        <w:jc w:val="center"/>
        <w:rPr>
          <w:rFonts w:ascii="Times New Roman" w:hAnsi="Times New Roman"/>
          <w:i/>
        </w:rPr>
      </w:pPr>
      <w:r w:rsidRPr="00037772">
        <w:rPr>
          <w:rFonts w:ascii="Times New Roman" w:hAnsi="Times New Roman"/>
          <w:i/>
        </w:rPr>
        <w:t>Санкт-Петербург</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i/>
        </w:rPr>
        <w:t>2015</w:t>
      </w:r>
    </w:p>
    <w:p w:rsidR="00037772" w:rsidRPr="00037772" w:rsidRDefault="00037772" w:rsidP="00037772">
      <w:pPr>
        <w:spacing w:after="0" w:line="240" w:lineRule="auto"/>
        <w:jc w:val="center"/>
        <w:rPr>
          <w:rFonts w:ascii="Times New Roman" w:hAnsi="Times New Roman"/>
          <w:highlight w:val="yellow"/>
        </w:rPr>
        <w:sectPr w:rsidR="00037772" w:rsidRPr="00037772" w:rsidSect="00550FF5">
          <w:footerReference w:type="even" r:id="rId10"/>
          <w:footerReference w:type="default" r:id="rId11"/>
          <w:pgSz w:w="11906" w:h="16838"/>
          <w:pgMar w:top="1134" w:right="851" w:bottom="1134" w:left="1701" w:header="709" w:footer="709" w:gutter="0"/>
          <w:cols w:space="708"/>
          <w:titlePg/>
          <w:docGrid w:linePitch="360"/>
        </w:sectPr>
      </w:pPr>
    </w:p>
    <w:p w:rsidR="00037772" w:rsidRPr="00037772" w:rsidRDefault="00037772" w:rsidP="00037772">
      <w:pPr>
        <w:spacing w:before="120" w:after="120" w:line="240" w:lineRule="auto"/>
        <w:jc w:val="center"/>
        <w:rPr>
          <w:rFonts w:ascii="Times New Roman" w:hAnsi="Times New Roman"/>
          <w:b/>
          <w:bCs/>
          <w:caps/>
          <w:sz w:val="28"/>
          <w:szCs w:val="28"/>
        </w:rPr>
      </w:pPr>
      <w:r w:rsidRPr="00037772">
        <w:rPr>
          <w:rFonts w:ascii="Times New Roman" w:hAnsi="Times New Roman"/>
          <w:b/>
          <w:bCs/>
          <w:caps/>
          <w:sz w:val="28"/>
          <w:szCs w:val="28"/>
        </w:rPr>
        <w:lastRenderedPageBreak/>
        <w:t>СОДЕРЖАНИЕ</w:t>
      </w: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tabs>
          <w:tab w:val="right" w:leader="dot" w:pos="9344"/>
        </w:tabs>
        <w:spacing w:before="120" w:after="120" w:line="240" w:lineRule="auto"/>
        <w:rPr>
          <w:rFonts w:ascii="Times New Roman" w:hAnsi="Times New Roman"/>
          <w:noProof/>
          <w:sz w:val="24"/>
          <w:szCs w:val="24"/>
        </w:rPr>
      </w:pPr>
      <w:r w:rsidRPr="00037772">
        <w:rPr>
          <w:rFonts w:ascii="Times New Roman" w:hAnsi="Times New Roman"/>
          <w:b/>
          <w:bCs/>
          <w:caps/>
          <w:sz w:val="20"/>
          <w:szCs w:val="20"/>
        </w:rPr>
        <w:fldChar w:fldCharType="begin"/>
      </w:r>
      <w:r w:rsidRPr="00037772">
        <w:rPr>
          <w:rFonts w:ascii="Times New Roman" w:hAnsi="Times New Roman"/>
          <w:b/>
          <w:bCs/>
          <w:caps/>
          <w:sz w:val="20"/>
          <w:szCs w:val="20"/>
        </w:rPr>
        <w:instrText xml:space="preserve"> TOC \o "1-4" \h \z \u </w:instrText>
      </w:r>
      <w:r w:rsidRPr="00037772">
        <w:rPr>
          <w:rFonts w:ascii="Times New Roman" w:hAnsi="Times New Roman"/>
          <w:b/>
          <w:bCs/>
          <w:caps/>
          <w:sz w:val="20"/>
          <w:szCs w:val="20"/>
        </w:rPr>
        <w:fldChar w:fldCharType="separate"/>
      </w:r>
      <w:hyperlink w:anchor="_Toc416441826" w:history="1">
        <w:r w:rsidRPr="00037772">
          <w:rPr>
            <w:rFonts w:ascii="Times New Roman" w:hAnsi="Times New Roman"/>
            <w:b/>
            <w:bCs/>
            <w:caps/>
            <w:noProof/>
            <w:color w:val="0000FF"/>
            <w:sz w:val="20"/>
            <w:szCs w:val="20"/>
            <w:u w:val="single"/>
          </w:rPr>
          <w:t>1. ОБщие положения</w:t>
        </w:r>
        <w:r w:rsidRPr="00037772">
          <w:rPr>
            <w:rFonts w:ascii="Times New Roman" w:hAnsi="Times New Roman"/>
            <w:b/>
            <w:bCs/>
            <w:caps/>
            <w:noProof/>
            <w:webHidden/>
            <w:sz w:val="20"/>
            <w:szCs w:val="20"/>
          </w:rPr>
          <w:tab/>
        </w:r>
        <w:r w:rsidRPr="00037772">
          <w:rPr>
            <w:rFonts w:ascii="Times New Roman" w:hAnsi="Times New Roman"/>
            <w:b/>
            <w:bCs/>
            <w:caps/>
            <w:noProof/>
            <w:webHidden/>
            <w:sz w:val="20"/>
            <w:szCs w:val="20"/>
          </w:rPr>
          <w:fldChar w:fldCharType="begin"/>
        </w:r>
        <w:r w:rsidRPr="00037772">
          <w:rPr>
            <w:rFonts w:ascii="Times New Roman" w:hAnsi="Times New Roman"/>
            <w:b/>
            <w:bCs/>
            <w:caps/>
            <w:noProof/>
            <w:webHidden/>
            <w:sz w:val="20"/>
            <w:szCs w:val="20"/>
          </w:rPr>
          <w:instrText xml:space="preserve"> PAGEREF _Toc416441826 \h </w:instrText>
        </w:r>
        <w:r w:rsidRPr="00037772">
          <w:rPr>
            <w:rFonts w:ascii="Times New Roman" w:hAnsi="Times New Roman"/>
            <w:b/>
            <w:bCs/>
            <w:caps/>
            <w:noProof/>
            <w:sz w:val="20"/>
            <w:szCs w:val="20"/>
          </w:rPr>
        </w:r>
        <w:r w:rsidRPr="00037772">
          <w:rPr>
            <w:rFonts w:ascii="Times New Roman" w:hAnsi="Times New Roman"/>
            <w:b/>
            <w:bCs/>
            <w:caps/>
            <w:noProof/>
            <w:webHidden/>
            <w:sz w:val="20"/>
            <w:szCs w:val="20"/>
          </w:rPr>
          <w:fldChar w:fldCharType="separate"/>
        </w:r>
        <w:r w:rsidR="00F25245">
          <w:rPr>
            <w:rFonts w:ascii="Times New Roman" w:hAnsi="Times New Roman"/>
            <w:b/>
            <w:bCs/>
            <w:caps/>
            <w:noProof/>
            <w:webHidden/>
            <w:sz w:val="20"/>
            <w:szCs w:val="20"/>
          </w:rPr>
          <w:t>5</w:t>
        </w:r>
        <w:r w:rsidRPr="00037772">
          <w:rPr>
            <w:rFonts w:ascii="Times New Roman" w:hAnsi="Times New Roman"/>
            <w:b/>
            <w:bCs/>
            <w:caps/>
            <w:noProof/>
            <w:webHidden/>
            <w:sz w:val="20"/>
            <w:szCs w:val="20"/>
          </w:rPr>
          <w:fldChar w:fldCharType="end"/>
        </w:r>
      </w:hyperlink>
    </w:p>
    <w:p w:rsidR="00037772" w:rsidRPr="00037772" w:rsidRDefault="00037772" w:rsidP="00037772">
      <w:pPr>
        <w:tabs>
          <w:tab w:val="right" w:leader="dot" w:pos="9344"/>
        </w:tabs>
        <w:spacing w:before="120" w:after="120" w:line="240" w:lineRule="auto"/>
        <w:rPr>
          <w:rFonts w:ascii="Times New Roman" w:hAnsi="Times New Roman"/>
          <w:noProof/>
          <w:sz w:val="24"/>
          <w:szCs w:val="24"/>
        </w:rPr>
      </w:pPr>
      <w:hyperlink w:anchor="_Toc416441827" w:history="1">
        <w:r w:rsidRPr="00037772">
          <w:rPr>
            <w:rFonts w:ascii="Times New Roman" w:hAnsi="Times New Roman"/>
            <w:b/>
            <w:bCs/>
            <w:caps/>
            <w:noProof/>
            <w:color w:val="0000FF"/>
            <w:sz w:val="20"/>
            <w:szCs w:val="20"/>
            <w:u w:val="single"/>
          </w:rPr>
          <w:t>2. Планируемые для размещения объекты местного значения поселения</w:t>
        </w:r>
        <w:r w:rsidRPr="00037772">
          <w:rPr>
            <w:rFonts w:ascii="Times New Roman" w:hAnsi="Times New Roman"/>
            <w:b/>
            <w:bCs/>
            <w:caps/>
            <w:noProof/>
            <w:webHidden/>
            <w:sz w:val="20"/>
            <w:szCs w:val="20"/>
          </w:rPr>
          <w:tab/>
        </w:r>
        <w:r w:rsidRPr="00037772">
          <w:rPr>
            <w:rFonts w:ascii="Times New Roman" w:hAnsi="Times New Roman"/>
            <w:b/>
            <w:bCs/>
            <w:caps/>
            <w:noProof/>
            <w:webHidden/>
            <w:sz w:val="20"/>
            <w:szCs w:val="20"/>
          </w:rPr>
          <w:fldChar w:fldCharType="begin"/>
        </w:r>
        <w:r w:rsidRPr="00037772">
          <w:rPr>
            <w:rFonts w:ascii="Times New Roman" w:hAnsi="Times New Roman"/>
            <w:b/>
            <w:bCs/>
            <w:caps/>
            <w:noProof/>
            <w:webHidden/>
            <w:sz w:val="20"/>
            <w:szCs w:val="20"/>
          </w:rPr>
          <w:instrText xml:space="preserve"> PAGEREF _Toc416441827 \h </w:instrText>
        </w:r>
        <w:r w:rsidRPr="00037772">
          <w:rPr>
            <w:rFonts w:ascii="Times New Roman" w:hAnsi="Times New Roman"/>
            <w:b/>
            <w:bCs/>
            <w:caps/>
            <w:noProof/>
            <w:sz w:val="20"/>
            <w:szCs w:val="20"/>
          </w:rPr>
        </w:r>
        <w:r w:rsidRPr="00037772">
          <w:rPr>
            <w:rFonts w:ascii="Times New Roman" w:hAnsi="Times New Roman"/>
            <w:b/>
            <w:bCs/>
            <w:caps/>
            <w:noProof/>
            <w:webHidden/>
            <w:sz w:val="20"/>
            <w:szCs w:val="20"/>
          </w:rPr>
          <w:fldChar w:fldCharType="separate"/>
        </w:r>
        <w:r w:rsidR="00F25245">
          <w:rPr>
            <w:rFonts w:ascii="Times New Roman" w:hAnsi="Times New Roman"/>
            <w:b/>
            <w:bCs/>
            <w:caps/>
            <w:noProof/>
            <w:webHidden/>
            <w:sz w:val="20"/>
            <w:szCs w:val="20"/>
          </w:rPr>
          <w:t>7</w:t>
        </w:r>
        <w:r w:rsidRPr="00037772">
          <w:rPr>
            <w:rFonts w:ascii="Times New Roman" w:hAnsi="Times New Roman"/>
            <w:b/>
            <w:bCs/>
            <w:caps/>
            <w:noProof/>
            <w:webHidden/>
            <w:sz w:val="20"/>
            <w:szCs w:val="20"/>
          </w:rPr>
          <w:fldChar w:fldCharType="end"/>
        </w:r>
      </w:hyperlink>
    </w:p>
    <w:p w:rsidR="00037772" w:rsidRPr="00037772" w:rsidRDefault="00037772" w:rsidP="00037772">
      <w:pPr>
        <w:tabs>
          <w:tab w:val="right" w:leader="dot" w:pos="9344"/>
        </w:tabs>
        <w:spacing w:after="0" w:line="240" w:lineRule="auto"/>
        <w:ind w:left="240"/>
        <w:rPr>
          <w:rFonts w:ascii="Times New Roman" w:hAnsi="Times New Roman"/>
          <w:b/>
          <w:smallCaps/>
          <w:noProof/>
          <w:sz w:val="24"/>
          <w:szCs w:val="24"/>
        </w:rPr>
      </w:pPr>
      <w:hyperlink w:anchor="_Toc416441828" w:history="1">
        <w:r w:rsidRPr="00037772">
          <w:rPr>
            <w:rFonts w:ascii="Times New Roman" w:hAnsi="Times New Roman"/>
            <w:b/>
            <w:smallCaps/>
            <w:noProof/>
            <w:color w:val="0000FF"/>
            <w:sz w:val="20"/>
            <w:szCs w:val="20"/>
            <w:u w:val="single"/>
          </w:rPr>
          <w:t>2.1 Жилищный фонд</w:t>
        </w:r>
        <w:r w:rsidRPr="00037772">
          <w:rPr>
            <w:rFonts w:ascii="Times New Roman" w:hAnsi="Times New Roman"/>
            <w:b/>
            <w:smallCaps/>
            <w:noProof/>
            <w:webHidden/>
            <w:sz w:val="20"/>
            <w:szCs w:val="20"/>
          </w:rPr>
          <w:tab/>
        </w:r>
        <w:r w:rsidRPr="00037772">
          <w:rPr>
            <w:rFonts w:ascii="Times New Roman" w:hAnsi="Times New Roman"/>
            <w:b/>
            <w:smallCaps/>
            <w:noProof/>
            <w:webHidden/>
            <w:sz w:val="20"/>
            <w:szCs w:val="20"/>
          </w:rPr>
          <w:fldChar w:fldCharType="begin"/>
        </w:r>
        <w:r w:rsidRPr="00037772">
          <w:rPr>
            <w:rFonts w:ascii="Times New Roman" w:hAnsi="Times New Roman"/>
            <w:b/>
            <w:smallCaps/>
            <w:noProof/>
            <w:webHidden/>
            <w:sz w:val="20"/>
            <w:szCs w:val="20"/>
          </w:rPr>
          <w:instrText xml:space="preserve"> PAGEREF _Toc416441828 \h </w:instrText>
        </w:r>
        <w:r w:rsidRPr="00037772">
          <w:rPr>
            <w:rFonts w:ascii="Times New Roman" w:hAnsi="Times New Roman"/>
            <w:b/>
            <w:smallCaps/>
            <w:noProof/>
            <w:sz w:val="20"/>
            <w:szCs w:val="20"/>
          </w:rPr>
        </w:r>
        <w:r w:rsidRPr="00037772">
          <w:rPr>
            <w:rFonts w:ascii="Times New Roman" w:hAnsi="Times New Roman"/>
            <w:b/>
            <w:smallCaps/>
            <w:noProof/>
            <w:webHidden/>
            <w:sz w:val="20"/>
            <w:szCs w:val="20"/>
          </w:rPr>
          <w:fldChar w:fldCharType="separate"/>
        </w:r>
        <w:r w:rsidR="00F25245">
          <w:rPr>
            <w:rFonts w:ascii="Times New Roman" w:hAnsi="Times New Roman"/>
            <w:b/>
            <w:smallCaps/>
            <w:noProof/>
            <w:webHidden/>
            <w:sz w:val="20"/>
            <w:szCs w:val="20"/>
          </w:rPr>
          <w:t>7</w:t>
        </w:r>
        <w:r w:rsidRPr="00037772">
          <w:rPr>
            <w:rFonts w:ascii="Times New Roman" w:hAnsi="Times New Roman"/>
            <w:b/>
            <w:smallCaps/>
            <w:noProof/>
            <w:webHidden/>
            <w:sz w:val="20"/>
            <w:szCs w:val="20"/>
          </w:rPr>
          <w:fldChar w:fldCharType="end"/>
        </w:r>
      </w:hyperlink>
    </w:p>
    <w:p w:rsidR="00037772" w:rsidRPr="00037772" w:rsidRDefault="00037772" w:rsidP="00037772">
      <w:pPr>
        <w:tabs>
          <w:tab w:val="right" w:leader="dot" w:pos="9344"/>
        </w:tabs>
        <w:spacing w:after="0" w:line="240" w:lineRule="auto"/>
        <w:ind w:left="240"/>
        <w:rPr>
          <w:rFonts w:ascii="Times New Roman" w:hAnsi="Times New Roman"/>
          <w:b/>
          <w:smallCaps/>
          <w:noProof/>
          <w:sz w:val="24"/>
          <w:szCs w:val="24"/>
        </w:rPr>
      </w:pPr>
      <w:hyperlink w:anchor="_Toc416441829" w:history="1">
        <w:r w:rsidRPr="00037772">
          <w:rPr>
            <w:rFonts w:ascii="Times New Roman" w:hAnsi="Times New Roman"/>
            <w:b/>
            <w:smallCaps/>
            <w:noProof/>
            <w:color w:val="0000FF"/>
            <w:sz w:val="20"/>
            <w:szCs w:val="20"/>
            <w:u w:val="single"/>
          </w:rPr>
          <w:t>2.1 Социальная инфраструктура</w:t>
        </w:r>
        <w:r w:rsidRPr="00037772">
          <w:rPr>
            <w:rFonts w:ascii="Times New Roman" w:hAnsi="Times New Roman"/>
            <w:b/>
            <w:smallCaps/>
            <w:noProof/>
            <w:webHidden/>
            <w:sz w:val="20"/>
            <w:szCs w:val="20"/>
          </w:rPr>
          <w:tab/>
        </w:r>
        <w:r w:rsidRPr="00037772">
          <w:rPr>
            <w:rFonts w:ascii="Times New Roman" w:hAnsi="Times New Roman"/>
            <w:b/>
            <w:smallCaps/>
            <w:noProof/>
            <w:webHidden/>
            <w:sz w:val="20"/>
            <w:szCs w:val="20"/>
          </w:rPr>
          <w:fldChar w:fldCharType="begin"/>
        </w:r>
        <w:r w:rsidRPr="00037772">
          <w:rPr>
            <w:rFonts w:ascii="Times New Roman" w:hAnsi="Times New Roman"/>
            <w:b/>
            <w:smallCaps/>
            <w:noProof/>
            <w:webHidden/>
            <w:sz w:val="20"/>
            <w:szCs w:val="20"/>
          </w:rPr>
          <w:instrText xml:space="preserve"> PAGEREF _Toc416441829 \h </w:instrText>
        </w:r>
        <w:r w:rsidRPr="00037772">
          <w:rPr>
            <w:rFonts w:ascii="Times New Roman" w:hAnsi="Times New Roman"/>
            <w:b/>
            <w:smallCaps/>
            <w:noProof/>
            <w:sz w:val="20"/>
            <w:szCs w:val="20"/>
          </w:rPr>
        </w:r>
        <w:r w:rsidRPr="00037772">
          <w:rPr>
            <w:rFonts w:ascii="Times New Roman" w:hAnsi="Times New Roman"/>
            <w:b/>
            <w:smallCaps/>
            <w:noProof/>
            <w:webHidden/>
            <w:sz w:val="20"/>
            <w:szCs w:val="20"/>
          </w:rPr>
          <w:fldChar w:fldCharType="separate"/>
        </w:r>
        <w:r w:rsidR="00F25245">
          <w:rPr>
            <w:rFonts w:ascii="Times New Roman" w:hAnsi="Times New Roman"/>
            <w:b/>
            <w:smallCaps/>
            <w:noProof/>
            <w:webHidden/>
            <w:sz w:val="20"/>
            <w:szCs w:val="20"/>
          </w:rPr>
          <w:t>9</w:t>
        </w:r>
        <w:r w:rsidRPr="00037772">
          <w:rPr>
            <w:rFonts w:ascii="Times New Roman" w:hAnsi="Times New Roman"/>
            <w:b/>
            <w:smallCaps/>
            <w:noProof/>
            <w:webHidden/>
            <w:sz w:val="20"/>
            <w:szCs w:val="20"/>
          </w:rPr>
          <w:fldChar w:fldCharType="end"/>
        </w:r>
      </w:hyperlink>
    </w:p>
    <w:p w:rsidR="00037772" w:rsidRPr="00037772" w:rsidRDefault="00037772" w:rsidP="00037772">
      <w:pPr>
        <w:tabs>
          <w:tab w:val="right" w:leader="dot" w:pos="9344"/>
        </w:tabs>
        <w:spacing w:after="0" w:line="240" w:lineRule="auto"/>
        <w:ind w:left="240"/>
        <w:rPr>
          <w:rFonts w:ascii="Times New Roman" w:hAnsi="Times New Roman"/>
          <w:b/>
          <w:smallCaps/>
          <w:noProof/>
          <w:sz w:val="24"/>
          <w:szCs w:val="24"/>
        </w:rPr>
      </w:pPr>
      <w:hyperlink w:anchor="_Toc416441830" w:history="1">
        <w:r w:rsidRPr="00037772">
          <w:rPr>
            <w:rFonts w:ascii="Times New Roman" w:hAnsi="Times New Roman"/>
            <w:b/>
            <w:smallCaps/>
            <w:noProof/>
            <w:color w:val="0000FF"/>
            <w:sz w:val="20"/>
            <w:szCs w:val="20"/>
            <w:u w:val="single"/>
          </w:rPr>
          <w:t>2.3 Транспортная инфраструктура</w:t>
        </w:r>
        <w:r w:rsidRPr="00037772">
          <w:rPr>
            <w:rFonts w:ascii="Times New Roman" w:hAnsi="Times New Roman"/>
            <w:b/>
            <w:smallCaps/>
            <w:noProof/>
            <w:webHidden/>
            <w:sz w:val="20"/>
            <w:szCs w:val="20"/>
          </w:rPr>
          <w:tab/>
        </w:r>
        <w:r w:rsidRPr="00037772">
          <w:rPr>
            <w:rFonts w:ascii="Times New Roman" w:hAnsi="Times New Roman"/>
            <w:b/>
            <w:smallCaps/>
            <w:noProof/>
            <w:webHidden/>
            <w:sz w:val="20"/>
            <w:szCs w:val="20"/>
          </w:rPr>
          <w:fldChar w:fldCharType="begin"/>
        </w:r>
        <w:r w:rsidRPr="00037772">
          <w:rPr>
            <w:rFonts w:ascii="Times New Roman" w:hAnsi="Times New Roman"/>
            <w:b/>
            <w:smallCaps/>
            <w:noProof/>
            <w:webHidden/>
            <w:sz w:val="20"/>
            <w:szCs w:val="20"/>
          </w:rPr>
          <w:instrText xml:space="preserve"> PAGEREF _Toc416441830 \h </w:instrText>
        </w:r>
        <w:r w:rsidRPr="00037772">
          <w:rPr>
            <w:rFonts w:ascii="Times New Roman" w:hAnsi="Times New Roman"/>
            <w:b/>
            <w:smallCaps/>
            <w:noProof/>
            <w:sz w:val="20"/>
            <w:szCs w:val="20"/>
          </w:rPr>
        </w:r>
        <w:r w:rsidRPr="00037772">
          <w:rPr>
            <w:rFonts w:ascii="Times New Roman" w:hAnsi="Times New Roman"/>
            <w:b/>
            <w:smallCaps/>
            <w:noProof/>
            <w:webHidden/>
            <w:sz w:val="20"/>
            <w:szCs w:val="20"/>
          </w:rPr>
          <w:fldChar w:fldCharType="separate"/>
        </w:r>
        <w:r w:rsidR="00F25245">
          <w:rPr>
            <w:rFonts w:ascii="Times New Roman" w:hAnsi="Times New Roman"/>
            <w:b/>
            <w:smallCaps/>
            <w:noProof/>
            <w:webHidden/>
            <w:sz w:val="20"/>
            <w:szCs w:val="20"/>
          </w:rPr>
          <w:t>10</w:t>
        </w:r>
        <w:r w:rsidRPr="00037772">
          <w:rPr>
            <w:rFonts w:ascii="Times New Roman" w:hAnsi="Times New Roman"/>
            <w:b/>
            <w:smallCaps/>
            <w:noProof/>
            <w:webHidden/>
            <w:sz w:val="20"/>
            <w:szCs w:val="20"/>
          </w:rPr>
          <w:fldChar w:fldCharType="end"/>
        </w:r>
      </w:hyperlink>
    </w:p>
    <w:p w:rsidR="00037772" w:rsidRPr="00037772" w:rsidRDefault="00037772" w:rsidP="00037772">
      <w:pPr>
        <w:tabs>
          <w:tab w:val="right" w:leader="dot" w:pos="9344"/>
        </w:tabs>
        <w:spacing w:after="0" w:line="240" w:lineRule="auto"/>
        <w:ind w:left="240"/>
        <w:rPr>
          <w:rFonts w:ascii="Times New Roman" w:hAnsi="Times New Roman"/>
          <w:b/>
          <w:smallCaps/>
          <w:noProof/>
          <w:sz w:val="24"/>
          <w:szCs w:val="24"/>
        </w:rPr>
      </w:pPr>
      <w:hyperlink w:anchor="_Toc416441831" w:history="1">
        <w:r w:rsidRPr="00037772">
          <w:rPr>
            <w:rFonts w:ascii="Times New Roman" w:hAnsi="Times New Roman"/>
            <w:b/>
            <w:smallCaps/>
            <w:noProof/>
            <w:color w:val="0000FF"/>
            <w:sz w:val="20"/>
            <w:szCs w:val="20"/>
            <w:u w:val="single"/>
          </w:rPr>
          <w:t>2.4 Инженерная инфраструктура</w:t>
        </w:r>
        <w:r w:rsidRPr="00037772">
          <w:rPr>
            <w:rFonts w:ascii="Times New Roman" w:hAnsi="Times New Roman"/>
            <w:b/>
            <w:smallCaps/>
            <w:noProof/>
            <w:webHidden/>
            <w:sz w:val="20"/>
            <w:szCs w:val="20"/>
          </w:rPr>
          <w:tab/>
        </w:r>
        <w:r w:rsidRPr="00037772">
          <w:rPr>
            <w:rFonts w:ascii="Times New Roman" w:hAnsi="Times New Roman"/>
            <w:b/>
            <w:smallCaps/>
            <w:noProof/>
            <w:webHidden/>
            <w:sz w:val="20"/>
            <w:szCs w:val="20"/>
          </w:rPr>
          <w:fldChar w:fldCharType="begin"/>
        </w:r>
        <w:r w:rsidRPr="00037772">
          <w:rPr>
            <w:rFonts w:ascii="Times New Roman" w:hAnsi="Times New Roman"/>
            <w:b/>
            <w:smallCaps/>
            <w:noProof/>
            <w:webHidden/>
            <w:sz w:val="20"/>
            <w:szCs w:val="20"/>
          </w:rPr>
          <w:instrText xml:space="preserve"> PAGEREF _Toc416441831 \h </w:instrText>
        </w:r>
        <w:r w:rsidRPr="00037772">
          <w:rPr>
            <w:rFonts w:ascii="Times New Roman" w:hAnsi="Times New Roman"/>
            <w:b/>
            <w:smallCaps/>
            <w:noProof/>
            <w:sz w:val="20"/>
            <w:szCs w:val="20"/>
          </w:rPr>
        </w:r>
        <w:r w:rsidRPr="00037772">
          <w:rPr>
            <w:rFonts w:ascii="Times New Roman" w:hAnsi="Times New Roman"/>
            <w:b/>
            <w:smallCaps/>
            <w:noProof/>
            <w:webHidden/>
            <w:sz w:val="20"/>
            <w:szCs w:val="20"/>
          </w:rPr>
          <w:fldChar w:fldCharType="separate"/>
        </w:r>
        <w:r w:rsidR="00F25245">
          <w:rPr>
            <w:rFonts w:ascii="Times New Roman" w:hAnsi="Times New Roman"/>
            <w:b/>
            <w:smallCaps/>
            <w:noProof/>
            <w:webHidden/>
            <w:sz w:val="20"/>
            <w:szCs w:val="20"/>
          </w:rPr>
          <w:t>12</w:t>
        </w:r>
        <w:r w:rsidRPr="00037772">
          <w:rPr>
            <w:rFonts w:ascii="Times New Roman" w:hAnsi="Times New Roman"/>
            <w:b/>
            <w:smallCaps/>
            <w:noProof/>
            <w:webHidden/>
            <w:sz w:val="20"/>
            <w:szCs w:val="20"/>
          </w:rPr>
          <w:fldChar w:fldCharType="end"/>
        </w:r>
      </w:hyperlink>
    </w:p>
    <w:p w:rsidR="00037772" w:rsidRPr="00037772" w:rsidRDefault="00037772" w:rsidP="00037772">
      <w:pPr>
        <w:tabs>
          <w:tab w:val="right" w:leader="dot" w:pos="9344"/>
        </w:tabs>
        <w:spacing w:after="0" w:line="240" w:lineRule="auto"/>
        <w:ind w:left="480"/>
        <w:rPr>
          <w:rFonts w:ascii="Times New Roman" w:hAnsi="Times New Roman"/>
          <w:noProof/>
          <w:sz w:val="24"/>
          <w:szCs w:val="24"/>
        </w:rPr>
      </w:pPr>
      <w:hyperlink w:anchor="_Toc416441832" w:history="1">
        <w:r w:rsidRPr="00037772">
          <w:rPr>
            <w:rFonts w:ascii="Times New Roman" w:hAnsi="Times New Roman"/>
            <w:i/>
            <w:iCs/>
            <w:noProof/>
            <w:color w:val="0000FF"/>
            <w:sz w:val="20"/>
            <w:szCs w:val="20"/>
            <w:u w:val="single"/>
          </w:rPr>
          <w:t>2.4.1 Водоснабжение</w:t>
        </w:r>
        <w:r w:rsidRPr="00037772">
          <w:rPr>
            <w:rFonts w:ascii="Times New Roman" w:hAnsi="Times New Roman"/>
            <w:i/>
            <w:iCs/>
            <w:noProof/>
            <w:webHidden/>
            <w:sz w:val="20"/>
            <w:szCs w:val="20"/>
          </w:rPr>
          <w:tab/>
        </w:r>
        <w:r w:rsidRPr="00037772">
          <w:rPr>
            <w:rFonts w:ascii="Times New Roman" w:hAnsi="Times New Roman"/>
            <w:i/>
            <w:iCs/>
            <w:noProof/>
            <w:webHidden/>
            <w:sz w:val="20"/>
            <w:szCs w:val="20"/>
          </w:rPr>
          <w:fldChar w:fldCharType="begin"/>
        </w:r>
        <w:r w:rsidRPr="00037772">
          <w:rPr>
            <w:rFonts w:ascii="Times New Roman" w:hAnsi="Times New Roman"/>
            <w:i/>
            <w:iCs/>
            <w:noProof/>
            <w:webHidden/>
            <w:sz w:val="20"/>
            <w:szCs w:val="20"/>
          </w:rPr>
          <w:instrText xml:space="preserve"> PAGEREF _Toc416441832 \h </w:instrText>
        </w:r>
        <w:r w:rsidRPr="00037772">
          <w:rPr>
            <w:rFonts w:ascii="Times New Roman" w:hAnsi="Times New Roman"/>
            <w:i/>
            <w:iCs/>
            <w:noProof/>
            <w:sz w:val="20"/>
            <w:szCs w:val="20"/>
          </w:rPr>
        </w:r>
        <w:r w:rsidRPr="00037772">
          <w:rPr>
            <w:rFonts w:ascii="Times New Roman" w:hAnsi="Times New Roman"/>
            <w:i/>
            <w:iCs/>
            <w:noProof/>
            <w:webHidden/>
            <w:sz w:val="20"/>
            <w:szCs w:val="20"/>
          </w:rPr>
          <w:fldChar w:fldCharType="separate"/>
        </w:r>
        <w:r w:rsidR="00F25245">
          <w:rPr>
            <w:rFonts w:ascii="Times New Roman" w:hAnsi="Times New Roman"/>
            <w:i/>
            <w:iCs/>
            <w:noProof/>
            <w:webHidden/>
            <w:sz w:val="20"/>
            <w:szCs w:val="20"/>
          </w:rPr>
          <w:t>12</w:t>
        </w:r>
        <w:r w:rsidRPr="00037772">
          <w:rPr>
            <w:rFonts w:ascii="Times New Roman" w:hAnsi="Times New Roman"/>
            <w:i/>
            <w:iCs/>
            <w:noProof/>
            <w:webHidden/>
            <w:sz w:val="20"/>
            <w:szCs w:val="20"/>
          </w:rPr>
          <w:fldChar w:fldCharType="end"/>
        </w:r>
      </w:hyperlink>
    </w:p>
    <w:p w:rsidR="00037772" w:rsidRPr="00037772" w:rsidRDefault="00037772" w:rsidP="00037772">
      <w:pPr>
        <w:tabs>
          <w:tab w:val="right" w:leader="dot" w:pos="9344"/>
        </w:tabs>
        <w:spacing w:after="0" w:line="240" w:lineRule="auto"/>
        <w:ind w:left="480"/>
        <w:rPr>
          <w:rFonts w:ascii="Times New Roman" w:hAnsi="Times New Roman"/>
          <w:noProof/>
          <w:sz w:val="24"/>
          <w:szCs w:val="24"/>
        </w:rPr>
      </w:pPr>
      <w:hyperlink w:anchor="_Toc416441833" w:history="1">
        <w:r w:rsidRPr="00037772">
          <w:rPr>
            <w:rFonts w:ascii="Times New Roman" w:hAnsi="Times New Roman"/>
            <w:i/>
            <w:iCs/>
            <w:noProof/>
            <w:color w:val="0000FF"/>
            <w:sz w:val="20"/>
            <w:szCs w:val="20"/>
            <w:u w:val="single"/>
          </w:rPr>
          <w:t>2.4.2 Водоотведение</w:t>
        </w:r>
        <w:r w:rsidRPr="00037772">
          <w:rPr>
            <w:rFonts w:ascii="Times New Roman" w:hAnsi="Times New Roman"/>
            <w:i/>
            <w:iCs/>
            <w:noProof/>
            <w:webHidden/>
            <w:sz w:val="20"/>
            <w:szCs w:val="20"/>
          </w:rPr>
          <w:tab/>
        </w:r>
        <w:r w:rsidRPr="00037772">
          <w:rPr>
            <w:rFonts w:ascii="Times New Roman" w:hAnsi="Times New Roman"/>
            <w:i/>
            <w:iCs/>
            <w:noProof/>
            <w:webHidden/>
            <w:sz w:val="20"/>
            <w:szCs w:val="20"/>
          </w:rPr>
          <w:fldChar w:fldCharType="begin"/>
        </w:r>
        <w:r w:rsidRPr="00037772">
          <w:rPr>
            <w:rFonts w:ascii="Times New Roman" w:hAnsi="Times New Roman"/>
            <w:i/>
            <w:iCs/>
            <w:noProof/>
            <w:webHidden/>
            <w:sz w:val="20"/>
            <w:szCs w:val="20"/>
          </w:rPr>
          <w:instrText xml:space="preserve"> PAGEREF _Toc416441833 \h </w:instrText>
        </w:r>
        <w:r w:rsidRPr="00037772">
          <w:rPr>
            <w:rFonts w:ascii="Times New Roman" w:hAnsi="Times New Roman"/>
            <w:i/>
            <w:iCs/>
            <w:noProof/>
            <w:sz w:val="20"/>
            <w:szCs w:val="20"/>
          </w:rPr>
        </w:r>
        <w:r w:rsidRPr="00037772">
          <w:rPr>
            <w:rFonts w:ascii="Times New Roman" w:hAnsi="Times New Roman"/>
            <w:i/>
            <w:iCs/>
            <w:noProof/>
            <w:webHidden/>
            <w:sz w:val="20"/>
            <w:szCs w:val="20"/>
          </w:rPr>
          <w:fldChar w:fldCharType="separate"/>
        </w:r>
        <w:r w:rsidR="00F25245">
          <w:rPr>
            <w:rFonts w:ascii="Times New Roman" w:hAnsi="Times New Roman"/>
            <w:i/>
            <w:iCs/>
            <w:noProof/>
            <w:webHidden/>
            <w:sz w:val="20"/>
            <w:szCs w:val="20"/>
          </w:rPr>
          <w:t>13</w:t>
        </w:r>
        <w:r w:rsidRPr="00037772">
          <w:rPr>
            <w:rFonts w:ascii="Times New Roman" w:hAnsi="Times New Roman"/>
            <w:i/>
            <w:iCs/>
            <w:noProof/>
            <w:webHidden/>
            <w:sz w:val="20"/>
            <w:szCs w:val="20"/>
          </w:rPr>
          <w:fldChar w:fldCharType="end"/>
        </w:r>
      </w:hyperlink>
    </w:p>
    <w:p w:rsidR="00037772" w:rsidRPr="00037772" w:rsidRDefault="00037772" w:rsidP="00037772">
      <w:pPr>
        <w:tabs>
          <w:tab w:val="right" w:leader="dot" w:pos="9344"/>
        </w:tabs>
        <w:spacing w:after="0" w:line="240" w:lineRule="auto"/>
        <w:ind w:left="480"/>
        <w:rPr>
          <w:rFonts w:ascii="Times New Roman" w:hAnsi="Times New Roman"/>
          <w:noProof/>
          <w:sz w:val="24"/>
          <w:szCs w:val="24"/>
        </w:rPr>
      </w:pPr>
      <w:hyperlink w:anchor="_Toc416441834" w:history="1">
        <w:r w:rsidRPr="00037772">
          <w:rPr>
            <w:rFonts w:ascii="Times New Roman" w:hAnsi="Times New Roman"/>
            <w:i/>
            <w:iCs/>
            <w:noProof/>
            <w:color w:val="0000FF"/>
            <w:sz w:val="20"/>
            <w:szCs w:val="20"/>
            <w:u w:val="single"/>
          </w:rPr>
          <w:t>Организация водоотведения в границах поселения</w:t>
        </w:r>
        <w:r w:rsidRPr="00037772">
          <w:rPr>
            <w:rFonts w:ascii="Times New Roman" w:hAnsi="Times New Roman"/>
            <w:i/>
            <w:iCs/>
            <w:noProof/>
            <w:webHidden/>
            <w:sz w:val="20"/>
            <w:szCs w:val="20"/>
          </w:rPr>
          <w:tab/>
        </w:r>
        <w:r w:rsidRPr="00037772">
          <w:rPr>
            <w:rFonts w:ascii="Times New Roman" w:hAnsi="Times New Roman"/>
            <w:i/>
            <w:iCs/>
            <w:noProof/>
            <w:webHidden/>
            <w:sz w:val="20"/>
            <w:szCs w:val="20"/>
          </w:rPr>
          <w:fldChar w:fldCharType="begin"/>
        </w:r>
        <w:r w:rsidRPr="00037772">
          <w:rPr>
            <w:rFonts w:ascii="Times New Roman" w:hAnsi="Times New Roman"/>
            <w:i/>
            <w:iCs/>
            <w:noProof/>
            <w:webHidden/>
            <w:sz w:val="20"/>
            <w:szCs w:val="20"/>
          </w:rPr>
          <w:instrText xml:space="preserve"> PAGEREF _Toc416441834 \h </w:instrText>
        </w:r>
        <w:r w:rsidRPr="00037772">
          <w:rPr>
            <w:rFonts w:ascii="Times New Roman" w:hAnsi="Times New Roman"/>
            <w:i/>
            <w:iCs/>
            <w:noProof/>
            <w:sz w:val="20"/>
            <w:szCs w:val="20"/>
          </w:rPr>
        </w:r>
        <w:r w:rsidRPr="00037772">
          <w:rPr>
            <w:rFonts w:ascii="Times New Roman" w:hAnsi="Times New Roman"/>
            <w:i/>
            <w:iCs/>
            <w:noProof/>
            <w:webHidden/>
            <w:sz w:val="20"/>
            <w:szCs w:val="20"/>
          </w:rPr>
          <w:fldChar w:fldCharType="separate"/>
        </w:r>
        <w:r w:rsidR="00F25245">
          <w:rPr>
            <w:rFonts w:ascii="Times New Roman" w:hAnsi="Times New Roman"/>
            <w:i/>
            <w:iCs/>
            <w:noProof/>
            <w:webHidden/>
            <w:sz w:val="20"/>
            <w:szCs w:val="20"/>
          </w:rPr>
          <w:t>13</w:t>
        </w:r>
        <w:r w:rsidRPr="00037772">
          <w:rPr>
            <w:rFonts w:ascii="Times New Roman" w:hAnsi="Times New Roman"/>
            <w:i/>
            <w:iCs/>
            <w:noProof/>
            <w:webHidden/>
            <w:sz w:val="20"/>
            <w:szCs w:val="20"/>
          </w:rPr>
          <w:fldChar w:fldCharType="end"/>
        </w:r>
      </w:hyperlink>
    </w:p>
    <w:p w:rsidR="00037772" w:rsidRPr="00037772" w:rsidRDefault="00037772" w:rsidP="00037772">
      <w:pPr>
        <w:tabs>
          <w:tab w:val="right" w:leader="dot" w:pos="9344"/>
        </w:tabs>
        <w:spacing w:after="0" w:line="240" w:lineRule="auto"/>
        <w:ind w:left="480"/>
        <w:rPr>
          <w:rFonts w:ascii="Times New Roman" w:hAnsi="Times New Roman"/>
          <w:noProof/>
          <w:sz w:val="24"/>
          <w:szCs w:val="24"/>
        </w:rPr>
      </w:pPr>
      <w:hyperlink w:anchor="_Toc416441835" w:history="1">
        <w:r w:rsidRPr="00037772">
          <w:rPr>
            <w:rFonts w:ascii="Times New Roman" w:hAnsi="Times New Roman"/>
            <w:i/>
            <w:iCs/>
            <w:noProof/>
            <w:color w:val="0000FF"/>
            <w:sz w:val="20"/>
            <w:szCs w:val="20"/>
            <w:u w:val="single"/>
          </w:rPr>
          <w:t>2.4.3 Электроснабжение</w:t>
        </w:r>
        <w:r w:rsidRPr="00037772">
          <w:rPr>
            <w:rFonts w:ascii="Times New Roman" w:hAnsi="Times New Roman"/>
            <w:i/>
            <w:iCs/>
            <w:noProof/>
            <w:webHidden/>
            <w:sz w:val="20"/>
            <w:szCs w:val="20"/>
          </w:rPr>
          <w:tab/>
        </w:r>
        <w:r w:rsidRPr="00037772">
          <w:rPr>
            <w:rFonts w:ascii="Times New Roman" w:hAnsi="Times New Roman"/>
            <w:i/>
            <w:iCs/>
            <w:noProof/>
            <w:webHidden/>
            <w:sz w:val="20"/>
            <w:szCs w:val="20"/>
          </w:rPr>
          <w:fldChar w:fldCharType="begin"/>
        </w:r>
        <w:r w:rsidRPr="00037772">
          <w:rPr>
            <w:rFonts w:ascii="Times New Roman" w:hAnsi="Times New Roman"/>
            <w:i/>
            <w:iCs/>
            <w:noProof/>
            <w:webHidden/>
            <w:sz w:val="20"/>
            <w:szCs w:val="20"/>
          </w:rPr>
          <w:instrText xml:space="preserve"> PAGEREF _Toc416441835 \h </w:instrText>
        </w:r>
        <w:r w:rsidRPr="00037772">
          <w:rPr>
            <w:rFonts w:ascii="Times New Roman" w:hAnsi="Times New Roman"/>
            <w:i/>
            <w:iCs/>
            <w:noProof/>
            <w:sz w:val="20"/>
            <w:szCs w:val="20"/>
          </w:rPr>
        </w:r>
        <w:r w:rsidRPr="00037772">
          <w:rPr>
            <w:rFonts w:ascii="Times New Roman" w:hAnsi="Times New Roman"/>
            <w:i/>
            <w:iCs/>
            <w:noProof/>
            <w:webHidden/>
            <w:sz w:val="20"/>
            <w:szCs w:val="20"/>
          </w:rPr>
          <w:fldChar w:fldCharType="separate"/>
        </w:r>
        <w:r w:rsidR="00F25245">
          <w:rPr>
            <w:rFonts w:ascii="Times New Roman" w:hAnsi="Times New Roman"/>
            <w:i/>
            <w:iCs/>
            <w:noProof/>
            <w:webHidden/>
            <w:sz w:val="20"/>
            <w:szCs w:val="20"/>
          </w:rPr>
          <w:t>13</w:t>
        </w:r>
        <w:r w:rsidRPr="00037772">
          <w:rPr>
            <w:rFonts w:ascii="Times New Roman" w:hAnsi="Times New Roman"/>
            <w:i/>
            <w:iCs/>
            <w:noProof/>
            <w:webHidden/>
            <w:sz w:val="20"/>
            <w:szCs w:val="20"/>
          </w:rPr>
          <w:fldChar w:fldCharType="end"/>
        </w:r>
      </w:hyperlink>
    </w:p>
    <w:p w:rsidR="00037772" w:rsidRPr="00037772" w:rsidRDefault="00037772" w:rsidP="00037772">
      <w:pPr>
        <w:tabs>
          <w:tab w:val="right" w:leader="dot" w:pos="9344"/>
        </w:tabs>
        <w:spacing w:after="0" w:line="240" w:lineRule="auto"/>
        <w:ind w:left="480"/>
        <w:rPr>
          <w:rFonts w:ascii="Times New Roman" w:hAnsi="Times New Roman"/>
          <w:noProof/>
          <w:sz w:val="24"/>
          <w:szCs w:val="24"/>
        </w:rPr>
      </w:pPr>
      <w:hyperlink w:anchor="_Toc416441836" w:history="1">
        <w:r w:rsidRPr="00037772">
          <w:rPr>
            <w:rFonts w:ascii="Times New Roman" w:hAnsi="Times New Roman"/>
            <w:i/>
            <w:iCs/>
            <w:noProof/>
            <w:color w:val="0000FF"/>
            <w:sz w:val="20"/>
            <w:szCs w:val="20"/>
            <w:u w:val="single"/>
          </w:rPr>
          <w:t>2.4.4 Теплоснабжение</w:t>
        </w:r>
        <w:r w:rsidRPr="00037772">
          <w:rPr>
            <w:rFonts w:ascii="Times New Roman" w:hAnsi="Times New Roman"/>
            <w:i/>
            <w:iCs/>
            <w:noProof/>
            <w:webHidden/>
            <w:sz w:val="20"/>
            <w:szCs w:val="20"/>
          </w:rPr>
          <w:tab/>
        </w:r>
        <w:r w:rsidRPr="00037772">
          <w:rPr>
            <w:rFonts w:ascii="Times New Roman" w:hAnsi="Times New Roman"/>
            <w:i/>
            <w:iCs/>
            <w:noProof/>
            <w:webHidden/>
            <w:sz w:val="20"/>
            <w:szCs w:val="20"/>
          </w:rPr>
          <w:fldChar w:fldCharType="begin"/>
        </w:r>
        <w:r w:rsidRPr="00037772">
          <w:rPr>
            <w:rFonts w:ascii="Times New Roman" w:hAnsi="Times New Roman"/>
            <w:i/>
            <w:iCs/>
            <w:noProof/>
            <w:webHidden/>
            <w:sz w:val="20"/>
            <w:szCs w:val="20"/>
          </w:rPr>
          <w:instrText xml:space="preserve"> PAGEREF _Toc416441836 \h </w:instrText>
        </w:r>
        <w:r w:rsidRPr="00037772">
          <w:rPr>
            <w:rFonts w:ascii="Times New Roman" w:hAnsi="Times New Roman"/>
            <w:i/>
            <w:iCs/>
            <w:noProof/>
            <w:sz w:val="20"/>
            <w:szCs w:val="20"/>
          </w:rPr>
        </w:r>
        <w:r w:rsidRPr="00037772">
          <w:rPr>
            <w:rFonts w:ascii="Times New Roman" w:hAnsi="Times New Roman"/>
            <w:i/>
            <w:iCs/>
            <w:noProof/>
            <w:webHidden/>
            <w:sz w:val="20"/>
            <w:szCs w:val="20"/>
          </w:rPr>
          <w:fldChar w:fldCharType="separate"/>
        </w:r>
        <w:r w:rsidR="00F25245">
          <w:rPr>
            <w:rFonts w:ascii="Times New Roman" w:hAnsi="Times New Roman"/>
            <w:i/>
            <w:iCs/>
            <w:noProof/>
            <w:webHidden/>
            <w:sz w:val="20"/>
            <w:szCs w:val="20"/>
          </w:rPr>
          <w:t>14</w:t>
        </w:r>
        <w:r w:rsidRPr="00037772">
          <w:rPr>
            <w:rFonts w:ascii="Times New Roman" w:hAnsi="Times New Roman"/>
            <w:i/>
            <w:iCs/>
            <w:noProof/>
            <w:webHidden/>
            <w:sz w:val="20"/>
            <w:szCs w:val="20"/>
          </w:rPr>
          <w:fldChar w:fldCharType="end"/>
        </w:r>
      </w:hyperlink>
    </w:p>
    <w:p w:rsidR="00037772" w:rsidRPr="00037772" w:rsidRDefault="00037772" w:rsidP="00037772">
      <w:pPr>
        <w:tabs>
          <w:tab w:val="right" w:leader="dot" w:pos="9344"/>
        </w:tabs>
        <w:spacing w:after="0" w:line="240" w:lineRule="auto"/>
        <w:ind w:left="480"/>
        <w:rPr>
          <w:rFonts w:ascii="Times New Roman" w:hAnsi="Times New Roman"/>
          <w:noProof/>
          <w:sz w:val="24"/>
          <w:szCs w:val="24"/>
        </w:rPr>
      </w:pPr>
      <w:hyperlink w:anchor="_Toc416441837" w:history="1">
        <w:r w:rsidRPr="00037772">
          <w:rPr>
            <w:rFonts w:ascii="Times New Roman" w:hAnsi="Times New Roman"/>
            <w:i/>
            <w:iCs/>
            <w:noProof/>
            <w:color w:val="0000FF"/>
            <w:sz w:val="20"/>
            <w:szCs w:val="20"/>
            <w:u w:val="single"/>
          </w:rPr>
          <w:t>2.4.5 Газоснабжение</w:t>
        </w:r>
        <w:r w:rsidRPr="00037772">
          <w:rPr>
            <w:rFonts w:ascii="Times New Roman" w:hAnsi="Times New Roman"/>
            <w:i/>
            <w:iCs/>
            <w:noProof/>
            <w:webHidden/>
            <w:sz w:val="20"/>
            <w:szCs w:val="20"/>
          </w:rPr>
          <w:tab/>
        </w:r>
        <w:r w:rsidRPr="00037772">
          <w:rPr>
            <w:rFonts w:ascii="Times New Roman" w:hAnsi="Times New Roman"/>
            <w:i/>
            <w:iCs/>
            <w:noProof/>
            <w:webHidden/>
            <w:sz w:val="20"/>
            <w:szCs w:val="20"/>
          </w:rPr>
          <w:fldChar w:fldCharType="begin"/>
        </w:r>
        <w:r w:rsidRPr="00037772">
          <w:rPr>
            <w:rFonts w:ascii="Times New Roman" w:hAnsi="Times New Roman"/>
            <w:i/>
            <w:iCs/>
            <w:noProof/>
            <w:webHidden/>
            <w:sz w:val="20"/>
            <w:szCs w:val="20"/>
          </w:rPr>
          <w:instrText xml:space="preserve"> PAGEREF _Toc416441837 \h </w:instrText>
        </w:r>
        <w:r w:rsidRPr="00037772">
          <w:rPr>
            <w:rFonts w:ascii="Times New Roman" w:hAnsi="Times New Roman"/>
            <w:i/>
            <w:iCs/>
            <w:noProof/>
            <w:sz w:val="20"/>
            <w:szCs w:val="20"/>
          </w:rPr>
        </w:r>
        <w:r w:rsidRPr="00037772">
          <w:rPr>
            <w:rFonts w:ascii="Times New Roman" w:hAnsi="Times New Roman"/>
            <w:i/>
            <w:iCs/>
            <w:noProof/>
            <w:webHidden/>
            <w:sz w:val="20"/>
            <w:szCs w:val="20"/>
          </w:rPr>
          <w:fldChar w:fldCharType="separate"/>
        </w:r>
        <w:r w:rsidR="00F25245">
          <w:rPr>
            <w:rFonts w:ascii="Times New Roman" w:hAnsi="Times New Roman"/>
            <w:i/>
            <w:iCs/>
            <w:noProof/>
            <w:webHidden/>
            <w:sz w:val="20"/>
            <w:szCs w:val="20"/>
          </w:rPr>
          <w:t>14</w:t>
        </w:r>
        <w:r w:rsidRPr="00037772">
          <w:rPr>
            <w:rFonts w:ascii="Times New Roman" w:hAnsi="Times New Roman"/>
            <w:i/>
            <w:iCs/>
            <w:noProof/>
            <w:webHidden/>
            <w:sz w:val="20"/>
            <w:szCs w:val="20"/>
          </w:rPr>
          <w:fldChar w:fldCharType="end"/>
        </w:r>
      </w:hyperlink>
    </w:p>
    <w:p w:rsidR="00037772" w:rsidRPr="00037772" w:rsidRDefault="00037772" w:rsidP="00037772">
      <w:pPr>
        <w:tabs>
          <w:tab w:val="right" w:leader="dot" w:pos="9344"/>
        </w:tabs>
        <w:spacing w:after="0" w:line="240" w:lineRule="auto"/>
        <w:ind w:left="240"/>
        <w:rPr>
          <w:rFonts w:ascii="Times New Roman" w:hAnsi="Times New Roman"/>
          <w:b/>
          <w:smallCaps/>
          <w:noProof/>
          <w:sz w:val="24"/>
          <w:szCs w:val="24"/>
        </w:rPr>
      </w:pPr>
      <w:hyperlink w:anchor="_Toc416441838" w:history="1">
        <w:r w:rsidRPr="00037772">
          <w:rPr>
            <w:rFonts w:ascii="Times New Roman" w:hAnsi="Times New Roman"/>
            <w:b/>
            <w:smallCaps/>
            <w:noProof/>
            <w:color w:val="0000FF"/>
            <w:sz w:val="20"/>
            <w:szCs w:val="20"/>
            <w:u w:val="single"/>
          </w:rPr>
          <w:t>2.5 Инженерная подготовка территории</w:t>
        </w:r>
        <w:r w:rsidRPr="00037772">
          <w:rPr>
            <w:rFonts w:ascii="Times New Roman" w:hAnsi="Times New Roman"/>
            <w:b/>
            <w:smallCaps/>
            <w:noProof/>
            <w:webHidden/>
            <w:sz w:val="20"/>
            <w:szCs w:val="20"/>
          </w:rPr>
          <w:tab/>
        </w:r>
        <w:r w:rsidRPr="00037772">
          <w:rPr>
            <w:rFonts w:ascii="Times New Roman" w:hAnsi="Times New Roman"/>
            <w:b/>
            <w:smallCaps/>
            <w:noProof/>
            <w:webHidden/>
            <w:sz w:val="20"/>
            <w:szCs w:val="20"/>
          </w:rPr>
          <w:fldChar w:fldCharType="begin"/>
        </w:r>
        <w:r w:rsidRPr="00037772">
          <w:rPr>
            <w:rFonts w:ascii="Times New Roman" w:hAnsi="Times New Roman"/>
            <w:b/>
            <w:smallCaps/>
            <w:noProof/>
            <w:webHidden/>
            <w:sz w:val="20"/>
            <w:szCs w:val="20"/>
          </w:rPr>
          <w:instrText xml:space="preserve"> PAGEREF _Toc416441838 \h </w:instrText>
        </w:r>
        <w:r w:rsidRPr="00037772">
          <w:rPr>
            <w:rFonts w:ascii="Times New Roman" w:hAnsi="Times New Roman"/>
            <w:b/>
            <w:smallCaps/>
            <w:noProof/>
            <w:sz w:val="20"/>
            <w:szCs w:val="20"/>
          </w:rPr>
        </w:r>
        <w:r w:rsidRPr="00037772">
          <w:rPr>
            <w:rFonts w:ascii="Times New Roman" w:hAnsi="Times New Roman"/>
            <w:b/>
            <w:smallCaps/>
            <w:noProof/>
            <w:webHidden/>
            <w:sz w:val="20"/>
            <w:szCs w:val="20"/>
          </w:rPr>
          <w:fldChar w:fldCharType="separate"/>
        </w:r>
        <w:r w:rsidR="00F25245">
          <w:rPr>
            <w:rFonts w:ascii="Times New Roman" w:hAnsi="Times New Roman"/>
            <w:b/>
            <w:smallCaps/>
            <w:noProof/>
            <w:webHidden/>
            <w:sz w:val="20"/>
            <w:szCs w:val="20"/>
          </w:rPr>
          <w:t>15</w:t>
        </w:r>
        <w:r w:rsidRPr="00037772">
          <w:rPr>
            <w:rFonts w:ascii="Times New Roman" w:hAnsi="Times New Roman"/>
            <w:b/>
            <w:smallCaps/>
            <w:noProof/>
            <w:webHidden/>
            <w:sz w:val="20"/>
            <w:szCs w:val="20"/>
          </w:rPr>
          <w:fldChar w:fldCharType="end"/>
        </w:r>
      </w:hyperlink>
    </w:p>
    <w:p w:rsidR="00037772" w:rsidRPr="00037772" w:rsidRDefault="00037772" w:rsidP="00037772">
      <w:pPr>
        <w:tabs>
          <w:tab w:val="right" w:leader="dot" w:pos="9344"/>
        </w:tabs>
        <w:spacing w:after="0" w:line="240" w:lineRule="auto"/>
        <w:ind w:left="240"/>
        <w:rPr>
          <w:rFonts w:ascii="Times New Roman" w:hAnsi="Times New Roman"/>
          <w:b/>
          <w:smallCaps/>
          <w:noProof/>
          <w:sz w:val="24"/>
          <w:szCs w:val="24"/>
        </w:rPr>
      </w:pPr>
      <w:hyperlink w:anchor="_Toc416441839" w:history="1">
        <w:r w:rsidRPr="00037772">
          <w:rPr>
            <w:rFonts w:ascii="Times New Roman" w:hAnsi="Times New Roman"/>
            <w:b/>
            <w:smallCaps/>
            <w:noProof/>
            <w:color w:val="0000FF"/>
            <w:sz w:val="20"/>
            <w:szCs w:val="20"/>
            <w:u w:val="single"/>
          </w:rPr>
          <w:t>2.6. Зеленые насаждения общего пользования</w:t>
        </w:r>
        <w:r w:rsidRPr="00037772">
          <w:rPr>
            <w:rFonts w:ascii="Times New Roman" w:hAnsi="Times New Roman"/>
            <w:b/>
            <w:smallCaps/>
            <w:noProof/>
            <w:webHidden/>
            <w:sz w:val="20"/>
            <w:szCs w:val="20"/>
          </w:rPr>
          <w:tab/>
        </w:r>
        <w:r w:rsidRPr="00037772">
          <w:rPr>
            <w:rFonts w:ascii="Times New Roman" w:hAnsi="Times New Roman"/>
            <w:b/>
            <w:smallCaps/>
            <w:noProof/>
            <w:webHidden/>
            <w:sz w:val="20"/>
            <w:szCs w:val="20"/>
          </w:rPr>
          <w:fldChar w:fldCharType="begin"/>
        </w:r>
        <w:r w:rsidRPr="00037772">
          <w:rPr>
            <w:rFonts w:ascii="Times New Roman" w:hAnsi="Times New Roman"/>
            <w:b/>
            <w:smallCaps/>
            <w:noProof/>
            <w:webHidden/>
            <w:sz w:val="20"/>
            <w:szCs w:val="20"/>
          </w:rPr>
          <w:instrText xml:space="preserve"> PAGEREF _Toc416441839 \h </w:instrText>
        </w:r>
        <w:r w:rsidRPr="00037772">
          <w:rPr>
            <w:rFonts w:ascii="Times New Roman" w:hAnsi="Times New Roman"/>
            <w:b/>
            <w:smallCaps/>
            <w:noProof/>
            <w:sz w:val="20"/>
            <w:szCs w:val="20"/>
          </w:rPr>
        </w:r>
        <w:r w:rsidRPr="00037772">
          <w:rPr>
            <w:rFonts w:ascii="Times New Roman" w:hAnsi="Times New Roman"/>
            <w:b/>
            <w:smallCaps/>
            <w:noProof/>
            <w:webHidden/>
            <w:sz w:val="20"/>
            <w:szCs w:val="20"/>
          </w:rPr>
          <w:fldChar w:fldCharType="separate"/>
        </w:r>
        <w:r w:rsidR="00F25245">
          <w:rPr>
            <w:rFonts w:ascii="Times New Roman" w:hAnsi="Times New Roman"/>
            <w:b/>
            <w:smallCaps/>
            <w:noProof/>
            <w:webHidden/>
            <w:sz w:val="20"/>
            <w:szCs w:val="20"/>
          </w:rPr>
          <w:t>16</w:t>
        </w:r>
        <w:r w:rsidRPr="00037772">
          <w:rPr>
            <w:rFonts w:ascii="Times New Roman" w:hAnsi="Times New Roman"/>
            <w:b/>
            <w:smallCaps/>
            <w:noProof/>
            <w:webHidden/>
            <w:sz w:val="20"/>
            <w:szCs w:val="20"/>
          </w:rPr>
          <w:fldChar w:fldCharType="end"/>
        </w:r>
      </w:hyperlink>
    </w:p>
    <w:p w:rsidR="00037772" w:rsidRPr="00037772" w:rsidRDefault="00037772" w:rsidP="00037772">
      <w:pPr>
        <w:tabs>
          <w:tab w:val="right" w:leader="dot" w:pos="9344"/>
        </w:tabs>
        <w:spacing w:before="120" w:after="120" w:line="240" w:lineRule="auto"/>
        <w:rPr>
          <w:rFonts w:ascii="Times New Roman" w:hAnsi="Times New Roman"/>
          <w:noProof/>
          <w:sz w:val="24"/>
          <w:szCs w:val="24"/>
        </w:rPr>
      </w:pPr>
      <w:hyperlink w:anchor="_Toc416441840" w:history="1">
        <w:r w:rsidRPr="00037772">
          <w:rPr>
            <w:rFonts w:ascii="Times New Roman" w:hAnsi="Times New Roman"/>
            <w:b/>
            <w:bCs/>
            <w:caps/>
            <w:noProof/>
            <w:color w:val="0000FF"/>
            <w:sz w:val="20"/>
            <w:szCs w:val="20"/>
            <w:u w:val="single"/>
          </w:rPr>
          <w:t>3. параметры функциональных зон, а также сведения о планируемых для размещения в них объектах  регионального и местного значения,</w:t>
        </w:r>
        <w:r w:rsidRPr="00037772">
          <w:rPr>
            <w:rFonts w:ascii="Times New Roman" w:hAnsi="Times New Roman"/>
            <w:b/>
            <w:bCs/>
            <w:caps/>
            <w:noProof/>
            <w:color w:val="0000FF"/>
            <w:sz w:val="20"/>
            <w:szCs w:val="20"/>
            <w:u w:val="single"/>
          </w:rPr>
          <w:t xml:space="preserve"> за исключением линейных объектов</w:t>
        </w:r>
        <w:r w:rsidRPr="00037772">
          <w:rPr>
            <w:rFonts w:ascii="Times New Roman" w:hAnsi="Times New Roman"/>
            <w:b/>
            <w:bCs/>
            <w:caps/>
            <w:noProof/>
            <w:webHidden/>
            <w:sz w:val="20"/>
            <w:szCs w:val="20"/>
          </w:rPr>
          <w:tab/>
        </w:r>
        <w:r w:rsidRPr="00037772">
          <w:rPr>
            <w:rFonts w:ascii="Times New Roman" w:hAnsi="Times New Roman"/>
            <w:b/>
            <w:bCs/>
            <w:caps/>
            <w:noProof/>
            <w:webHidden/>
            <w:sz w:val="20"/>
            <w:szCs w:val="20"/>
          </w:rPr>
          <w:fldChar w:fldCharType="begin"/>
        </w:r>
        <w:r w:rsidRPr="00037772">
          <w:rPr>
            <w:rFonts w:ascii="Times New Roman" w:hAnsi="Times New Roman"/>
            <w:b/>
            <w:bCs/>
            <w:caps/>
            <w:noProof/>
            <w:webHidden/>
            <w:sz w:val="20"/>
            <w:szCs w:val="20"/>
          </w:rPr>
          <w:instrText xml:space="preserve"> PAGEREF _Toc416441840 \h </w:instrText>
        </w:r>
        <w:r w:rsidRPr="00037772">
          <w:rPr>
            <w:rFonts w:ascii="Times New Roman" w:hAnsi="Times New Roman"/>
            <w:b/>
            <w:bCs/>
            <w:caps/>
            <w:noProof/>
            <w:sz w:val="20"/>
            <w:szCs w:val="20"/>
          </w:rPr>
        </w:r>
        <w:r w:rsidRPr="00037772">
          <w:rPr>
            <w:rFonts w:ascii="Times New Roman" w:hAnsi="Times New Roman"/>
            <w:b/>
            <w:bCs/>
            <w:caps/>
            <w:noProof/>
            <w:webHidden/>
            <w:sz w:val="20"/>
            <w:szCs w:val="20"/>
          </w:rPr>
          <w:fldChar w:fldCharType="separate"/>
        </w:r>
        <w:r w:rsidR="00F25245">
          <w:rPr>
            <w:rFonts w:ascii="Times New Roman" w:hAnsi="Times New Roman"/>
            <w:b/>
            <w:bCs/>
            <w:caps/>
            <w:noProof/>
            <w:webHidden/>
            <w:sz w:val="20"/>
            <w:szCs w:val="20"/>
          </w:rPr>
          <w:t>17</w:t>
        </w:r>
        <w:r w:rsidRPr="00037772">
          <w:rPr>
            <w:rFonts w:ascii="Times New Roman" w:hAnsi="Times New Roman"/>
            <w:b/>
            <w:bCs/>
            <w:caps/>
            <w:noProof/>
            <w:webHidden/>
            <w:sz w:val="20"/>
            <w:szCs w:val="20"/>
          </w:rPr>
          <w:fldChar w:fldCharType="end"/>
        </w:r>
      </w:hyperlink>
    </w:p>
    <w:p w:rsidR="00037772" w:rsidRPr="00037772" w:rsidRDefault="00037772" w:rsidP="00037772">
      <w:pPr>
        <w:spacing w:after="0" w:line="240" w:lineRule="auto"/>
        <w:rPr>
          <w:rFonts w:ascii="Times New Roman" w:hAnsi="Times New Roman"/>
          <w:b/>
          <w:i/>
          <w:caps/>
          <w:sz w:val="24"/>
          <w:szCs w:val="24"/>
          <w:highlight w:val="yellow"/>
        </w:rPr>
      </w:pPr>
      <w:r w:rsidRPr="00037772">
        <w:rPr>
          <w:rFonts w:ascii="Times New Roman" w:hAnsi="Times New Roman"/>
          <w:sz w:val="24"/>
          <w:szCs w:val="24"/>
        </w:rPr>
        <w:fldChar w:fldCharType="end"/>
      </w:r>
      <w:bookmarkStart w:id="1" w:name="_Toc157488452"/>
      <w:r w:rsidRPr="00037772">
        <w:rPr>
          <w:rFonts w:ascii="Times New Roman" w:hAnsi="Times New Roman"/>
          <w:b/>
          <w:i/>
          <w:caps/>
          <w:sz w:val="24"/>
          <w:szCs w:val="24"/>
          <w:highlight w:val="yellow"/>
        </w:rPr>
        <w:br w:type="page"/>
      </w:r>
      <w:bookmarkStart w:id="2" w:name="_Toc416441826"/>
      <w:bookmarkEnd w:id="0"/>
      <w:bookmarkEnd w:id="1"/>
      <w:r w:rsidRPr="00037772">
        <w:rPr>
          <w:rFonts w:ascii="Times New Roman" w:hAnsi="Times New Roman"/>
          <w:b/>
          <w:i/>
          <w:caps/>
          <w:sz w:val="24"/>
          <w:szCs w:val="24"/>
        </w:rPr>
        <w:lastRenderedPageBreak/>
        <w:t>1. ОБщие положения</w:t>
      </w:r>
      <w:bookmarkEnd w:id="2"/>
    </w:p>
    <w:p w:rsidR="00037772" w:rsidRPr="00037772" w:rsidRDefault="00037772" w:rsidP="00037772">
      <w:pPr>
        <w:spacing w:after="0" w:line="240" w:lineRule="auto"/>
        <w:ind w:firstLine="561"/>
        <w:jc w:val="both"/>
        <w:rPr>
          <w:rFonts w:ascii="Times New Roman" w:hAnsi="Times New Roman"/>
          <w:sz w:val="24"/>
          <w:szCs w:val="24"/>
          <w:highlight w:val="yellow"/>
        </w:rPr>
      </w:pPr>
      <w:bookmarkStart w:id="3" w:name="_Toc154312445"/>
      <w:bookmarkStart w:id="4" w:name="_Toc157488453"/>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sz w:val="24"/>
          <w:szCs w:val="24"/>
        </w:rPr>
      </w:pPr>
      <w:bookmarkStart w:id="5" w:name="_Toc154312446"/>
      <w:bookmarkStart w:id="6" w:name="_Toc157488454"/>
      <w:bookmarkEnd w:id="3"/>
      <w:bookmarkEnd w:id="4"/>
      <w:r w:rsidRPr="00037772">
        <w:rPr>
          <w:rFonts w:ascii="Times New Roman" w:hAnsi="Times New Roman"/>
          <w:sz w:val="24"/>
          <w:szCs w:val="24"/>
        </w:rPr>
        <w:t>Правовой основой разработки Генерального плана МО «Зональненское сельское поселение» является Градостроительный кодекс Российской Федерации (Федеральный закон от 29 декабря 2004 года № 190-ФЗ).</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sz w:val="24"/>
          <w:szCs w:val="24"/>
        </w:rPr>
      </w:pPr>
      <w:r w:rsidRPr="00037772">
        <w:rPr>
          <w:rFonts w:ascii="Times New Roman" w:hAnsi="Times New Roman"/>
          <w:sz w:val="24"/>
          <w:szCs w:val="24"/>
        </w:rPr>
        <w:t>Подготовка Генерального плана МО «Зональненское сельское поселение» осуществлена на основании Стратегии социально-экономического развития Сибири до 2020 года,  Стратегии социально-экономического развития Томской области до 2020 года, положений Программы социально-экономического развития Томской области на 2006-2010 годы и на период до 2012 года, Программы социально-экономического развития муниципального образования «Томский район» на 2013-2015 годы, положений Программы социально-экономического развития Зональненского сельского поселения до 2012 года, иных стратегических документов, документов программно-целевого и отраслевого планирования Российской Федерации, Томской области, Томского района и поселения.</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sz w:val="24"/>
          <w:szCs w:val="24"/>
        </w:rPr>
      </w:pPr>
      <w:r w:rsidRPr="00037772">
        <w:rPr>
          <w:rFonts w:ascii="Times New Roman" w:hAnsi="Times New Roman"/>
          <w:sz w:val="24"/>
          <w:szCs w:val="24"/>
        </w:rPr>
        <w:t>Подготовка Генерального плана МО «Зональненское сельское поселение» осуществлена с учетом положений о территориальном планировании, содержащихся в Схеме территориального планирования Томской области и Схеме территориального планирования Томского муниципального района.</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sz w:val="24"/>
          <w:szCs w:val="24"/>
        </w:rPr>
      </w:pPr>
      <w:r w:rsidRPr="00037772">
        <w:rPr>
          <w:rFonts w:ascii="Times New Roman" w:hAnsi="Times New Roman"/>
          <w:sz w:val="24"/>
          <w:szCs w:val="24"/>
        </w:rPr>
        <w:t>Расчетный срок генерального плана – 2035 год.</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sz w:val="24"/>
          <w:szCs w:val="24"/>
        </w:rPr>
      </w:pPr>
      <w:r w:rsidRPr="00037772">
        <w:rPr>
          <w:rFonts w:ascii="Times New Roman" w:hAnsi="Times New Roman"/>
          <w:sz w:val="24"/>
          <w:szCs w:val="24"/>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экологическому и санитарному благополучию.</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sz w:val="24"/>
          <w:szCs w:val="24"/>
        </w:rPr>
      </w:pPr>
      <w:r w:rsidRPr="00037772">
        <w:rPr>
          <w:rFonts w:ascii="Times New Roman" w:hAnsi="Times New Roman"/>
          <w:sz w:val="24"/>
          <w:szCs w:val="24"/>
        </w:rPr>
        <w:t>Задача Генерального плана  состоит в создании условий для осуществления полномочий органов муниципальной власти в области градостроительной деятельности в соответствии с Федеральным законом от 6 октября 2003 № 131 «Об общих принципах организации местного самоуправления в Российской Федерации».</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sz w:val="24"/>
          <w:szCs w:val="24"/>
        </w:rPr>
      </w:pPr>
      <w:r w:rsidRPr="00037772">
        <w:rPr>
          <w:rFonts w:ascii="Times New Roman" w:hAnsi="Times New Roman"/>
          <w:i/>
          <w:sz w:val="24"/>
          <w:szCs w:val="24"/>
          <w:u w:val="single"/>
        </w:rPr>
        <w:t>Общие сведения о поселении:</w:t>
      </w:r>
      <w:r w:rsidRPr="00037772">
        <w:rPr>
          <w:rFonts w:ascii="Times New Roman" w:hAnsi="Times New Roman"/>
          <w:sz w:val="24"/>
          <w:szCs w:val="24"/>
        </w:rPr>
        <w:t xml:space="preserve"> Генеральный план МО «Зональненское сельское поселение» реализуется в границах установленных Законом Томской области от 12.11.2004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037772" w:rsidRPr="00037772" w:rsidRDefault="00037772" w:rsidP="00037772">
      <w:pPr>
        <w:spacing w:before="120" w:after="0" w:line="240" w:lineRule="auto"/>
        <w:ind w:left="539" w:firstLine="1"/>
        <w:jc w:val="both"/>
        <w:rPr>
          <w:rFonts w:ascii="Times New Roman" w:hAnsi="Times New Roman"/>
          <w:sz w:val="24"/>
          <w:szCs w:val="24"/>
        </w:rPr>
      </w:pPr>
      <w:r w:rsidRPr="00037772">
        <w:rPr>
          <w:rFonts w:ascii="Times New Roman" w:hAnsi="Times New Roman"/>
          <w:sz w:val="24"/>
          <w:szCs w:val="24"/>
        </w:rPr>
        <w:t>Расположено поселение в южной части Томского района, на правом берегу реки Томь.</w:t>
      </w:r>
    </w:p>
    <w:p w:rsidR="00037772" w:rsidRPr="00037772" w:rsidRDefault="00037772" w:rsidP="00037772">
      <w:pPr>
        <w:spacing w:before="120" w:after="0" w:line="240" w:lineRule="auto"/>
        <w:ind w:left="539" w:firstLine="1"/>
        <w:jc w:val="both"/>
        <w:rPr>
          <w:rFonts w:ascii="Times New Roman" w:hAnsi="Times New Roman"/>
          <w:sz w:val="24"/>
          <w:szCs w:val="24"/>
        </w:rPr>
      </w:pPr>
      <w:r w:rsidRPr="00037772">
        <w:rPr>
          <w:rFonts w:ascii="Times New Roman" w:hAnsi="Times New Roman"/>
          <w:sz w:val="24"/>
          <w:szCs w:val="24"/>
        </w:rPr>
        <w:t xml:space="preserve">В МО «Зональненское сельское поселение» входит 2 сельских населенных пункта: </w:t>
      </w:r>
      <w:r w:rsidRPr="00037772">
        <w:rPr>
          <w:rFonts w:ascii="Times New Roman" w:hAnsi="Times New Roman"/>
          <w:color w:val="000000"/>
          <w:sz w:val="24"/>
          <w:szCs w:val="24"/>
        </w:rPr>
        <w:t>поселок Зональная Станция и деревня Позднеево</w:t>
      </w:r>
      <w:r w:rsidRPr="00037772">
        <w:rPr>
          <w:rFonts w:ascii="Times New Roman" w:hAnsi="Times New Roman"/>
          <w:sz w:val="24"/>
          <w:szCs w:val="24"/>
        </w:rPr>
        <w:t>.</w:t>
      </w:r>
    </w:p>
    <w:p w:rsidR="00037772" w:rsidRPr="00037772" w:rsidRDefault="00037772" w:rsidP="00037772">
      <w:pPr>
        <w:spacing w:before="120" w:after="0" w:line="240" w:lineRule="auto"/>
        <w:ind w:left="539" w:firstLine="1"/>
        <w:jc w:val="both"/>
        <w:rPr>
          <w:rFonts w:ascii="Times New Roman" w:hAnsi="Times New Roman"/>
          <w:sz w:val="24"/>
          <w:szCs w:val="24"/>
        </w:rPr>
      </w:pPr>
      <w:r w:rsidRPr="00037772">
        <w:rPr>
          <w:rFonts w:ascii="Times New Roman" w:hAnsi="Times New Roman"/>
          <w:sz w:val="24"/>
          <w:szCs w:val="24"/>
        </w:rPr>
        <w:t xml:space="preserve">Общая площадь поселения в административных границах – </w:t>
      </w:r>
      <w:smartTag w:uri="urn:schemas-microsoft-com:office:smarttags" w:element="metricconverter">
        <w:smartTagPr>
          <w:attr w:name="ProductID" w:val="2424 га"/>
        </w:smartTagPr>
        <w:r w:rsidRPr="00037772">
          <w:rPr>
            <w:rFonts w:ascii="Times New Roman" w:hAnsi="Times New Roman"/>
            <w:sz w:val="24"/>
            <w:szCs w:val="24"/>
          </w:rPr>
          <w:t>2424 га</w:t>
        </w:r>
      </w:smartTag>
      <w:r w:rsidRPr="00037772">
        <w:rPr>
          <w:rFonts w:ascii="Times New Roman" w:hAnsi="Times New Roman"/>
          <w:sz w:val="24"/>
          <w:szCs w:val="24"/>
        </w:rPr>
        <w:t xml:space="preserve">, численность населения – </w:t>
      </w:r>
      <w:r w:rsidRPr="00037772">
        <w:rPr>
          <w:rFonts w:ascii="Times New Roman" w:hAnsi="Times New Roman"/>
          <w:color w:val="000000"/>
          <w:sz w:val="24"/>
          <w:szCs w:val="24"/>
        </w:rPr>
        <w:t>6,4 тыс. чел. на 01.01.2013 г</w:t>
      </w:r>
      <w:r w:rsidRPr="00037772">
        <w:rPr>
          <w:rFonts w:ascii="Times New Roman" w:hAnsi="Times New Roman"/>
          <w:sz w:val="24"/>
          <w:szCs w:val="24"/>
        </w:rPr>
        <w:t>.</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i/>
          <w:sz w:val="24"/>
          <w:szCs w:val="24"/>
          <w:u w:val="single"/>
        </w:rPr>
      </w:pPr>
      <w:r w:rsidRPr="00037772">
        <w:rPr>
          <w:rFonts w:ascii="Times New Roman" w:hAnsi="Times New Roman"/>
          <w:i/>
          <w:sz w:val="24"/>
          <w:szCs w:val="24"/>
          <w:u w:val="single"/>
        </w:rPr>
        <w:t>Социально-экономический потенциал территории:</w:t>
      </w:r>
      <w:r w:rsidRPr="00037772">
        <w:rPr>
          <w:rFonts w:ascii="Times New Roman" w:hAnsi="Times New Roman"/>
          <w:sz w:val="24"/>
          <w:szCs w:val="24"/>
        </w:rPr>
        <w:t xml:space="preserve"> Основной ресурс перспективного развития МО «Зональненское сельское поселение» </w:t>
      </w:r>
      <w:r w:rsidRPr="00037772">
        <w:rPr>
          <w:rFonts w:ascii="Times New Roman" w:hAnsi="Times New Roman"/>
          <w:sz w:val="24"/>
          <w:szCs w:val="24"/>
        </w:rPr>
        <w:sym w:font="Symbol" w:char="F02D"/>
      </w:r>
      <w:r w:rsidRPr="00037772">
        <w:rPr>
          <w:rFonts w:ascii="Times New Roman" w:hAnsi="Times New Roman"/>
          <w:sz w:val="24"/>
          <w:szCs w:val="24"/>
        </w:rPr>
        <w:t xml:space="preserve"> выгодное экономико-</w:t>
      </w:r>
      <w:r w:rsidRPr="00037772">
        <w:rPr>
          <w:rFonts w:ascii="Times New Roman" w:hAnsi="Times New Roman"/>
          <w:sz w:val="24"/>
          <w:szCs w:val="24"/>
        </w:rPr>
        <w:lastRenderedPageBreak/>
        <w:t>географическое положение во внутренней зоне Томской агломерации, наличие свободных территорий для развития жилищного и промышленного строительства.</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i/>
          <w:sz w:val="24"/>
          <w:szCs w:val="24"/>
          <w:u w:val="single"/>
        </w:rPr>
      </w:pPr>
      <w:r w:rsidRPr="00037772">
        <w:rPr>
          <w:rFonts w:ascii="Times New Roman" w:hAnsi="Times New Roman"/>
          <w:i/>
          <w:sz w:val="24"/>
          <w:szCs w:val="24"/>
          <w:u w:val="single"/>
        </w:rPr>
        <w:t>Прогнозная численность населения:</w:t>
      </w:r>
      <w:r w:rsidRPr="00037772">
        <w:rPr>
          <w:rFonts w:ascii="Times New Roman" w:hAnsi="Times New Roman"/>
          <w:i/>
          <w:sz w:val="24"/>
          <w:szCs w:val="24"/>
        </w:rPr>
        <w:t xml:space="preserve"> </w:t>
      </w:r>
      <w:r w:rsidRPr="00037772">
        <w:rPr>
          <w:rFonts w:ascii="Times New Roman" w:hAnsi="Times New Roman"/>
          <w:sz w:val="24"/>
          <w:szCs w:val="24"/>
        </w:rPr>
        <w:t xml:space="preserve">Активное жилищное строительство на территории поселения будет сопровождаться значительным миграционным притоком населения (в основном из г. Томска). Прогноз численности населения к 2035 году –  27 тыс. человек. </w:t>
      </w:r>
    </w:p>
    <w:p w:rsidR="00037772" w:rsidRPr="00037772" w:rsidRDefault="00037772" w:rsidP="00037772">
      <w:pPr>
        <w:numPr>
          <w:ilvl w:val="0"/>
          <w:numId w:val="4"/>
        </w:numPr>
        <w:tabs>
          <w:tab w:val="clear" w:pos="1004"/>
          <w:tab w:val="num" w:pos="540"/>
        </w:tabs>
        <w:spacing w:before="120" w:after="0" w:line="240" w:lineRule="auto"/>
        <w:ind w:left="540"/>
        <w:jc w:val="both"/>
        <w:rPr>
          <w:rFonts w:ascii="Times New Roman" w:hAnsi="Times New Roman"/>
          <w:i/>
          <w:sz w:val="24"/>
          <w:szCs w:val="24"/>
          <w:u w:val="single"/>
        </w:rPr>
      </w:pPr>
      <w:r w:rsidRPr="00037772">
        <w:rPr>
          <w:rFonts w:ascii="Times New Roman" w:hAnsi="Times New Roman"/>
          <w:i/>
          <w:sz w:val="24"/>
          <w:szCs w:val="24"/>
          <w:u w:val="single"/>
        </w:rPr>
        <w:t>Мероприятия по развитию транспортной инфраструктуры регионального значения, местного значения муниципального района и городского округа Томск:</w:t>
      </w:r>
    </w:p>
    <w:p w:rsidR="00037772" w:rsidRPr="00037772" w:rsidRDefault="00037772" w:rsidP="00037772">
      <w:pPr>
        <w:numPr>
          <w:ilvl w:val="0"/>
          <w:numId w:val="4"/>
        </w:numPr>
        <w:spacing w:after="0" w:line="240" w:lineRule="auto"/>
        <w:jc w:val="both"/>
        <w:rPr>
          <w:rFonts w:ascii="Times New Roman" w:hAnsi="Times New Roman"/>
          <w:i/>
          <w:sz w:val="24"/>
          <w:szCs w:val="24"/>
          <w:u w:val="single"/>
        </w:rPr>
      </w:pPr>
      <w:r w:rsidRPr="00037772">
        <w:rPr>
          <w:rFonts w:ascii="Times New Roman" w:eastAsia="Calibri" w:hAnsi="Times New Roman"/>
          <w:sz w:val="24"/>
          <w:szCs w:val="24"/>
          <w:lang w:eastAsia="en-US"/>
        </w:rPr>
        <w:t xml:space="preserve">Строительство юго-восточного участка автодорожного кольцевого обхода города Томска (скоростная автодорога регионального значения), протяженность в границах поселения – </w:t>
      </w:r>
      <w:smartTag w:uri="urn:schemas-microsoft-com:office:smarttags" w:element="metricconverter">
        <w:smartTagPr>
          <w:attr w:name="ProductID" w:val="3,5 км"/>
        </w:smartTagPr>
        <w:r w:rsidRPr="00037772">
          <w:rPr>
            <w:rFonts w:ascii="Times New Roman" w:eastAsia="Calibri" w:hAnsi="Times New Roman"/>
            <w:sz w:val="24"/>
            <w:szCs w:val="24"/>
            <w:lang w:eastAsia="en-US"/>
          </w:rPr>
          <w:t>3,5 км</w:t>
        </w:r>
      </w:smartTag>
    </w:p>
    <w:p w:rsidR="00037772" w:rsidRPr="00037772" w:rsidRDefault="00037772" w:rsidP="00037772">
      <w:pPr>
        <w:numPr>
          <w:ilvl w:val="0"/>
          <w:numId w:val="4"/>
        </w:numPr>
        <w:spacing w:after="0" w:line="240" w:lineRule="auto"/>
        <w:jc w:val="both"/>
        <w:rPr>
          <w:rFonts w:ascii="Times New Roman" w:hAnsi="Times New Roman"/>
          <w:iCs/>
          <w:sz w:val="24"/>
          <w:szCs w:val="24"/>
        </w:rPr>
      </w:pPr>
      <w:r w:rsidRPr="00037772">
        <w:rPr>
          <w:rFonts w:ascii="Times New Roman" w:hAnsi="Times New Roman"/>
          <w:sz w:val="24"/>
          <w:szCs w:val="24"/>
        </w:rPr>
        <w:t>Строительство новой автодороги Томск – Тайга (скоростная автодорога регионального значения) протяженность в границах МО – 5 км</w:t>
      </w:r>
    </w:p>
    <w:p w:rsidR="00037772" w:rsidRPr="00037772" w:rsidRDefault="00037772" w:rsidP="00037772">
      <w:pPr>
        <w:numPr>
          <w:ilvl w:val="0"/>
          <w:numId w:val="4"/>
        </w:numPr>
        <w:spacing w:after="0" w:line="240" w:lineRule="auto"/>
        <w:jc w:val="both"/>
        <w:rPr>
          <w:rFonts w:ascii="Times New Roman" w:hAnsi="Times New Roman"/>
          <w:i/>
          <w:sz w:val="24"/>
          <w:szCs w:val="24"/>
          <w:u w:val="single"/>
        </w:rPr>
      </w:pPr>
      <w:r w:rsidRPr="00037772">
        <w:rPr>
          <w:rFonts w:ascii="Times New Roman" w:hAnsi="Times New Roman"/>
          <w:sz w:val="24"/>
          <w:szCs w:val="24"/>
        </w:rPr>
        <w:t>Реконструкция автодороги местного значения муниципального района «</w:t>
      </w:r>
      <w:r w:rsidRPr="00037772">
        <w:rPr>
          <w:rFonts w:ascii="Times New Roman" w:hAnsi="Times New Roman"/>
          <w:bCs/>
          <w:sz w:val="24"/>
          <w:szCs w:val="24"/>
        </w:rPr>
        <w:t>Подъезд от автодороги Томск – Предтеченск к д. Позднеево»,</w:t>
      </w:r>
      <w:r w:rsidRPr="00037772">
        <w:rPr>
          <w:rFonts w:ascii="Times New Roman" w:hAnsi="Times New Roman"/>
          <w:sz w:val="24"/>
          <w:szCs w:val="24"/>
        </w:rPr>
        <w:t xml:space="preserve"> протяженность – 5 км, с устройством асфальтобетонного покрытия</w:t>
      </w:r>
    </w:p>
    <w:p w:rsidR="00037772" w:rsidRPr="00037772" w:rsidRDefault="00037772" w:rsidP="00037772">
      <w:pPr>
        <w:numPr>
          <w:ilvl w:val="0"/>
          <w:numId w:val="4"/>
        </w:numPr>
        <w:spacing w:after="0" w:line="240" w:lineRule="auto"/>
        <w:jc w:val="both"/>
        <w:rPr>
          <w:rFonts w:ascii="Times New Roman" w:hAnsi="Times New Roman"/>
          <w:i/>
          <w:sz w:val="24"/>
          <w:szCs w:val="24"/>
          <w:u w:val="single"/>
        </w:rPr>
      </w:pPr>
      <w:r w:rsidRPr="00037772">
        <w:rPr>
          <w:rFonts w:ascii="Times New Roman" w:hAnsi="Times New Roman"/>
          <w:sz w:val="24"/>
          <w:szCs w:val="24"/>
        </w:rPr>
        <w:t xml:space="preserve">Строительство магистральной улицы общегородского значения от Академгородка г. Томска до кольцевой площади на автодороге «Томск – Межениновка», протяженность в границах МО – </w:t>
      </w:r>
      <w:smartTag w:uri="urn:schemas-microsoft-com:office:smarttags" w:element="metricconverter">
        <w:smartTagPr>
          <w:attr w:name="ProductID" w:val="2,5 км"/>
        </w:smartTagPr>
        <w:r w:rsidRPr="00037772">
          <w:rPr>
            <w:rFonts w:ascii="Times New Roman" w:hAnsi="Times New Roman"/>
            <w:sz w:val="24"/>
            <w:szCs w:val="24"/>
          </w:rPr>
          <w:t>2,5 км</w:t>
        </w:r>
      </w:smartTag>
    </w:p>
    <w:p w:rsidR="00037772" w:rsidRPr="00037772" w:rsidRDefault="00037772" w:rsidP="00037772">
      <w:pPr>
        <w:numPr>
          <w:ilvl w:val="0"/>
          <w:numId w:val="4"/>
        </w:numPr>
        <w:spacing w:after="0" w:line="240" w:lineRule="auto"/>
        <w:jc w:val="both"/>
        <w:rPr>
          <w:rFonts w:ascii="Times New Roman" w:hAnsi="Times New Roman"/>
          <w:i/>
          <w:sz w:val="24"/>
          <w:szCs w:val="24"/>
          <w:u w:val="single"/>
        </w:rPr>
      </w:pPr>
      <w:r w:rsidRPr="00037772">
        <w:rPr>
          <w:rFonts w:ascii="Times New Roman" w:hAnsi="Times New Roman"/>
          <w:sz w:val="24"/>
          <w:szCs w:val="24"/>
        </w:rPr>
        <w:t xml:space="preserve">Строительство магистральной улицы общегородского значения от кольцевой площади на автодороге «Томск – Межениновка» до магистральной сети города Томска, протяженность в границах МО – </w:t>
      </w:r>
      <w:smartTag w:uri="urn:schemas-microsoft-com:office:smarttags" w:element="metricconverter">
        <w:smartTagPr>
          <w:attr w:name="ProductID" w:val="4 км"/>
        </w:smartTagPr>
        <w:r w:rsidRPr="00037772">
          <w:rPr>
            <w:rFonts w:ascii="Times New Roman" w:hAnsi="Times New Roman"/>
            <w:sz w:val="24"/>
            <w:szCs w:val="24"/>
          </w:rPr>
          <w:t>4 км</w:t>
        </w:r>
      </w:smartTag>
      <w:r w:rsidRPr="00037772">
        <w:rPr>
          <w:rFonts w:ascii="Times New Roman" w:hAnsi="Times New Roman"/>
          <w:sz w:val="24"/>
          <w:szCs w:val="24"/>
        </w:rPr>
        <w:t>.</w:t>
      </w:r>
    </w:p>
    <w:p w:rsidR="00037772" w:rsidRPr="00037772" w:rsidRDefault="00037772" w:rsidP="00037772">
      <w:pPr>
        <w:numPr>
          <w:ilvl w:val="0"/>
          <w:numId w:val="4"/>
        </w:numPr>
        <w:tabs>
          <w:tab w:val="clear" w:pos="1004"/>
          <w:tab w:val="num" w:pos="540"/>
        </w:tabs>
        <w:spacing w:before="120" w:after="0" w:line="240" w:lineRule="auto"/>
        <w:ind w:left="540"/>
        <w:jc w:val="both"/>
        <w:rPr>
          <w:rFonts w:ascii="Times New Roman" w:hAnsi="Times New Roman"/>
          <w:i/>
          <w:sz w:val="24"/>
          <w:szCs w:val="24"/>
          <w:u w:val="single"/>
        </w:rPr>
      </w:pPr>
      <w:r w:rsidRPr="00037772">
        <w:rPr>
          <w:rFonts w:ascii="Times New Roman" w:hAnsi="Times New Roman"/>
          <w:i/>
          <w:sz w:val="24"/>
          <w:szCs w:val="24"/>
          <w:u w:val="single"/>
        </w:rPr>
        <w:t>Мероприятия по развитию инженерной  инфраструктуры регионального значения:</w:t>
      </w:r>
    </w:p>
    <w:p w:rsidR="00037772" w:rsidRPr="00037772" w:rsidRDefault="00037772" w:rsidP="00037772">
      <w:pPr>
        <w:keepNext/>
        <w:keepLines/>
        <w:spacing w:after="0" w:line="240" w:lineRule="auto"/>
        <w:jc w:val="both"/>
        <w:rPr>
          <w:rFonts w:ascii="Times New Roman" w:hAnsi="Times New Roman"/>
          <w:i/>
          <w:szCs w:val="24"/>
          <w:highlight w:val="yellow"/>
          <w:u w:val="single"/>
        </w:rPr>
      </w:pPr>
      <w:r w:rsidRPr="00037772">
        <w:rPr>
          <w:rFonts w:ascii="Times New Roman" w:hAnsi="Times New Roman"/>
          <w:sz w:val="24"/>
          <w:szCs w:val="24"/>
        </w:rPr>
        <w:t>Строительство в северной части поселения</w:t>
      </w:r>
      <w:r w:rsidRPr="00037772">
        <w:rPr>
          <w:rFonts w:ascii="Times New Roman" w:hAnsi="Times New Roman"/>
          <w:sz w:val="20"/>
          <w:szCs w:val="24"/>
        </w:rPr>
        <w:t xml:space="preserve"> </w:t>
      </w:r>
      <w:r w:rsidRPr="00037772">
        <w:rPr>
          <w:rFonts w:ascii="Times New Roman" w:hAnsi="Times New Roman"/>
          <w:sz w:val="24"/>
          <w:szCs w:val="24"/>
        </w:rPr>
        <w:t xml:space="preserve">(в планируемой на перспективу промышленно-коммунальной зоне) ПС 110/10 кВ с запиткой по двухцепной отпайке от двухцепной ВЛ 110 кВ, идущей на ПС 110/35/10 кВ «Научная» (ВЛ 110 кВ «Зональная – Октябрьская» с отпайками на ПС «Научная» (дисп. №№ С-80, С-81)), трансформаторы 2х25 МВА, </w:t>
      </w:r>
      <w:r w:rsidRPr="00037772">
        <w:rPr>
          <w:rFonts w:ascii="Times New Roman" w:hAnsi="Times New Roman"/>
          <w:szCs w:val="24"/>
        </w:rPr>
        <w:t>2хВЛ 110 кВ</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sz w:val="24"/>
          <w:szCs w:val="24"/>
        </w:rPr>
      </w:pPr>
      <w:r w:rsidRPr="00037772">
        <w:rPr>
          <w:rFonts w:ascii="Times New Roman" w:hAnsi="Times New Roman"/>
          <w:i/>
          <w:sz w:val="24"/>
          <w:szCs w:val="24"/>
          <w:u w:val="single"/>
        </w:rPr>
        <w:t>Предложения по установлению границ населенных пунктов:</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Генеральным планом предлагается установить границы населенных пунктов поселения</w:t>
      </w:r>
      <w:r w:rsidRPr="00037772">
        <w:rPr>
          <w:rFonts w:ascii="Times New Roman" w:hAnsi="Times New Roman"/>
          <w:spacing w:val="-6"/>
          <w:sz w:val="24"/>
          <w:szCs w:val="24"/>
        </w:rPr>
        <w:t xml:space="preserve">. </w:t>
      </w:r>
    </w:p>
    <w:p w:rsidR="00037772" w:rsidRPr="00037772" w:rsidRDefault="00037772" w:rsidP="00037772">
      <w:pPr>
        <w:spacing w:after="0" w:line="240" w:lineRule="auto"/>
        <w:jc w:val="both"/>
        <w:rPr>
          <w:rFonts w:ascii="Times New Roman" w:hAnsi="Times New Roman"/>
          <w:spacing w:val="-6"/>
          <w:sz w:val="24"/>
          <w:szCs w:val="24"/>
        </w:rPr>
      </w:pPr>
      <w:r w:rsidRPr="00037772">
        <w:rPr>
          <w:rFonts w:ascii="Times New Roman" w:hAnsi="Times New Roman"/>
          <w:sz w:val="24"/>
          <w:szCs w:val="24"/>
        </w:rPr>
        <w:t xml:space="preserve">Земли в границах п. Зональная Станция составят </w:t>
      </w:r>
      <w:smartTag w:uri="urn:schemas-microsoft-com:office:smarttags" w:element="metricconverter">
        <w:smartTagPr>
          <w:attr w:name="ProductID" w:val="1060 га"/>
        </w:smartTagPr>
        <w:r w:rsidRPr="00037772">
          <w:rPr>
            <w:rFonts w:ascii="Times New Roman" w:hAnsi="Times New Roman"/>
            <w:sz w:val="24"/>
            <w:szCs w:val="24"/>
          </w:rPr>
          <w:t>1060 га</w:t>
        </w:r>
      </w:smartTag>
      <w:r w:rsidRPr="00037772">
        <w:rPr>
          <w:rFonts w:ascii="Times New Roman" w:hAnsi="Times New Roman"/>
          <w:sz w:val="24"/>
          <w:szCs w:val="24"/>
        </w:rPr>
        <w:t xml:space="preserve">, в границах д. Позднеево – </w:t>
      </w:r>
      <w:smartTag w:uri="urn:schemas-microsoft-com:office:smarttags" w:element="metricconverter">
        <w:smartTagPr>
          <w:attr w:name="ProductID" w:val="261 га"/>
        </w:smartTagPr>
        <w:r w:rsidRPr="00037772">
          <w:rPr>
            <w:rFonts w:ascii="Times New Roman" w:hAnsi="Times New Roman"/>
            <w:sz w:val="24"/>
            <w:szCs w:val="24"/>
          </w:rPr>
          <w:t>261 га</w:t>
        </w:r>
      </w:smartTag>
      <w:r w:rsidRPr="00037772">
        <w:rPr>
          <w:rFonts w:ascii="Times New Roman" w:hAnsi="Times New Roman"/>
          <w:sz w:val="24"/>
          <w:szCs w:val="24"/>
        </w:rPr>
        <w:t xml:space="preserve">. Общая площадь земель населенных пунктов в поселении составит </w:t>
      </w:r>
      <w:smartTag w:uri="urn:schemas-microsoft-com:office:smarttags" w:element="metricconverter">
        <w:smartTagPr>
          <w:attr w:name="ProductID" w:val="1321 га"/>
        </w:smartTagPr>
        <w:r w:rsidRPr="00037772">
          <w:rPr>
            <w:rFonts w:ascii="Times New Roman" w:hAnsi="Times New Roman"/>
            <w:sz w:val="24"/>
            <w:szCs w:val="24"/>
          </w:rPr>
          <w:t>1321 га</w:t>
        </w:r>
      </w:smartTag>
      <w:r w:rsidRPr="00037772">
        <w:rPr>
          <w:rFonts w:ascii="Times New Roman" w:hAnsi="Times New Roman"/>
          <w:sz w:val="24"/>
          <w:szCs w:val="24"/>
        </w:rPr>
        <w:t>, что соответствует 54,5% территории поселения</w:t>
      </w:r>
      <w:r w:rsidRPr="00037772">
        <w:rPr>
          <w:rFonts w:ascii="Times New Roman" w:hAnsi="Times New Roman"/>
          <w:spacing w:val="-6"/>
          <w:sz w:val="24"/>
          <w:szCs w:val="24"/>
        </w:rPr>
        <w:t>.</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pacing w:val="-6"/>
          <w:sz w:val="24"/>
          <w:szCs w:val="24"/>
        </w:rPr>
        <w:t>Предлагаемые проектом границы населенных пунктов отображены на Карте границ населенных пунктов.</w:t>
      </w:r>
    </w:p>
    <w:p w:rsidR="00037772" w:rsidRPr="00037772" w:rsidRDefault="00037772" w:rsidP="00037772">
      <w:pPr>
        <w:numPr>
          <w:ilvl w:val="0"/>
          <w:numId w:val="4"/>
        </w:numPr>
        <w:tabs>
          <w:tab w:val="clear" w:pos="1004"/>
        </w:tabs>
        <w:spacing w:before="120" w:after="0" w:line="240" w:lineRule="auto"/>
        <w:ind w:left="538" w:hanging="357"/>
        <w:jc w:val="both"/>
        <w:rPr>
          <w:rFonts w:ascii="Times New Roman" w:hAnsi="Times New Roman"/>
          <w:sz w:val="24"/>
          <w:szCs w:val="24"/>
        </w:rPr>
      </w:pPr>
      <w:r w:rsidRPr="00037772">
        <w:rPr>
          <w:rFonts w:ascii="Times New Roman" w:hAnsi="Times New Roman"/>
          <w:i/>
          <w:sz w:val="24"/>
          <w:szCs w:val="24"/>
          <w:u w:val="single"/>
        </w:rPr>
        <w:t>Основные мероприятия по охране окружающей среды</w:t>
      </w:r>
      <w:r w:rsidRPr="00037772">
        <w:rPr>
          <w:rFonts w:ascii="Times New Roman" w:hAnsi="Times New Roman"/>
          <w:sz w:val="24"/>
          <w:szCs w:val="24"/>
        </w:rPr>
        <w:t xml:space="preserve">: </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Организация централизованного сбора отходов от населения и вывоз их на полигон ТБО (МО «Воронинское сельское поселение»).</w:t>
      </w:r>
    </w:p>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Очистка водоемов, благоустройство рекреационных зон, создание зеленых насаждений общего пользования, создание ветрозащитной полосы вдоль дороги на д. Позднеево.</w:t>
      </w:r>
    </w:p>
    <w:p w:rsidR="00037772" w:rsidRPr="00037772" w:rsidRDefault="00037772" w:rsidP="00037772">
      <w:pPr>
        <w:spacing w:after="0" w:line="240" w:lineRule="auto"/>
        <w:ind w:firstLine="540"/>
        <w:jc w:val="both"/>
        <w:rPr>
          <w:rFonts w:ascii="Times New Roman" w:hAnsi="Times New Roman"/>
          <w:sz w:val="24"/>
          <w:szCs w:val="24"/>
        </w:rPr>
      </w:pPr>
    </w:p>
    <w:p w:rsidR="00037772" w:rsidRPr="00037772" w:rsidRDefault="00037772" w:rsidP="00037772">
      <w:pPr>
        <w:spacing w:after="0" w:line="240" w:lineRule="auto"/>
        <w:jc w:val="both"/>
        <w:rPr>
          <w:rFonts w:ascii="Times New Roman" w:hAnsi="Times New Roman"/>
          <w:sz w:val="24"/>
          <w:szCs w:val="24"/>
        </w:rPr>
      </w:pPr>
    </w:p>
    <w:p w:rsidR="00037772" w:rsidRPr="00037772" w:rsidRDefault="00037772" w:rsidP="00037772">
      <w:pPr>
        <w:spacing w:after="0" w:line="240" w:lineRule="auto"/>
        <w:jc w:val="both"/>
        <w:rPr>
          <w:rFonts w:ascii="Times New Roman" w:hAnsi="Times New Roman"/>
          <w:sz w:val="24"/>
          <w:szCs w:val="24"/>
        </w:rPr>
        <w:sectPr w:rsidR="00037772" w:rsidRPr="00037772" w:rsidSect="00550FF5">
          <w:headerReference w:type="default" r:id="rId12"/>
          <w:footerReference w:type="even" r:id="rId13"/>
          <w:footerReference w:type="default" r:id="rId14"/>
          <w:pgSz w:w="11906" w:h="16838"/>
          <w:pgMar w:top="1134" w:right="851" w:bottom="1134" w:left="1701" w:header="709" w:footer="709" w:gutter="0"/>
          <w:cols w:space="708"/>
          <w:docGrid w:linePitch="360"/>
        </w:sectPr>
      </w:pPr>
    </w:p>
    <w:p w:rsidR="00037772" w:rsidRPr="00037772" w:rsidRDefault="00037772" w:rsidP="00037772">
      <w:pPr>
        <w:keepNext/>
        <w:spacing w:after="0" w:line="240" w:lineRule="auto"/>
        <w:jc w:val="both"/>
        <w:outlineLvl w:val="0"/>
        <w:rPr>
          <w:rFonts w:ascii="Times New Roman" w:hAnsi="Times New Roman"/>
          <w:b/>
          <w:caps/>
          <w:sz w:val="24"/>
          <w:szCs w:val="24"/>
        </w:rPr>
      </w:pPr>
      <w:bookmarkStart w:id="7" w:name="_Toc416441827"/>
      <w:r w:rsidRPr="00037772">
        <w:rPr>
          <w:rFonts w:ascii="Times New Roman" w:hAnsi="Times New Roman"/>
          <w:b/>
          <w:caps/>
          <w:sz w:val="24"/>
          <w:szCs w:val="24"/>
        </w:rPr>
        <w:lastRenderedPageBreak/>
        <w:t xml:space="preserve">2. </w:t>
      </w:r>
      <w:bookmarkEnd w:id="5"/>
      <w:bookmarkEnd w:id="6"/>
      <w:r w:rsidRPr="00037772">
        <w:rPr>
          <w:rFonts w:ascii="Times New Roman" w:hAnsi="Times New Roman"/>
          <w:b/>
          <w:caps/>
          <w:sz w:val="24"/>
          <w:szCs w:val="24"/>
        </w:rPr>
        <w:t>Планируемые для размещения объекты местного значения поселения</w:t>
      </w:r>
      <w:bookmarkEnd w:id="7"/>
    </w:p>
    <w:p w:rsidR="00037772" w:rsidRPr="00037772" w:rsidRDefault="00037772" w:rsidP="00037772">
      <w:pPr>
        <w:keepNext/>
        <w:spacing w:after="0" w:line="240" w:lineRule="auto"/>
        <w:outlineLvl w:val="0"/>
        <w:rPr>
          <w:rFonts w:ascii="Times New Roman" w:hAnsi="Times New Roman"/>
          <w:b/>
          <w:bCs/>
          <w:caps/>
          <w:sz w:val="24"/>
          <w:szCs w:val="20"/>
          <w:highlight w:val="yellow"/>
        </w:rPr>
      </w:pPr>
    </w:p>
    <w:p w:rsidR="00037772" w:rsidRPr="00037772" w:rsidRDefault="00037772" w:rsidP="00037772">
      <w:pPr>
        <w:keepNext/>
        <w:spacing w:after="0" w:line="240" w:lineRule="auto"/>
        <w:outlineLvl w:val="1"/>
        <w:rPr>
          <w:rFonts w:ascii="Times New Roman" w:hAnsi="Times New Roman" w:cs="Arial"/>
          <w:b/>
          <w:bCs/>
          <w:sz w:val="24"/>
          <w:szCs w:val="24"/>
        </w:rPr>
      </w:pPr>
      <w:bookmarkStart w:id="8" w:name="_Toc205803337"/>
      <w:bookmarkStart w:id="9" w:name="_Toc416441828"/>
      <w:r w:rsidRPr="00037772">
        <w:rPr>
          <w:rFonts w:ascii="Times New Roman" w:hAnsi="Times New Roman" w:cs="Arial"/>
          <w:b/>
          <w:bCs/>
          <w:sz w:val="24"/>
          <w:szCs w:val="24"/>
        </w:rPr>
        <w:t>2.1 Жилищный фонд</w:t>
      </w:r>
      <w:bookmarkEnd w:id="9"/>
    </w:p>
    <w:p w:rsidR="00037772" w:rsidRPr="00037772" w:rsidRDefault="00037772" w:rsidP="00037772">
      <w:pPr>
        <w:widowControl w:val="0"/>
        <w:tabs>
          <w:tab w:val="num" w:pos="2473"/>
        </w:tabs>
        <w:autoSpaceDE w:val="0"/>
        <w:autoSpaceDN w:val="0"/>
        <w:adjustRightInd w:val="0"/>
        <w:spacing w:after="0" w:line="240" w:lineRule="auto"/>
        <w:ind w:firstLine="720"/>
        <w:jc w:val="both"/>
        <w:rPr>
          <w:rFonts w:ascii="Times New Roman" w:hAnsi="Times New Roman"/>
          <w:sz w:val="24"/>
          <w:szCs w:val="24"/>
        </w:rPr>
      </w:pPr>
      <w:r w:rsidRPr="00037772">
        <w:rPr>
          <w:rFonts w:ascii="Times New Roman" w:hAnsi="Times New Roman"/>
          <w:sz w:val="24"/>
          <w:szCs w:val="24"/>
        </w:rPr>
        <w:t xml:space="preserve">Территория поселения в проекте генерального плана условно разделена на несколько жилых образований (ж/о): </w:t>
      </w:r>
    </w:p>
    <w:p w:rsidR="00037772" w:rsidRPr="00037772" w:rsidRDefault="00037772" w:rsidP="00037772">
      <w:pPr>
        <w:widowControl w:val="0"/>
        <w:numPr>
          <w:ilvl w:val="0"/>
          <w:numId w:val="22"/>
        </w:numPr>
        <w:tabs>
          <w:tab w:val="num" w:pos="1080"/>
        </w:tabs>
        <w:autoSpaceDE w:val="0"/>
        <w:autoSpaceDN w:val="0"/>
        <w:adjustRightInd w:val="0"/>
        <w:spacing w:after="0" w:line="240" w:lineRule="auto"/>
        <w:ind w:hanging="1004"/>
        <w:jc w:val="both"/>
        <w:rPr>
          <w:rFonts w:ascii="Times New Roman" w:hAnsi="Times New Roman"/>
          <w:sz w:val="24"/>
          <w:szCs w:val="24"/>
        </w:rPr>
      </w:pPr>
      <w:r w:rsidRPr="00037772">
        <w:rPr>
          <w:rFonts w:ascii="Times New Roman" w:hAnsi="Times New Roman"/>
          <w:sz w:val="24"/>
          <w:szCs w:val="24"/>
        </w:rPr>
        <w:t>п. Зональная Станция в проектных границах включает:</w:t>
      </w:r>
    </w:p>
    <w:p w:rsidR="00037772" w:rsidRPr="00037772" w:rsidRDefault="00037772" w:rsidP="00037772">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037772">
        <w:rPr>
          <w:rFonts w:ascii="Times New Roman" w:hAnsi="Times New Roman"/>
          <w:sz w:val="24"/>
          <w:szCs w:val="24"/>
        </w:rPr>
        <w:t>территорию существующей застройки поселка, в том числе микрорайон «Радужный» на востоке населенного пункта (условное название п. Зональная Станция (+ мкр «Радужный»);</w:t>
      </w:r>
    </w:p>
    <w:p w:rsidR="00037772" w:rsidRPr="00037772" w:rsidRDefault="00037772" w:rsidP="00037772">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037772">
        <w:rPr>
          <w:rFonts w:ascii="Times New Roman" w:hAnsi="Times New Roman"/>
          <w:sz w:val="24"/>
          <w:szCs w:val="24"/>
        </w:rPr>
        <w:t>район новой многоэтажной жилой застройки, планируемый к освоению ОАО «Томская домостроительная компания»  (ж/о «ТДСК»);</w:t>
      </w:r>
    </w:p>
    <w:p w:rsidR="00037772" w:rsidRPr="00037772" w:rsidRDefault="00037772" w:rsidP="00037772">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037772">
        <w:rPr>
          <w:rFonts w:ascii="Times New Roman" w:hAnsi="Times New Roman"/>
          <w:sz w:val="24"/>
          <w:szCs w:val="24"/>
        </w:rPr>
        <w:t>район индивидуальной жилой застройки севернее (ж/о №1),</w:t>
      </w:r>
    </w:p>
    <w:p w:rsidR="00037772" w:rsidRPr="00037772" w:rsidRDefault="00037772" w:rsidP="00037772">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037772">
        <w:rPr>
          <w:rFonts w:ascii="Times New Roman" w:hAnsi="Times New Roman"/>
          <w:sz w:val="24"/>
          <w:szCs w:val="24"/>
        </w:rPr>
        <w:t>район индивидуальной жилой застройки (ж/о №2),</w:t>
      </w:r>
    </w:p>
    <w:p w:rsidR="00037772" w:rsidRPr="00037772" w:rsidRDefault="00037772" w:rsidP="00037772">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037772">
        <w:rPr>
          <w:rFonts w:ascii="Times New Roman" w:hAnsi="Times New Roman"/>
          <w:sz w:val="24"/>
          <w:szCs w:val="24"/>
        </w:rPr>
        <w:t>район индивидуальной жилой застройки (ж/о №3),</w:t>
      </w:r>
    </w:p>
    <w:p w:rsidR="00037772" w:rsidRPr="00037772" w:rsidRDefault="00037772" w:rsidP="00037772">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037772">
        <w:rPr>
          <w:rFonts w:ascii="Times New Roman" w:hAnsi="Times New Roman"/>
          <w:sz w:val="24"/>
          <w:szCs w:val="24"/>
        </w:rPr>
        <w:t>район индивидуальной жилой застройки (ж/о «Ромашка»),</w:t>
      </w:r>
    </w:p>
    <w:p w:rsidR="00037772" w:rsidRPr="00037772" w:rsidRDefault="00037772" w:rsidP="00037772">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037772">
        <w:rPr>
          <w:rFonts w:ascii="Times New Roman" w:hAnsi="Times New Roman"/>
          <w:sz w:val="24"/>
          <w:szCs w:val="24"/>
        </w:rPr>
        <w:t>район индивидуальной жилой застройки (ж/о «Красивый пруд»);</w:t>
      </w:r>
    </w:p>
    <w:p w:rsidR="00037772" w:rsidRPr="00037772" w:rsidRDefault="00037772" w:rsidP="00037772">
      <w:pPr>
        <w:widowControl w:val="0"/>
        <w:numPr>
          <w:ilvl w:val="0"/>
          <w:numId w:val="22"/>
        </w:numPr>
        <w:tabs>
          <w:tab w:val="num" w:pos="1080"/>
        </w:tabs>
        <w:autoSpaceDE w:val="0"/>
        <w:autoSpaceDN w:val="0"/>
        <w:adjustRightInd w:val="0"/>
        <w:spacing w:after="0" w:line="240" w:lineRule="auto"/>
        <w:ind w:left="1080"/>
        <w:jc w:val="both"/>
        <w:rPr>
          <w:rFonts w:ascii="Times New Roman" w:hAnsi="Times New Roman"/>
          <w:sz w:val="24"/>
          <w:szCs w:val="24"/>
        </w:rPr>
      </w:pPr>
      <w:r w:rsidRPr="00037772">
        <w:rPr>
          <w:rFonts w:ascii="Times New Roman" w:hAnsi="Times New Roman"/>
          <w:sz w:val="24"/>
          <w:szCs w:val="24"/>
        </w:rPr>
        <w:t>д. Позднеево  в проектных границах включает существующую застройку.</w:t>
      </w:r>
    </w:p>
    <w:p w:rsidR="00037772" w:rsidRPr="00037772" w:rsidRDefault="00037772" w:rsidP="00037772">
      <w:pPr>
        <w:widowControl w:val="0"/>
        <w:autoSpaceDE w:val="0"/>
        <w:autoSpaceDN w:val="0"/>
        <w:adjustRightInd w:val="0"/>
        <w:spacing w:after="0" w:line="240" w:lineRule="auto"/>
        <w:ind w:left="720"/>
        <w:jc w:val="both"/>
        <w:rPr>
          <w:rFonts w:ascii="Times New Roman" w:hAnsi="Times New Roman"/>
          <w:sz w:val="24"/>
          <w:szCs w:val="24"/>
        </w:rPr>
      </w:pPr>
    </w:p>
    <w:tbl>
      <w:tblPr>
        <w:tblW w:w="133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684"/>
        <w:gridCol w:w="2150"/>
        <w:gridCol w:w="2700"/>
        <w:gridCol w:w="1800"/>
        <w:gridCol w:w="2324"/>
      </w:tblGrid>
      <w:tr w:rsidR="00037772" w:rsidRPr="00037772" w:rsidTr="00550FF5">
        <w:trPr>
          <w:tblHeader/>
          <w:jc w:val="center"/>
        </w:trPr>
        <w:tc>
          <w:tcPr>
            <w:tcW w:w="644"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 п/п</w:t>
            </w:r>
          </w:p>
        </w:tc>
        <w:tc>
          <w:tcPr>
            <w:tcW w:w="3684"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Назначение</w:t>
            </w:r>
          </w:p>
        </w:tc>
        <w:tc>
          <w:tcPr>
            <w:tcW w:w="215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Наименование</w:t>
            </w:r>
          </w:p>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объекта</w:t>
            </w:r>
          </w:p>
        </w:tc>
        <w:tc>
          <w:tcPr>
            <w:tcW w:w="4500" w:type="dxa"/>
            <w:gridSpan w:val="2"/>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Характеристика</w:t>
            </w:r>
          </w:p>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sz w:val="24"/>
                <w:szCs w:val="24"/>
              </w:rPr>
              <w:t>(ориентировочная площадь нового жилищного строительства к 2035 году, тыс. кв. м)</w:t>
            </w:r>
          </w:p>
        </w:tc>
        <w:tc>
          <w:tcPr>
            <w:tcW w:w="2324"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 xml:space="preserve">Местоположение - </w:t>
            </w:r>
          </w:p>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функциональная зона</w:t>
            </w:r>
          </w:p>
        </w:tc>
      </w:tr>
      <w:tr w:rsidR="00037772" w:rsidRPr="00037772" w:rsidTr="00550FF5">
        <w:trPr>
          <w:trHeight w:val="555"/>
          <w:tblHeader/>
          <w:jc w:val="center"/>
        </w:trPr>
        <w:tc>
          <w:tcPr>
            <w:tcW w:w="644" w:type="dxa"/>
            <w:vMerge w:val="restart"/>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1</w:t>
            </w:r>
          </w:p>
        </w:tc>
        <w:tc>
          <w:tcPr>
            <w:tcW w:w="3684" w:type="dxa"/>
            <w:vMerge w:val="restart"/>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Обеспечение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w:t>
            </w:r>
          </w:p>
          <w:p w:rsidR="00037772" w:rsidRPr="00037772" w:rsidRDefault="00037772" w:rsidP="00037772">
            <w:pPr>
              <w:spacing w:after="0" w:line="240" w:lineRule="auto"/>
              <w:jc w:val="center"/>
              <w:rPr>
                <w:rFonts w:ascii="Times New Roman" w:hAnsi="Times New Roman"/>
                <w:b/>
                <w:sz w:val="24"/>
                <w:szCs w:val="24"/>
              </w:rPr>
            </w:pPr>
          </w:p>
        </w:tc>
        <w:tc>
          <w:tcPr>
            <w:tcW w:w="2150" w:type="dxa"/>
            <w:vMerge w:val="restart"/>
            <w:tcBorders>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индивидуальные жилые дома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п. Зональная Станция + мкр «Радужный»</w:t>
            </w:r>
          </w:p>
          <w:p w:rsidR="00037772" w:rsidRPr="00037772" w:rsidRDefault="00037772" w:rsidP="00037772">
            <w:pPr>
              <w:spacing w:after="0" w:line="240" w:lineRule="auto"/>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30,0</w:t>
            </w:r>
          </w:p>
        </w:tc>
        <w:tc>
          <w:tcPr>
            <w:tcW w:w="2324" w:type="dxa"/>
            <w:vMerge w:val="restart"/>
            <w:tcBorders>
              <w:lef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жилая зона</w:t>
            </w:r>
          </w:p>
        </w:tc>
      </w:tr>
      <w:tr w:rsidR="00037772" w:rsidRPr="00037772" w:rsidTr="00550FF5">
        <w:trPr>
          <w:trHeight w:val="390"/>
          <w:tblHeader/>
          <w:jc w:val="center"/>
        </w:trPr>
        <w:tc>
          <w:tcPr>
            <w:tcW w:w="644"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3684"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2150" w:type="dxa"/>
            <w:vMerge/>
            <w:tcBorders>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Ж/о № 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17,3</w:t>
            </w:r>
          </w:p>
        </w:tc>
        <w:tc>
          <w:tcPr>
            <w:tcW w:w="2324" w:type="dxa"/>
            <w:vMerge/>
            <w:tcBorders>
              <w:lef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p>
        </w:tc>
      </w:tr>
      <w:tr w:rsidR="00037772" w:rsidRPr="00037772" w:rsidTr="00550FF5">
        <w:trPr>
          <w:trHeight w:val="510"/>
          <w:tblHeader/>
          <w:jc w:val="center"/>
        </w:trPr>
        <w:tc>
          <w:tcPr>
            <w:tcW w:w="644"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3684"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2150" w:type="dxa"/>
            <w:vMerge/>
            <w:tcBorders>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Ж/о № 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14,8</w:t>
            </w:r>
          </w:p>
        </w:tc>
        <w:tc>
          <w:tcPr>
            <w:tcW w:w="2324" w:type="dxa"/>
            <w:vMerge/>
            <w:tcBorders>
              <w:lef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p>
        </w:tc>
      </w:tr>
      <w:tr w:rsidR="00037772" w:rsidRPr="00037772" w:rsidTr="00550FF5">
        <w:trPr>
          <w:trHeight w:val="735"/>
          <w:tblHeader/>
          <w:jc w:val="center"/>
        </w:trPr>
        <w:tc>
          <w:tcPr>
            <w:tcW w:w="644"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3684"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2150" w:type="dxa"/>
            <w:vMerge/>
            <w:tcBorders>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Ж/о № 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5,9</w:t>
            </w:r>
          </w:p>
        </w:tc>
        <w:tc>
          <w:tcPr>
            <w:tcW w:w="2324" w:type="dxa"/>
            <w:vMerge/>
            <w:tcBorders>
              <w:lef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p>
        </w:tc>
      </w:tr>
      <w:tr w:rsidR="00037772" w:rsidRPr="00037772" w:rsidTr="00550FF5">
        <w:trPr>
          <w:trHeight w:val="645"/>
          <w:tblHeader/>
          <w:jc w:val="center"/>
        </w:trPr>
        <w:tc>
          <w:tcPr>
            <w:tcW w:w="644"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3684"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2150" w:type="dxa"/>
            <w:vMerge/>
            <w:tcBorders>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p>
        </w:tc>
        <w:tc>
          <w:tcPr>
            <w:tcW w:w="2700" w:type="dxa"/>
            <w:tcBorders>
              <w:top w:val="single" w:sz="4" w:space="0" w:color="auto"/>
              <w:left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Ж/о «Ромашка»</w:t>
            </w:r>
          </w:p>
        </w:tc>
        <w:tc>
          <w:tcPr>
            <w:tcW w:w="1800" w:type="dxa"/>
            <w:tcBorders>
              <w:top w:val="single" w:sz="4" w:space="0" w:color="auto"/>
              <w:left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51,4</w:t>
            </w:r>
          </w:p>
        </w:tc>
        <w:tc>
          <w:tcPr>
            <w:tcW w:w="2324" w:type="dxa"/>
            <w:vMerge/>
            <w:tcBorders>
              <w:left w:val="single" w:sz="4" w:space="0" w:color="auto"/>
            </w:tcBorders>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rPr>
          <w:trHeight w:val="615"/>
          <w:tblHeader/>
          <w:jc w:val="center"/>
        </w:trPr>
        <w:tc>
          <w:tcPr>
            <w:tcW w:w="644"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3684" w:type="dxa"/>
            <w:shd w:val="clear" w:color="auto" w:fill="auto"/>
          </w:tcPr>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jc w:val="center"/>
              <w:rPr>
                <w:rFonts w:ascii="Times New Roman" w:hAnsi="Times New Roman"/>
                <w:sz w:val="24"/>
                <w:szCs w:val="24"/>
              </w:rPr>
            </w:pPr>
          </w:p>
        </w:tc>
        <w:tc>
          <w:tcPr>
            <w:tcW w:w="2150" w:type="dxa"/>
            <w:tcBorders>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p>
        </w:tc>
        <w:tc>
          <w:tcPr>
            <w:tcW w:w="2700" w:type="dxa"/>
            <w:tcBorders>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Ж/о «Красивый пруд»</w:t>
            </w:r>
          </w:p>
        </w:tc>
        <w:tc>
          <w:tcPr>
            <w:tcW w:w="1800" w:type="dxa"/>
            <w:tcBorders>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68,9</w:t>
            </w:r>
          </w:p>
        </w:tc>
        <w:tc>
          <w:tcPr>
            <w:tcW w:w="2324" w:type="dxa"/>
            <w:vMerge/>
            <w:tcBorders>
              <w:left w:val="single" w:sz="4" w:space="0" w:color="auto"/>
            </w:tcBorders>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rPr>
          <w:trHeight w:val="535"/>
          <w:tblHeader/>
          <w:jc w:val="center"/>
        </w:trPr>
        <w:tc>
          <w:tcPr>
            <w:tcW w:w="644"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2</w:t>
            </w:r>
          </w:p>
        </w:tc>
        <w:tc>
          <w:tcPr>
            <w:tcW w:w="3684"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Создание условий для жилищного строительства</w:t>
            </w:r>
          </w:p>
        </w:tc>
        <w:tc>
          <w:tcPr>
            <w:tcW w:w="2150" w:type="dxa"/>
            <w:tcBorders>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многоквартирные жилые дома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п. Зональная Станция,</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район многоэтажной застройки ТДСК</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(ж/о «ТДСК»)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486,0</w:t>
            </w:r>
          </w:p>
        </w:tc>
        <w:tc>
          <w:tcPr>
            <w:tcW w:w="2324" w:type="dxa"/>
            <w:vMerge/>
            <w:tcBorders>
              <w:left w:val="single" w:sz="4" w:space="0" w:color="auto"/>
            </w:tcBorders>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blPrEx>
          <w:tblLook w:val="0000"/>
        </w:tblPrEx>
        <w:trPr>
          <w:trHeight w:val="675"/>
          <w:jc w:val="center"/>
        </w:trPr>
        <w:tc>
          <w:tcPr>
            <w:tcW w:w="644" w:type="dxa"/>
            <w:shd w:val="clear" w:color="auto" w:fill="auto"/>
          </w:tcPr>
          <w:p w:rsidR="00037772" w:rsidRPr="00037772" w:rsidRDefault="00037772" w:rsidP="00037772">
            <w:pPr>
              <w:spacing w:after="0" w:line="240" w:lineRule="auto"/>
              <w:rPr>
                <w:rFonts w:ascii="Times New Roman" w:hAnsi="Times New Roman"/>
                <w:sz w:val="24"/>
                <w:szCs w:val="24"/>
              </w:rPr>
            </w:pPr>
          </w:p>
        </w:tc>
        <w:tc>
          <w:tcPr>
            <w:tcW w:w="3684" w:type="dxa"/>
            <w:tcBorders>
              <w:bottom w:val="single" w:sz="4" w:space="0" w:color="auto"/>
            </w:tcBorders>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 xml:space="preserve">Итого новое строительство </w:t>
            </w:r>
          </w:p>
        </w:tc>
        <w:tc>
          <w:tcPr>
            <w:tcW w:w="2150" w:type="dxa"/>
            <w:shd w:val="clear" w:color="auto" w:fill="auto"/>
          </w:tcPr>
          <w:p w:rsidR="00037772" w:rsidRPr="00037772" w:rsidRDefault="00037772" w:rsidP="00037772">
            <w:pPr>
              <w:spacing w:after="0" w:line="240" w:lineRule="auto"/>
              <w:rPr>
                <w:rFonts w:ascii="Times New Roman" w:hAnsi="Times New Roman"/>
                <w:sz w:val="24"/>
                <w:szCs w:val="24"/>
              </w:rPr>
            </w:pPr>
          </w:p>
        </w:tc>
        <w:tc>
          <w:tcPr>
            <w:tcW w:w="2700" w:type="dxa"/>
            <w:shd w:val="clear" w:color="auto" w:fill="auto"/>
          </w:tcPr>
          <w:p w:rsidR="00037772" w:rsidRPr="00037772" w:rsidRDefault="00037772" w:rsidP="00037772">
            <w:pPr>
              <w:spacing w:after="0" w:line="240" w:lineRule="auto"/>
              <w:rPr>
                <w:rFonts w:ascii="Times New Roman" w:hAnsi="Times New Roman"/>
              </w:rPr>
            </w:pPr>
          </w:p>
        </w:tc>
        <w:tc>
          <w:tcPr>
            <w:tcW w:w="1800" w:type="dxa"/>
            <w:shd w:val="clear" w:color="auto" w:fill="auto"/>
          </w:tcPr>
          <w:p w:rsidR="00037772" w:rsidRPr="00037772" w:rsidRDefault="00037772" w:rsidP="00037772">
            <w:pPr>
              <w:spacing w:after="0" w:line="240" w:lineRule="auto"/>
              <w:jc w:val="center"/>
              <w:rPr>
                <w:rFonts w:ascii="Times New Roman" w:hAnsi="Times New Roman"/>
                <w:b/>
              </w:rPr>
            </w:pPr>
            <w:r w:rsidRPr="00037772">
              <w:rPr>
                <w:rFonts w:ascii="Times New Roman" w:hAnsi="Times New Roman"/>
                <w:b/>
              </w:rPr>
              <w:t>674,3</w:t>
            </w:r>
          </w:p>
        </w:tc>
        <w:tc>
          <w:tcPr>
            <w:tcW w:w="2324" w:type="dxa"/>
            <w:shd w:val="clear" w:color="auto" w:fill="auto"/>
          </w:tcPr>
          <w:p w:rsidR="00037772" w:rsidRPr="00037772" w:rsidRDefault="00037772" w:rsidP="00037772">
            <w:pPr>
              <w:spacing w:after="0" w:line="240" w:lineRule="auto"/>
              <w:rPr>
                <w:rFonts w:ascii="Times New Roman" w:hAnsi="Times New Roman"/>
                <w:sz w:val="24"/>
                <w:szCs w:val="24"/>
              </w:rPr>
            </w:pPr>
          </w:p>
        </w:tc>
      </w:tr>
    </w:tbl>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keepNext/>
        <w:spacing w:after="120" w:line="240" w:lineRule="auto"/>
        <w:outlineLvl w:val="1"/>
        <w:rPr>
          <w:rFonts w:ascii="Times New Roman" w:hAnsi="Times New Roman" w:cs="Arial"/>
          <w:b/>
          <w:bCs/>
          <w:sz w:val="24"/>
          <w:szCs w:val="24"/>
        </w:rPr>
      </w:pPr>
      <w:r w:rsidRPr="00037772">
        <w:rPr>
          <w:rFonts w:ascii="Times New Roman" w:hAnsi="Times New Roman" w:cs="Arial"/>
          <w:b/>
          <w:bCs/>
          <w:sz w:val="24"/>
          <w:szCs w:val="24"/>
        </w:rPr>
        <w:br w:type="page"/>
      </w:r>
      <w:bookmarkStart w:id="10" w:name="_Toc416441829"/>
      <w:r w:rsidRPr="00037772">
        <w:rPr>
          <w:rFonts w:ascii="Times New Roman" w:hAnsi="Times New Roman" w:cs="Arial"/>
          <w:b/>
          <w:bCs/>
          <w:sz w:val="24"/>
          <w:szCs w:val="24"/>
        </w:rPr>
        <w:lastRenderedPageBreak/>
        <w:t>2.1 Социальная инфраструктура</w:t>
      </w:r>
      <w:bookmarkEnd w:id="10"/>
      <w:r w:rsidRPr="00037772">
        <w:rPr>
          <w:rFonts w:ascii="Times New Roman" w:hAnsi="Times New Roman" w:cs="Arial"/>
          <w:b/>
          <w:bCs/>
          <w:sz w:val="24"/>
          <w:szCs w:val="24"/>
        </w:rPr>
        <w:t xml:space="preserve"> </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2109"/>
        <w:gridCol w:w="3402"/>
        <w:gridCol w:w="2949"/>
        <w:gridCol w:w="3060"/>
      </w:tblGrid>
      <w:tr w:rsidR="00037772" w:rsidRPr="00037772" w:rsidTr="00550FF5">
        <w:trPr>
          <w:trHeight w:val="405"/>
        </w:trPr>
        <w:tc>
          <w:tcPr>
            <w:tcW w:w="720" w:type="dxa"/>
            <w:vMerge w:val="restart"/>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 п/п</w:t>
            </w:r>
          </w:p>
        </w:tc>
        <w:tc>
          <w:tcPr>
            <w:tcW w:w="2700" w:type="dxa"/>
            <w:vMerge w:val="restart"/>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Назначение</w:t>
            </w:r>
          </w:p>
        </w:tc>
        <w:tc>
          <w:tcPr>
            <w:tcW w:w="2109" w:type="dxa"/>
            <w:vMerge w:val="restart"/>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Наименование</w:t>
            </w:r>
          </w:p>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объекта</w:t>
            </w:r>
          </w:p>
          <w:p w:rsidR="00037772" w:rsidRPr="00037772" w:rsidRDefault="00037772" w:rsidP="00037772">
            <w:pPr>
              <w:spacing w:after="0" w:line="240" w:lineRule="auto"/>
              <w:jc w:val="center"/>
              <w:rPr>
                <w:rFonts w:ascii="Times New Roman" w:hAnsi="Times New Roman"/>
                <w:sz w:val="24"/>
                <w:szCs w:val="24"/>
              </w:rPr>
            </w:pPr>
          </w:p>
        </w:tc>
        <w:tc>
          <w:tcPr>
            <w:tcW w:w="3402" w:type="dxa"/>
            <w:vMerge w:val="restart"/>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Характеристика</w:t>
            </w:r>
          </w:p>
          <w:p w:rsidR="00037772" w:rsidRPr="00037772" w:rsidRDefault="00037772" w:rsidP="00037772">
            <w:pPr>
              <w:spacing w:after="0" w:line="240" w:lineRule="auto"/>
              <w:jc w:val="center"/>
              <w:rPr>
                <w:rFonts w:ascii="Times New Roman" w:hAnsi="Times New Roman"/>
                <w:sz w:val="24"/>
                <w:szCs w:val="24"/>
              </w:rPr>
            </w:pPr>
          </w:p>
        </w:tc>
        <w:tc>
          <w:tcPr>
            <w:tcW w:w="6009" w:type="dxa"/>
            <w:gridSpan w:val="2"/>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Местоположение</w:t>
            </w:r>
          </w:p>
        </w:tc>
      </w:tr>
      <w:tr w:rsidR="00037772" w:rsidRPr="00037772" w:rsidTr="00550FF5">
        <w:trPr>
          <w:trHeight w:val="369"/>
        </w:trPr>
        <w:tc>
          <w:tcPr>
            <w:tcW w:w="720" w:type="dxa"/>
            <w:vMerge/>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2700" w:type="dxa"/>
            <w:vMerge/>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2109" w:type="dxa"/>
            <w:vMerge/>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02" w:type="dxa"/>
            <w:vMerge/>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2949"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населенный пункт</w:t>
            </w:r>
          </w:p>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(жилое образование)</w:t>
            </w:r>
          </w:p>
        </w:tc>
        <w:tc>
          <w:tcPr>
            <w:tcW w:w="306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функциональная зона</w:t>
            </w:r>
          </w:p>
        </w:tc>
      </w:tr>
      <w:tr w:rsidR="00037772" w:rsidRPr="00037772" w:rsidTr="00550FF5">
        <w:trPr>
          <w:trHeight w:val="369"/>
        </w:trPr>
        <w:tc>
          <w:tcPr>
            <w:tcW w:w="720" w:type="dxa"/>
            <w:vMerge w:val="restart"/>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1</w:t>
            </w:r>
          </w:p>
          <w:p w:rsidR="00037772" w:rsidRPr="00037772" w:rsidRDefault="00037772" w:rsidP="00037772">
            <w:pPr>
              <w:spacing w:after="0" w:line="240" w:lineRule="auto"/>
              <w:jc w:val="center"/>
              <w:rPr>
                <w:rFonts w:ascii="Times New Roman" w:hAnsi="Times New Roman"/>
              </w:rPr>
            </w:pPr>
          </w:p>
        </w:tc>
        <w:tc>
          <w:tcPr>
            <w:tcW w:w="2700" w:type="dxa"/>
            <w:vMerge w:val="restart"/>
            <w:shd w:val="clear" w:color="auto" w:fill="auto"/>
          </w:tcPr>
          <w:p w:rsidR="00037772" w:rsidRPr="00037772" w:rsidRDefault="00037772" w:rsidP="00037772">
            <w:pPr>
              <w:spacing w:after="0" w:line="240" w:lineRule="auto"/>
              <w:jc w:val="center"/>
              <w:rPr>
                <w:rFonts w:ascii="Times New Roman" w:hAnsi="Times New Roman"/>
                <w:b/>
              </w:rPr>
            </w:pPr>
            <w:r w:rsidRPr="00037772">
              <w:rPr>
                <w:rFonts w:ascii="Times New Roman" w:hAnsi="Times New Roman"/>
              </w:rPr>
              <w:t>Обеспечение условий для развития на территории поселения физической культуры и массового спорта</w:t>
            </w:r>
          </w:p>
        </w:tc>
        <w:tc>
          <w:tcPr>
            <w:tcW w:w="2109" w:type="dxa"/>
            <w:vMerge w:val="restart"/>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Спортивный комплекс с бассейном</w:t>
            </w:r>
          </w:p>
        </w:tc>
        <w:tc>
          <w:tcPr>
            <w:tcW w:w="3402"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968 кв. м пола спортивного зала.</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212,5 кв. м зеркала воды бассейна при общеобразовательной организации (школе)</w:t>
            </w:r>
          </w:p>
        </w:tc>
        <w:tc>
          <w:tcPr>
            <w:tcW w:w="2949"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п. Зональная Станция</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(ж/о «ТДСК»)</w:t>
            </w:r>
          </w:p>
        </w:tc>
        <w:tc>
          <w:tcPr>
            <w:tcW w:w="3060" w:type="dxa"/>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Жилая зона</w:t>
            </w:r>
          </w:p>
        </w:tc>
      </w:tr>
      <w:tr w:rsidR="00037772" w:rsidRPr="00037772" w:rsidTr="00550FF5">
        <w:trPr>
          <w:trHeight w:val="1307"/>
        </w:trPr>
        <w:tc>
          <w:tcPr>
            <w:tcW w:w="720" w:type="dxa"/>
            <w:vMerge/>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rPr>
            </w:pPr>
          </w:p>
        </w:tc>
        <w:tc>
          <w:tcPr>
            <w:tcW w:w="2700" w:type="dxa"/>
            <w:vMerge/>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b/>
              </w:rPr>
            </w:pPr>
          </w:p>
        </w:tc>
        <w:tc>
          <w:tcPr>
            <w:tcW w:w="2109" w:type="dxa"/>
            <w:vMerge/>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rPr>
            </w:pPr>
          </w:p>
        </w:tc>
        <w:tc>
          <w:tcPr>
            <w:tcW w:w="3402" w:type="dxa"/>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540 кв. м пола спортивного зала.</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275 кв. м зеркала воды бассейна</w:t>
            </w:r>
          </w:p>
        </w:tc>
        <w:tc>
          <w:tcPr>
            <w:tcW w:w="2949" w:type="dxa"/>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п. Зональная Станция +</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мкр «Радужный» (ж/о № 1)</w:t>
            </w:r>
          </w:p>
        </w:tc>
        <w:tc>
          <w:tcPr>
            <w:tcW w:w="3060" w:type="dxa"/>
            <w:tcBorders>
              <w:bottom w:val="single" w:sz="4" w:space="0" w:color="auto"/>
            </w:tcBorders>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Общественно-деловые зоны административного, общественно-делового, культурного и коммерческого назначения</w:t>
            </w:r>
          </w:p>
        </w:tc>
      </w:tr>
      <w:tr w:rsidR="00037772" w:rsidRPr="00037772" w:rsidTr="00550FF5">
        <w:trPr>
          <w:trHeight w:val="399"/>
        </w:trPr>
        <w:tc>
          <w:tcPr>
            <w:tcW w:w="720" w:type="dxa"/>
            <w:vMerge/>
            <w:shd w:val="clear" w:color="auto" w:fill="auto"/>
          </w:tcPr>
          <w:p w:rsidR="00037772" w:rsidRPr="00037772" w:rsidRDefault="00037772" w:rsidP="00037772">
            <w:pPr>
              <w:spacing w:after="0" w:line="240" w:lineRule="auto"/>
              <w:jc w:val="center"/>
              <w:rPr>
                <w:rFonts w:ascii="Times New Roman" w:hAnsi="Times New Roman"/>
              </w:rPr>
            </w:pPr>
          </w:p>
        </w:tc>
        <w:tc>
          <w:tcPr>
            <w:tcW w:w="2700" w:type="dxa"/>
            <w:vMerge/>
            <w:shd w:val="clear" w:color="auto" w:fill="auto"/>
          </w:tcPr>
          <w:p w:rsidR="00037772" w:rsidRPr="00037772" w:rsidRDefault="00037772" w:rsidP="00037772">
            <w:pPr>
              <w:spacing w:after="0" w:line="240" w:lineRule="auto"/>
              <w:jc w:val="center"/>
              <w:rPr>
                <w:rFonts w:ascii="Times New Roman" w:hAnsi="Times New Roman"/>
                <w:b/>
              </w:rPr>
            </w:pPr>
          </w:p>
        </w:tc>
        <w:tc>
          <w:tcPr>
            <w:tcW w:w="2109" w:type="dxa"/>
            <w:vMerge w:val="restart"/>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Стадион</w:t>
            </w:r>
          </w:p>
        </w:tc>
        <w:tc>
          <w:tcPr>
            <w:tcW w:w="3402"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 xml:space="preserve">15000 кв. м </w:t>
            </w:r>
          </w:p>
        </w:tc>
        <w:tc>
          <w:tcPr>
            <w:tcW w:w="2949"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Между ж/о № 1 и № 2</w:t>
            </w:r>
          </w:p>
        </w:tc>
        <w:tc>
          <w:tcPr>
            <w:tcW w:w="3060" w:type="dxa"/>
            <w:tcBorders>
              <w:bottom w:val="single" w:sz="4" w:space="0" w:color="auto"/>
            </w:tcBorders>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Общественно-деловые зоны административного, общественно-делового, культурного и коммерческого назначения</w:t>
            </w:r>
          </w:p>
        </w:tc>
      </w:tr>
      <w:tr w:rsidR="00037772" w:rsidRPr="00037772" w:rsidTr="00550FF5">
        <w:trPr>
          <w:trHeight w:val="505"/>
        </w:trPr>
        <w:tc>
          <w:tcPr>
            <w:tcW w:w="720" w:type="dxa"/>
            <w:vMerge/>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rPr>
            </w:pPr>
          </w:p>
        </w:tc>
        <w:tc>
          <w:tcPr>
            <w:tcW w:w="2700" w:type="dxa"/>
            <w:vMerge/>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b/>
              </w:rPr>
            </w:pPr>
          </w:p>
        </w:tc>
        <w:tc>
          <w:tcPr>
            <w:tcW w:w="2109" w:type="dxa"/>
            <w:vMerge/>
            <w:tcBorders>
              <w:bottom w:val="single" w:sz="4" w:space="0" w:color="auto"/>
            </w:tcBorders>
            <w:shd w:val="clear" w:color="auto" w:fill="auto"/>
          </w:tcPr>
          <w:p w:rsidR="00037772" w:rsidRPr="00037772" w:rsidRDefault="00037772" w:rsidP="00037772">
            <w:pPr>
              <w:spacing w:after="0" w:line="240" w:lineRule="auto"/>
              <w:rPr>
                <w:rFonts w:ascii="Times New Roman" w:hAnsi="Times New Roman"/>
              </w:rPr>
            </w:pPr>
          </w:p>
        </w:tc>
        <w:tc>
          <w:tcPr>
            <w:tcW w:w="3402" w:type="dxa"/>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16000 кв. м при общеобразовательной организации (школе)</w:t>
            </w:r>
          </w:p>
        </w:tc>
        <w:tc>
          <w:tcPr>
            <w:tcW w:w="2949" w:type="dxa"/>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п. Зональная Станция</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(ж/о «ТДСК»)</w:t>
            </w:r>
          </w:p>
        </w:tc>
        <w:tc>
          <w:tcPr>
            <w:tcW w:w="3060" w:type="dxa"/>
            <w:tcBorders>
              <w:top w:val="single" w:sz="4" w:space="0" w:color="auto"/>
              <w:bottom w:val="single" w:sz="4" w:space="0" w:color="auto"/>
            </w:tcBorders>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Жилая зона</w:t>
            </w:r>
          </w:p>
        </w:tc>
      </w:tr>
      <w:tr w:rsidR="00037772" w:rsidRPr="00037772" w:rsidTr="00550FF5">
        <w:trPr>
          <w:trHeight w:val="369"/>
        </w:trPr>
        <w:tc>
          <w:tcPr>
            <w:tcW w:w="720" w:type="dxa"/>
            <w:vMerge/>
            <w:shd w:val="clear" w:color="auto" w:fill="auto"/>
          </w:tcPr>
          <w:p w:rsidR="00037772" w:rsidRPr="00037772" w:rsidRDefault="00037772" w:rsidP="00037772">
            <w:pPr>
              <w:spacing w:after="0" w:line="240" w:lineRule="auto"/>
              <w:jc w:val="center"/>
              <w:rPr>
                <w:rFonts w:ascii="Times New Roman" w:hAnsi="Times New Roman"/>
              </w:rPr>
            </w:pPr>
          </w:p>
        </w:tc>
        <w:tc>
          <w:tcPr>
            <w:tcW w:w="2700" w:type="dxa"/>
            <w:vMerge/>
            <w:shd w:val="clear" w:color="auto" w:fill="auto"/>
          </w:tcPr>
          <w:p w:rsidR="00037772" w:rsidRPr="00037772" w:rsidRDefault="00037772" w:rsidP="00037772">
            <w:pPr>
              <w:spacing w:after="0" w:line="240" w:lineRule="auto"/>
              <w:jc w:val="center"/>
              <w:rPr>
                <w:rFonts w:ascii="Times New Roman" w:hAnsi="Times New Roman"/>
                <w:b/>
              </w:rPr>
            </w:pPr>
          </w:p>
        </w:tc>
        <w:tc>
          <w:tcPr>
            <w:tcW w:w="2109" w:type="dxa"/>
            <w:vMerge w:val="restart"/>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Универсальная спортивная площадка</w:t>
            </w:r>
          </w:p>
        </w:tc>
        <w:tc>
          <w:tcPr>
            <w:tcW w:w="3402"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 xml:space="preserve">200 кв. м </w:t>
            </w:r>
          </w:p>
        </w:tc>
        <w:tc>
          <w:tcPr>
            <w:tcW w:w="2949"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п. Зональная Станция +</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мкр «Радужный»</w:t>
            </w:r>
          </w:p>
        </w:tc>
        <w:tc>
          <w:tcPr>
            <w:tcW w:w="3060" w:type="dxa"/>
            <w:vMerge w:val="restart"/>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Общественно-деловые зоны административного, общественно-делового, культурного и коммерческого назначения</w:t>
            </w:r>
          </w:p>
        </w:tc>
      </w:tr>
      <w:tr w:rsidR="00037772" w:rsidRPr="00037772" w:rsidTr="00550FF5">
        <w:trPr>
          <w:trHeight w:val="70"/>
        </w:trPr>
        <w:tc>
          <w:tcPr>
            <w:tcW w:w="720" w:type="dxa"/>
            <w:vMerge/>
            <w:shd w:val="clear" w:color="auto" w:fill="auto"/>
          </w:tcPr>
          <w:p w:rsidR="00037772" w:rsidRPr="00037772" w:rsidRDefault="00037772" w:rsidP="00037772">
            <w:pPr>
              <w:spacing w:after="0" w:line="240" w:lineRule="auto"/>
              <w:jc w:val="center"/>
              <w:rPr>
                <w:rFonts w:ascii="Times New Roman" w:hAnsi="Times New Roman"/>
              </w:rPr>
            </w:pPr>
          </w:p>
        </w:tc>
        <w:tc>
          <w:tcPr>
            <w:tcW w:w="2700" w:type="dxa"/>
            <w:vMerge/>
            <w:shd w:val="clear" w:color="auto" w:fill="auto"/>
          </w:tcPr>
          <w:p w:rsidR="00037772" w:rsidRPr="00037772" w:rsidRDefault="00037772" w:rsidP="00037772">
            <w:pPr>
              <w:spacing w:after="0" w:line="240" w:lineRule="auto"/>
              <w:jc w:val="center"/>
              <w:rPr>
                <w:rFonts w:ascii="Times New Roman" w:hAnsi="Times New Roman"/>
                <w:b/>
              </w:rPr>
            </w:pPr>
          </w:p>
        </w:tc>
        <w:tc>
          <w:tcPr>
            <w:tcW w:w="2109" w:type="dxa"/>
            <w:vMerge/>
            <w:shd w:val="clear" w:color="auto" w:fill="auto"/>
          </w:tcPr>
          <w:p w:rsidR="00037772" w:rsidRPr="00037772" w:rsidRDefault="00037772" w:rsidP="00037772">
            <w:pPr>
              <w:spacing w:after="0" w:line="240" w:lineRule="auto"/>
              <w:rPr>
                <w:rFonts w:ascii="Times New Roman" w:hAnsi="Times New Roman"/>
              </w:rPr>
            </w:pPr>
          </w:p>
        </w:tc>
        <w:tc>
          <w:tcPr>
            <w:tcW w:w="3402"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 xml:space="preserve">200 кв. м </w:t>
            </w:r>
          </w:p>
        </w:tc>
        <w:tc>
          <w:tcPr>
            <w:tcW w:w="2949"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д. Позднеево</w:t>
            </w:r>
          </w:p>
        </w:tc>
        <w:tc>
          <w:tcPr>
            <w:tcW w:w="3060" w:type="dxa"/>
            <w:vMerge/>
            <w:shd w:val="clear" w:color="auto" w:fill="auto"/>
          </w:tcPr>
          <w:p w:rsidR="00037772" w:rsidRPr="00037772" w:rsidRDefault="00037772" w:rsidP="00037772">
            <w:pPr>
              <w:spacing w:after="0" w:line="240" w:lineRule="auto"/>
              <w:rPr>
                <w:rFonts w:ascii="Times New Roman" w:hAnsi="Times New Roman"/>
              </w:rPr>
            </w:pPr>
          </w:p>
        </w:tc>
      </w:tr>
      <w:tr w:rsidR="00037772" w:rsidRPr="00037772" w:rsidTr="00550FF5">
        <w:trPr>
          <w:trHeight w:val="369"/>
        </w:trPr>
        <w:tc>
          <w:tcPr>
            <w:tcW w:w="720" w:type="dxa"/>
            <w:vMerge w:val="restart"/>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2</w:t>
            </w:r>
          </w:p>
        </w:tc>
        <w:tc>
          <w:tcPr>
            <w:tcW w:w="2700" w:type="dxa"/>
            <w:vMerge w:val="restart"/>
            <w:shd w:val="clear" w:color="auto" w:fill="auto"/>
          </w:tcPr>
          <w:p w:rsidR="00037772" w:rsidRPr="00037772" w:rsidRDefault="00037772" w:rsidP="00037772">
            <w:pPr>
              <w:spacing w:after="0" w:line="240" w:lineRule="auto"/>
              <w:jc w:val="center"/>
              <w:rPr>
                <w:rFonts w:ascii="Times New Roman" w:hAnsi="Times New Roman"/>
                <w:b/>
              </w:rPr>
            </w:pPr>
            <w:r w:rsidRPr="00037772">
              <w:rPr>
                <w:rFonts w:ascii="Times New Roman" w:hAnsi="Times New Roman"/>
              </w:rPr>
              <w:t>Создание условий для организации досуга и обеспечения жителей поселения услугами организаций культуры</w:t>
            </w:r>
          </w:p>
        </w:tc>
        <w:tc>
          <w:tcPr>
            <w:tcW w:w="2109" w:type="dxa"/>
            <w:vMerge w:val="restart"/>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Объект культуры клубного и досугового типа с библиотекой</w:t>
            </w:r>
          </w:p>
        </w:tc>
        <w:tc>
          <w:tcPr>
            <w:tcW w:w="3402"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850 зрит. мест</w:t>
            </w:r>
          </w:p>
        </w:tc>
        <w:tc>
          <w:tcPr>
            <w:tcW w:w="2949"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п. Зональная Станция</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(ж/о «ТДСК»)</w:t>
            </w:r>
          </w:p>
        </w:tc>
        <w:tc>
          <w:tcPr>
            <w:tcW w:w="3060" w:type="dxa"/>
            <w:vMerge w:val="restart"/>
            <w:shd w:val="clear" w:color="auto" w:fill="auto"/>
          </w:tcPr>
          <w:p w:rsidR="00037772" w:rsidRPr="00037772" w:rsidRDefault="00037772" w:rsidP="00037772">
            <w:pPr>
              <w:spacing w:after="0" w:line="240" w:lineRule="auto"/>
              <w:rPr>
                <w:rFonts w:ascii="Times New Roman" w:hAnsi="Times New Roman"/>
              </w:rPr>
            </w:pPr>
            <w:r w:rsidRPr="00037772">
              <w:rPr>
                <w:rFonts w:ascii="Times New Roman" w:hAnsi="Times New Roman"/>
              </w:rPr>
              <w:t>Общественно-деловые зоны административного, общественно-делового, культурного и коммерческого назначения</w:t>
            </w:r>
          </w:p>
        </w:tc>
      </w:tr>
      <w:tr w:rsidR="00037772" w:rsidRPr="00037772" w:rsidTr="00550FF5">
        <w:trPr>
          <w:trHeight w:val="369"/>
        </w:trPr>
        <w:tc>
          <w:tcPr>
            <w:tcW w:w="720" w:type="dxa"/>
            <w:vMerge/>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2700" w:type="dxa"/>
            <w:vMerge/>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2109" w:type="dxa"/>
            <w:vMerge/>
            <w:shd w:val="clear" w:color="auto" w:fill="auto"/>
          </w:tcPr>
          <w:p w:rsidR="00037772" w:rsidRPr="00037772" w:rsidRDefault="00037772" w:rsidP="00037772">
            <w:pPr>
              <w:spacing w:after="0" w:line="240" w:lineRule="auto"/>
              <w:rPr>
                <w:rFonts w:ascii="Times New Roman" w:hAnsi="Times New Roman"/>
              </w:rPr>
            </w:pPr>
          </w:p>
        </w:tc>
        <w:tc>
          <w:tcPr>
            <w:tcW w:w="3402"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300 зрит. мест + 100 зрит. мест</w:t>
            </w:r>
          </w:p>
        </w:tc>
        <w:tc>
          <w:tcPr>
            <w:tcW w:w="2949" w:type="dxa"/>
            <w:shd w:val="clear" w:color="auto" w:fill="auto"/>
          </w:tcPr>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п. Зональная Станция +</w:t>
            </w:r>
          </w:p>
          <w:p w:rsidR="00037772" w:rsidRPr="00037772" w:rsidRDefault="00037772" w:rsidP="00037772">
            <w:pPr>
              <w:spacing w:after="0" w:line="240" w:lineRule="auto"/>
              <w:jc w:val="center"/>
              <w:rPr>
                <w:rFonts w:ascii="Times New Roman" w:hAnsi="Times New Roman"/>
              </w:rPr>
            </w:pPr>
            <w:r w:rsidRPr="00037772">
              <w:rPr>
                <w:rFonts w:ascii="Times New Roman" w:hAnsi="Times New Roman"/>
              </w:rPr>
              <w:t>мкр «Радужный»</w:t>
            </w:r>
          </w:p>
        </w:tc>
        <w:tc>
          <w:tcPr>
            <w:tcW w:w="3060" w:type="dxa"/>
            <w:vMerge/>
            <w:shd w:val="clear" w:color="auto" w:fill="auto"/>
          </w:tcPr>
          <w:p w:rsidR="00037772" w:rsidRPr="00037772" w:rsidRDefault="00037772" w:rsidP="00037772">
            <w:pPr>
              <w:spacing w:after="0" w:line="240" w:lineRule="auto"/>
              <w:rPr>
                <w:rFonts w:ascii="Times New Roman" w:hAnsi="Times New Roman"/>
                <w:sz w:val="24"/>
                <w:szCs w:val="24"/>
              </w:rPr>
            </w:pPr>
          </w:p>
        </w:tc>
      </w:tr>
    </w:tbl>
    <w:p w:rsidR="00037772" w:rsidRPr="00037772" w:rsidRDefault="00037772" w:rsidP="00037772">
      <w:pPr>
        <w:keepNext/>
        <w:spacing w:after="0" w:line="240" w:lineRule="auto"/>
        <w:outlineLvl w:val="1"/>
        <w:rPr>
          <w:rFonts w:ascii="Times New Roman" w:hAnsi="Times New Roman" w:cs="Arial"/>
          <w:b/>
          <w:bCs/>
          <w:sz w:val="24"/>
          <w:szCs w:val="24"/>
        </w:rPr>
      </w:pPr>
      <w:r w:rsidRPr="00037772">
        <w:rPr>
          <w:rFonts w:ascii="Times New Roman" w:hAnsi="Times New Roman" w:cs="Arial"/>
          <w:b/>
          <w:bCs/>
          <w:sz w:val="24"/>
          <w:szCs w:val="24"/>
        </w:rPr>
        <w:br w:type="page"/>
      </w:r>
      <w:bookmarkStart w:id="11" w:name="_Toc416441830"/>
      <w:r w:rsidRPr="00037772">
        <w:rPr>
          <w:rFonts w:ascii="Times New Roman" w:hAnsi="Times New Roman" w:cs="Arial"/>
          <w:b/>
          <w:bCs/>
          <w:sz w:val="24"/>
          <w:szCs w:val="24"/>
        </w:rPr>
        <w:lastRenderedPageBreak/>
        <w:t>2.3 Транспортная инфраструктура</w:t>
      </w:r>
      <w:bookmarkEnd w:id="11"/>
      <w:r w:rsidRPr="00037772">
        <w:rPr>
          <w:rFonts w:ascii="Times New Roman" w:hAnsi="Times New Roman" w:cs="Arial"/>
          <w:b/>
          <w:bCs/>
          <w:sz w:val="24"/>
          <w:szCs w:val="24"/>
        </w:rPr>
        <w:t xml:space="preserve"> </w:t>
      </w:r>
    </w:p>
    <w:p w:rsidR="00037772" w:rsidRPr="00037772" w:rsidRDefault="00037772" w:rsidP="00037772">
      <w:pPr>
        <w:keepNext/>
        <w:spacing w:after="0" w:line="240" w:lineRule="auto"/>
        <w:outlineLvl w:val="1"/>
        <w:rPr>
          <w:rFonts w:ascii="Times New Roman" w:hAnsi="Times New Roman" w:cs="Arial"/>
          <w:b/>
          <w:bCs/>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3969"/>
        <w:gridCol w:w="4536"/>
        <w:gridCol w:w="3381"/>
      </w:tblGrid>
      <w:tr w:rsidR="00037772" w:rsidRPr="00037772" w:rsidTr="00550FF5">
        <w:trPr>
          <w:tblHeader/>
        </w:trPr>
        <w:tc>
          <w:tcPr>
            <w:tcW w:w="675" w:type="dxa"/>
            <w:vAlign w:val="center"/>
          </w:tcPr>
          <w:p w:rsidR="00037772" w:rsidRPr="00037772" w:rsidRDefault="00037772" w:rsidP="00037772">
            <w:pPr>
              <w:spacing w:after="0" w:line="240" w:lineRule="auto"/>
              <w:jc w:val="center"/>
              <w:rPr>
                <w:rFonts w:ascii="Times New Roman" w:eastAsia="Calibri" w:hAnsi="Times New Roman"/>
                <w:b/>
                <w:sz w:val="24"/>
                <w:szCs w:val="24"/>
                <w:lang w:eastAsia="en-US"/>
              </w:rPr>
            </w:pPr>
            <w:r w:rsidRPr="00037772">
              <w:rPr>
                <w:rFonts w:ascii="Times New Roman" w:eastAsia="Calibri" w:hAnsi="Times New Roman"/>
                <w:b/>
                <w:sz w:val="24"/>
                <w:szCs w:val="24"/>
                <w:lang w:eastAsia="en-US"/>
              </w:rPr>
              <w:t>№ п/п</w:t>
            </w:r>
          </w:p>
        </w:tc>
        <w:tc>
          <w:tcPr>
            <w:tcW w:w="2127" w:type="dxa"/>
          </w:tcPr>
          <w:p w:rsidR="00037772" w:rsidRPr="00037772" w:rsidRDefault="00037772" w:rsidP="00037772">
            <w:pPr>
              <w:spacing w:after="0" w:line="240" w:lineRule="auto"/>
              <w:jc w:val="center"/>
              <w:rPr>
                <w:rFonts w:ascii="Times New Roman" w:eastAsia="Calibri" w:hAnsi="Times New Roman"/>
                <w:b/>
                <w:sz w:val="24"/>
                <w:szCs w:val="24"/>
                <w:lang w:eastAsia="en-US"/>
              </w:rPr>
            </w:pPr>
            <w:r w:rsidRPr="00037772">
              <w:rPr>
                <w:rFonts w:ascii="Times New Roman" w:eastAsia="Calibri" w:hAnsi="Times New Roman"/>
                <w:b/>
                <w:sz w:val="24"/>
                <w:szCs w:val="24"/>
                <w:lang w:eastAsia="en-US"/>
              </w:rPr>
              <w:t>Назначение</w:t>
            </w:r>
          </w:p>
        </w:tc>
        <w:tc>
          <w:tcPr>
            <w:tcW w:w="3969" w:type="dxa"/>
            <w:vAlign w:val="center"/>
          </w:tcPr>
          <w:p w:rsidR="00037772" w:rsidRPr="00037772" w:rsidRDefault="00037772" w:rsidP="00037772">
            <w:pPr>
              <w:spacing w:after="0" w:line="240" w:lineRule="auto"/>
              <w:jc w:val="center"/>
              <w:rPr>
                <w:rFonts w:ascii="Times New Roman" w:eastAsia="Calibri" w:hAnsi="Times New Roman"/>
                <w:b/>
                <w:sz w:val="24"/>
                <w:szCs w:val="24"/>
                <w:lang w:eastAsia="en-US"/>
              </w:rPr>
            </w:pPr>
            <w:r w:rsidRPr="00037772">
              <w:rPr>
                <w:rFonts w:ascii="Times New Roman" w:eastAsia="Calibri" w:hAnsi="Times New Roman"/>
                <w:b/>
                <w:sz w:val="24"/>
                <w:szCs w:val="24"/>
                <w:lang w:eastAsia="en-US"/>
              </w:rPr>
              <w:t>Наименование</w:t>
            </w:r>
          </w:p>
          <w:p w:rsidR="00037772" w:rsidRPr="00037772" w:rsidRDefault="00037772" w:rsidP="00037772">
            <w:pPr>
              <w:spacing w:after="0" w:line="240" w:lineRule="auto"/>
              <w:jc w:val="center"/>
              <w:rPr>
                <w:rFonts w:ascii="Times New Roman" w:eastAsia="Calibri" w:hAnsi="Times New Roman"/>
                <w:b/>
                <w:sz w:val="24"/>
                <w:szCs w:val="24"/>
                <w:lang w:eastAsia="en-US"/>
              </w:rPr>
            </w:pPr>
            <w:r w:rsidRPr="00037772">
              <w:rPr>
                <w:rFonts w:ascii="Times New Roman" w:eastAsia="Calibri" w:hAnsi="Times New Roman"/>
                <w:b/>
                <w:sz w:val="24"/>
                <w:szCs w:val="24"/>
                <w:lang w:eastAsia="en-US"/>
              </w:rPr>
              <w:t>объекта, мероприятие</w:t>
            </w:r>
          </w:p>
        </w:tc>
        <w:tc>
          <w:tcPr>
            <w:tcW w:w="4536" w:type="dxa"/>
            <w:vAlign w:val="center"/>
          </w:tcPr>
          <w:p w:rsidR="00037772" w:rsidRPr="00037772" w:rsidRDefault="00037772" w:rsidP="00037772">
            <w:pPr>
              <w:spacing w:after="0" w:line="240" w:lineRule="auto"/>
              <w:jc w:val="center"/>
              <w:rPr>
                <w:rFonts w:ascii="Times New Roman" w:eastAsia="Calibri" w:hAnsi="Times New Roman"/>
                <w:b/>
                <w:sz w:val="24"/>
                <w:szCs w:val="24"/>
                <w:lang w:eastAsia="en-US"/>
              </w:rPr>
            </w:pPr>
            <w:r w:rsidRPr="00037772">
              <w:rPr>
                <w:rFonts w:ascii="Times New Roman" w:eastAsia="Calibri" w:hAnsi="Times New Roman"/>
                <w:b/>
                <w:sz w:val="24"/>
                <w:szCs w:val="24"/>
                <w:lang w:eastAsia="en-US"/>
              </w:rPr>
              <w:t>Характеристика</w:t>
            </w:r>
          </w:p>
        </w:tc>
        <w:tc>
          <w:tcPr>
            <w:tcW w:w="3381" w:type="dxa"/>
            <w:vAlign w:val="center"/>
          </w:tcPr>
          <w:p w:rsidR="00037772" w:rsidRPr="00037772" w:rsidRDefault="00037772" w:rsidP="00037772">
            <w:pPr>
              <w:spacing w:after="0" w:line="240" w:lineRule="auto"/>
              <w:jc w:val="center"/>
              <w:rPr>
                <w:rFonts w:ascii="Times New Roman" w:eastAsia="Calibri" w:hAnsi="Times New Roman"/>
                <w:b/>
                <w:sz w:val="24"/>
                <w:szCs w:val="24"/>
                <w:lang w:eastAsia="en-US"/>
              </w:rPr>
            </w:pPr>
            <w:r w:rsidRPr="00037772">
              <w:rPr>
                <w:rFonts w:ascii="Times New Roman" w:eastAsia="Calibri" w:hAnsi="Times New Roman"/>
                <w:b/>
                <w:sz w:val="24"/>
                <w:szCs w:val="24"/>
                <w:lang w:eastAsia="en-US"/>
              </w:rPr>
              <w:t xml:space="preserve">Местоположение, протяженность </w:t>
            </w:r>
          </w:p>
        </w:tc>
      </w:tr>
      <w:tr w:rsidR="00037772" w:rsidRPr="00037772" w:rsidTr="00550FF5">
        <w:tc>
          <w:tcPr>
            <w:tcW w:w="675"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p>
        </w:tc>
        <w:tc>
          <w:tcPr>
            <w:tcW w:w="2127" w:type="dxa"/>
            <w:vMerge w:val="restart"/>
            <w:vAlign w:val="center"/>
          </w:tcPr>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Дорожная деятельность в отношении автомобильных дорог местного значения в границах населенных пунктов поселения</w:t>
            </w:r>
          </w:p>
        </w:tc>
        <w:tc>
          <w:tcPr>
            <w:tcW w:w="3969" w:type="dxa"/>
            <w:vAlign w:val="center"/>
          </w:tcPr>
          <w:p w:rsidR="00037772" w:rsidRPr="00037772" w:rsidRDefault="00037772" w:rsidP="00037772">
            <w:pPr>
              <w:spacing w:after="0" w:line="240" w:lineRule="auto"/>
              <w:rPr>
                <w:rFonts w:ascii="Times New Roman" w:eastAsia="Calibri" w:hAnsi="Times New Roman"/>
                <w:b/>
                <w:sz w:val="24"/>
                <w:szCs w:val="24"/>
                <w:lang w:eastAsia="en-US"/>
              </w:rPr>
            </w:pPr>
            <w:r w:rsidRPr="00037772">
              <w:rPr>
                <w:rFonts w:ascii="Times New Roman" w:eastAsia="Calibri" w:hAnsi="Times New Roman"/>
                <w:b/>
                <w:sz w:val="24"/>
                <w:szCs w:val="24"/>
                <w:lang w:eastAsia="en-US"/>
              </w:rPr>
              <w:t>Новое строительство</w:t>
            </w:r>
          </w:p>
        </w:tc>
        <w:tc>
          <w:tcPr>
            <w:tcW w:w="4536" w:type="dxa"/>
          </w:tcPr>
          <w:p w:rsidR="00037772" w:rsidRPr="00037772" w:rsidRDefault="00037772" w:rsidP="00037772">
            <w:pPr>
              <w:spacing w:after="0" w:line="240" w:lineRule="auto"/>
              <w:rPr>
                <w:rFonts w:ascii="Times New Roman" w:eastAsia="Calibri" w:hAnsi="Times New Roman"/>
                <w:sz w:val="24"/>
                <w:szCs w:val="24"/>
                <w:lang w:eastAsia="en-US"/>
              </w:rPr>
            </w:pPr>
          </w:p>
        </w:tc>
        <w:tc>
          <w:tcPr>
            <w:tcW w:w="3381" w:type="dxa"/>
          </w:tcPr>
          <w:p w:rsidR="00037772" w:rsidRPr="00037772" w:rsidRDefault="00037772" w:rsidP="00037772">
            <w:pPr>
              <w:spacing w:after="0" w:line="240" w:lineRule="auto"/>
              <w:jc w:val="center"/>
              <w:rPr>
                <w:rFonts w:ascii="Times New Roman" w:eastAsia="Calibri" w:hAnsi="Times New Roman"/>
                <w:sz w:val="24"/>
                <w:szCs w:val="24"/>
                <w:lang w:eastAsia="en-US"/>
              </w:rPr>
            </w:pPr>
          </w:p>
        </w:tc>
      </w:tr>
      <w:tr w:rsidR="00037772" w:rsidRPr="00037772" w:rsidTr="00550FF5">
        <w:trPr>
          <w:trHeight w:val="1961"/>
        </w:trPr>
        <w:tc>
          <w:tcPr>
            <w:tcW w:w="675"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1</w:t>
            </w:r>
          </w:p>
        </w:tc>
        <w:tc>
          <w:tcPr>
            <w:tcW w:w="2127" w:type="dxa"/>
            <w:vMerge/>
          </w:tcPr>
          <w:p w:rsidR="00037772" w:rsidRPr="00037772" w:rsidRDefault="00037772" w:rsidP="00037772">
            <w:pPr>
              <w:spacing w:after="0" w:line="240" w:lineRule="auto"/>
              <w:jc w:val="center"/>
              <w:rPr>
                <w:rFonts w:ascii="Times New Roman" w:eastAsia="Calibri" w:hAnsi="Times New Roman"/>
                <w:sz w:val="24"/>
                <w:szCs w:val="24"/>
                <w:lang w:eastAsia="en-US"/>
              </w:rPr>
            </w:pPr>
          </w:p>
        </w:tc>
        <w:tc>
          <w:tcPr>
            <w:tcW w:w="3969"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Магистральные улицы и улицы местного значения в многоэтажной застройке.</w:t>
            </w:r>
          </w:p>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Поселковые дороги и главные улицы в усадебной застройке</w:t>
            </w:r>
          </w:p>
        </w:tc>
        <w:tc>
          <w:tcPr>
            <w:tcW w:w="4536"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Ширина в красных линиях – 25-</w:t>
            </w:r>
            <w:smartTag w:uri="urn:schemas-microsoft-com:office:smarttags" w:element="metricconverter">
              <w:smartTagPr>
                <w:attr w:name="ProductID" w:val="30 м"/>
              </w:smartTagPr>
              <w:r w:rsidRPr="00037772">
                <w:rPr>
                  <w:rFonts w:ascii="Times New Roman" w:eastAsia="Calibri" w:hAnsi="Times New Roman"/>
                  <w:sz w:val="24"/>
                  <w:szCs w:val="24"/>
                  <w:lang w:eastAsia="en-US"/>
                </w:rPr>
                <w:t>30 м</w:t>
              </w:r>
            </w:smartTag>
            <w:r w:rsidRPr="00037772">
              <w:rPr>
                <w:rFonts w:ascii="Times New Roman" w:eastAsia="Calibri" w:hAnsi="Times New Roman"/>
                <w:sz w:val="24"/>
                <w:szCs w:val="24"/>
                <w:lang w:eastAsia="en-US"/>
              </w:rPr>
              <w:t>;</w:t>
            </w:r>
          </w:p>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ширина проезжей части не менее 7 м, асфальтобетонное покрытие, тротуары, освещение, водоотвод с проезжей части.</w:t>
            </w:r>
          </w:p>
        </w:tc>
        <w:tc>
          <w:tcPr>
            <w:tcW w:w="3381" w:type="dxa"/>
            <w:vAlign w:val="center"/>
          </w:tcPr>
          <w:p w:rsidR="00037772" w:rsidRPr="00037772" w:rsidRDefault="00037772" w:rsidP="00037772">
            <w:pPr>
              <w:spacing w:after="0" w:line="240" w:lineRule="auto"/>
              <w:ind w:firstLine="33"/>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Новое строительство – </w:t>
            </w:r>
            <w:smartTag w:uri="urn:schemas-microsoft-com:office:smarttags" w:element="metricconverter">
              <w:smartTagPr>
                <w:attr w:name="ProductID" w:val="7 км"/>
              </w:smartTagPr>
              <w:r w:rsidRPr="00037772">
                <w:rPr>
                  <w:rFonts w:ascii="Times New Roman" w:eastAsia="Calibri" w:hAnsi="Times New Roman"/>
                  <w:sz w:val="24"/>
                  <w:szCs w:val="24"/>
                  <w:lang w:eastAsia="en-US"/>
                </w:rPr>
                <w:t>7 км</w:t>
              </w:r>
            </w:smartTag>
            <w:r w:rsidRPr="00037772">
              <w:rPr>
                <w:rFonts w:ascii="Times New Roman" w:eastAsia="Calibri" w:hAnsi="Times New Roman"/>
                <w:sz w:val="24"/>
                <w:szCs w:val="24"/>
                <w:lang w:eastAsia="en-US"/>
              </w:rPr>
              <w:t>;</w:t>
            </w:r>
          </w:p>
          <w:p w:rsidR="00037772" w:rsidRPr="00037772" w:rsidRDefault="00037772" w:rsidP="00037772">
            <w:pPr>
              <w:spacing w:after="0" w:line="240" w:lineRule="auto"/>
              <w:ind w:firstLine="33"/>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реконструкция – </w:t>
            </w:r>
            <w:smartTag w:uri="urn:schemas-microsoft-com:office:smarttags" w:element="metricconverter">
              <w:smartTagPr>
                <w:attr w:name="ProductID" w:val="12 км"/>
              </w:smartTagPr>
              <w:r w:rsidRPr="00037772">
                <w:rPr>
                  <w:rFonts w:ascii="Times New Roman" w:eastAsia="Calibri" w:hAnsi="Times New Roman"/>
                  <w:sz w:val="24"/>
                  <w:szCs w:val="24"/>
                  <w:lang w:eastAsia="en-US"/>
                </w:rPr>
                <w:t>12 км</w:t>
              </w:r>
            </w:smartTag>
          </w:p>
        </w:tc>
      </w:tr>
      <w:tr w:rsidR="00037772" w:rsidRPr="00037772" w:rsidTr="00550FF5">
        <w:tc>
          <w:tcPr>
            <w:tcW w:w="675" w:type="dxa"/>
            <w:vMerge w:val="restart"/>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2</w:t>
            </w:r>
          </w:p>
        </w:tc>
        <w:tc>
          <w:tcPr>
            <w:tcW w:w="2127" w:type="dxa"/>
            <w:vMerge/>
          </w:tcPr>
          <w:p w:rsidR="00037772" w:rsidRPr="00037772" w:rsidRDefault="00037772" w:rsidP="00037772">
            <w:pPr>
              <w:spacing w:after="0" w:line="240" w:lineRule="auto"/>
              <w:jc w:val="center"/>
              <w:rPr>
                <w:rFonts w:ascii="Times New Roman" w:eastAsia="Calibri" w:hAnsi="Times New Roman"/>
                <w:sz w:val="24"/>
                <w:szCs w:val="24"/>
                <w:lang w:eastAsia="en-US"/>
              </w:rPr>
            </w:pPr>
          </w:p>
        </w:tc>
        <w:tc>
          <w:tcPr>
            <w:tcW w:w="3969"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Второстепенные улицы, дороги и проезды</w:t>
            </w:r>
          </w:p>
        </w:tc>
        <w:tc>
          <w:tcPr>
            <w:tcW w:w="4536"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Ширина в красных линиях в многоэтажной застройке – </w:t>
            </w:r>
            <w:smartTag w:uri="urn:schemas-microsoft-com:office:smarttags" w:element="metricconverter">
              <w:smartTagPr>
                <w:attr w:name="ProductID" w:val="25 м"/>
              </w:smartTagPr>
              <w:r w:rsidRPr="00037772">
                <w:rPr>
                  <w:rFonts w:ascii="Times New Roman" w:eastAsia="Calibri" w:hAnsi="Times New Roman"/>
                  <w:sz w:val="24"/>
                  <w:szCs w:val="24"/>
                  <w:lang w:eastAsia="en-US"/>
                </w:rPr>
                <w:t>25 м</w:t>
              </w:r>
            </w:smartTag>
            <w:r w:rsidRPr="00037772">
              <w:rPr>
                <w:rFonts w:ascii="Times New Roman" w:eastAsia="Calibri" w:hAnsi="Times New Roman"/>
                <w:sz w:val="24"/>
                <w:szCs w:val="24"/>
                <w:lang w:eastAsia="en-US"/>
              </w:rPr>
              <w:t>;</w:t>
            </w:r>
          </w:p>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в усадебной застройке – </w:t>
            </w:r>
            <w:smartTag w:uri="urn:schemas-microsoft-com:office:smarttags" w:element="metricconverter">
              <w:smartTagPr>
                <w:attr w:name="ProductID" w:val="18 м"/>
              </w:smartTagPr>
              <w:r w:rsidRPr="00037772">
                <w:rPr>
                  <w:rFonts w:ascii="Times New Roman" w:eastAsia="Calibri" w:hAnsi="Times New Roman"/>
                  <w:sz w:val="24"/>
                  <w:szCs w:val="24"/>
                  <w:lang w:eastAsia="en-US"/>
                </w:rPr>
                <w:t>18 м</w:t>
              </w:r>
            </w:smartTag>
            <w:r w:rsidRPr="00037772">
              <w:rPr>
                <w:rFonts w:ascii="Times New Roman" w:eastAsia="Calibri" w:hAnsi="Times New Roman"/>
                <w:sz w:val="24"/>
                <w:szCs w:val="24"/>
                <w:lang w:eastAsia="en-US"/>
              </w:rPr>
              <w:t>;</w:t>
            </w:r>
          </w:p>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ширина проезжей части – 6,0 м.</w:t>
            </w:r>
          </w:p>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Покрытие проезжих частей: усовершенствованного типа;  переходного и низшего типов: щебеночно-гравийное, обработанное вяжущими, грунтовое улучшенное (ПГС); </w:t>
            </w:r>
          </w:p>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тротуары, пешеходные дорожки, освещение.</w:t>
            </w:r>
          </w:p>
        </w:tc>
        <w:tc>
          <w:tcPr>
            <w:tcW w:w="3381" w:type="dxa"/>
            <w:vAlign w:val="center"/>
          </w:tcPr>
          <w:p w:rsidR="00037772" w:rsidRPr="00037772" w:rsidRDefault="00037772" w:rsidP="00037772">
            <w:pPr>
              <w:spacing w:after="0" w:line="240" w:lineRule="auto"/>
              <w:ind w:firstLine="33"/>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По проектам планировки населенных пунктов и жилых образований</w:t>
            </w:r>
          </w:p>
        </w:tc>
      </w:tr>
      <w:tr w:rsidR="00037772" w:rsidRPr="00037772" w:rsidTr="00550FF5">
        <w:tc>
          <w:tcPr>
            <w:tcW w:w="675" w:type="dxa"/>
            <w:vMerge/>
            <w:vAlign w:val="center"/>
          </w:tcPr>
          <w:p w:rsidR="00037772" w:rsidRPr="00037772" w:rsidRDefault="00037772" w:rsidP="00037772">
            <w:pPr>
              <w:spacing w:after="0" w:line="240" w:lineRule="auto"/>
              <w:rPr>
                <w:rFonts w:ascii="Times New Roman" w:eastAsia="Calibri" w:hAnsi="Times New Roman"/>
                <w:sz w:val="24"/>
                <w:szCs w:val="24"/>
                <w:lang w:eastAsia="en-US"/>
              </w:rPr>
            </w:pPr>
          </w:p>
        </w:tc>
        <w:tc>
          <w:tcPr>
            <w:tcW w:w="2127" w:type="dxa"/>
            <w:vMerge/>
          </w:tcPr>
          <w:p w:rsidR="00037772" w:rsidRPr="00037772" w:rsidRDefault="00037772" w:rsidP="00037772">
            <w:pPr>
              <w:spacing w:after="0" w:line="240" w:lineRule="auto"/>
              <w:jc w:val="center"/>
              <w:rPr>
                <w:rFonts w:ascii="Times New Roman" w:eastAsia="Calibri" w:hAnsi="Times New Roman"/>
                <w:sz w:val="24"/>
                <w:szCs w:val="24"/>
                <w:lang w:eastAsia="en-US"/>
              </w:rPr>
            </w:pPr>
          </w:p>
        </w:tc>
        <w:tc>
          <w:tcPr>
            <w:tcW w:w="3969"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b/>
                <w:sz w:val="24"/>
                <w:szCs w:val="24"/>
                <w:lang w:eastAsia="en-US"/>
              </w:rPr>
              <w:t>Благоустройство существующей улично-дорожной сети</w:t>
            </w:r>
          </w:p>
        </w:tc>
        <w:tc>
          <w:tcPr>
            <w:tcW w:w="4536"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p>
        </w:tc>
        <w:tc>
          <w:tcPr>
            <w:tcW w:w="3381"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p>
        </w:tc>
      </w:tr>
      <w:tr w:rsidR="00037772" w:rsidRPr="00037772" w:rsidTr="00550FF5">
        <w:tc>
          <w:tcPr>
            <w:tcW w:w="675"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3</w:t>
            </w:r>
          </w:p>
        </w:tc>
        <w:tc>
          <w:tcPr>
            <w:tcW w:w="2127" w:type="dxa"/>
            <w:vMerge/>
          </w:tcPr>
          <w:p w:rsidR="00037772" w:rsidRPr="00037772" w:rsidRDefault="00037772" w:rsidP="00037772">
            <w:pPr>
              <w:spacing w:after="0" w:line="240" w:lineRule="auto"/>
              <w:jc w:val="center"/>
              <w:rPr>
                <w:rFonts w:ascii="Times New Roman" w:eastAsia="Calibri" w:hAnsi="Times New Roman"/>
                <w:sz w:val="24"/>
                <w:szCs w:val="24"/>
                <w:lang w:eastAsia="en-US"/>
              </w:rPr>
            </w:pPr>
          </w:p>
        </w:tc>
        <w:tc>
          <w:tcPr>
            <w:tcW w:w="3969"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Поселковые дороги и главные улицы населенных пунктов</w:t>
            </w:r>
          </w:p>
        </w:tc>
        <w:tc>
          <w:tcPr>
            <w:tcW w:w="4536"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Ширина проезжей части не менее 6 м, асфальтобетонное покрытие, тротуары, освещение, водоотвод с проезжей части</w:t>
            </w:r>
          </w:p>
        </w:tc>
        <w:tc>
          <w:tcPr>
            <w:tcW w:w="3381" w:type="dxa"/>
            <w:vMerge w:val="restart"/>
            <w:vAlign w:val="center"/>
          </w:tcPr>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п. Зональная Станция – </w:t>
            </w:r>
            <w:smartTag w:uri="urn:schemas-microsoft-com:office:smarttags" w:element="metricconverter">
              <w:smartTagPr>
                <w:attr w:name="ProductID" w:val="27 км"/>
              </w:smartTagPr>
              <w:r w:rsidRPr="00037772">
                <w:rPr>
                  <w:rFonts w:ascii="Times New Roman" w:eastAsia="Calibri" w:hAnsi="Times New Roman"/>
                  <w:sz w:val="24"/>
                  <w:szCs w:val="24"/>
                  <w:lang w:eastAsia="en-US"/>
                </w:rPr>
                <w:t>27 км</w:t>
              </w:r>
            </w:smartTag>
            <w:r w:rsidRPr="00037772">
              <w:rPr>
                <w:rFonts w:ascii="Times New Roman" w:eastAsia="Calibri" w:hAnsi="Times New Roman"/>
                <w:sz w:val="24"/>
                <w:szCs w:val="24"/>
                <w:lang w:eastAsia="en-US"/>
              </w:rPr>
              <w:t>;</w:t>
            </w:r>
          </w:p>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д. Позднеево – </w:t>
            </w:r>
            <w:smartTag w:uri="urn:schemas-microsoft-com:office:smarttags" w:element="metricconverter">
              <w:smartTagPr>
                <w:attr w:name="ProductID" w:val="4 км"/>
              </w:smartTagPr>
              <w:r w:rsidRPr="00037772">
                <w:rPr>
                  <w:rFonts w:ascii="Times New Roman" w:eastAsia="Calibri" w:hAnsi="Times New Roman"/>
                  <w:sz w:val="24"/>
                  <w:szCs w:val="24"/>
                  <w:lang w:eastAsia="en-US"/>
                </w:rPr>
                <w:t>4 км</w:t>
              </w:r>
            </w:smartTag>
          </w:p>
        </w:tc>
      </w:tr>
      <w:tr w:rsidR="00037772" w:rsidRPr="00037772" w:rsidTr="00550FF5">
        <w:tc>
          <w:tcPr>
            <w:tcW w:w="675"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4</w:t>
            </w:r>
          </w:p>
        </w:tc>
        <w:tc>
          <w:tcPr>
            <w:tcW w:w="2127" w:type="dxa"/>
            <w:vMerge/>
          </w:tcPr>
          <w:p w:rsidR="00037772" w:rsidRPr="00037772" w:rsidRDefault="00037772" w:rsidP="00037772">
            <w:pPr>
              <w:spacing w:after="0" w:line="240" w:lineRule="auto"/>
              <w:jc w:val="center"/>
              <w:rPr>
                <w:rFonts w:ascii="Times New Roman" w:eastAsia="Calibri" w:hAnsi="Times New Roman"/>
                <w:sz w:val="24"/>
                <w:szCs w:val="24"/>
                <w:lang w:eastAsia="en-US"/>
              </w:rPr>
            </w:pPr>
          </w:p>
        </w:tc>
        <w:tc>
          <w:tcPr>
            <w:tcW w:w="3969"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Второстепенные улицы и дороги</w:t>
            </w:r>
          </w:p>
        </w:tc>
        <w:tc>
          <w:tcPr>
            <w:tcW w:w="4536"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Ширина проезжей части </w:t>
            </w:r>
            <w:smartTag w:uri="urn:schemas-microsoft-com:office:smarttags" w:element="metricconverter">
              <w:smartTagPr>
                <w:attr w:name="ProductID" w:val="5,5 м"/>
              </w:smartTagPr>
              <w:r w:rsidRPr="00037772">
                <w:rPr>
                  <w:rFonts w:ascii="Times New Roman" w:eastAsia="Calibri" w:hAnsi="Times New Roman"/>
                  <w:sz w:val="24"/>
                  <w:szCs w:val="24"/>
                  <w:lang w:eastAsia="en-US"/>
                </w:rPr>
                <w:t>5,5 м</w:t>
              </w:r>
            </w:smartTag>
            <w:r w:rsidRPr="00037772">
              <w:rPr>
                <w:rFonts w:ascii="Times New Roman" w:eastAsia="Calibri" w:hAnsi="Times New Roman"/>
                <w:sz w:val="24"/>
                <w:szCs w:val="24"/>
                <w:lang w:eastAsia="en-US"/>
              </w:rPr>
              <w:t>;</w:t>
            </w:r>
          </w:p>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покрытие проезжих частей переходного и </w:t>
            </w:r>
            <w:r w:rsidRPr="00037772">
              <w:rPr>
                <w:rFonts w:ascii="Times New Roman" w:eastAsia="Calibri" w:hAnsi="Times New Roman"/>
                <w:sz w:val="24"/>
                <w:szCs w:val="24"/>
                <w:lang w:eastAsia="en-US"/>
              </w:rPr>
              <w:lastRenderedPageBreak/>
              <w:t>низшего типов: щебеночно-гравийное, обработанное вяжущими, грунтовое улучшенное (ПГС); тротуары, пешеходные дорожки, освещение</w:t>
            </w:r>
          </w:p>
        </w:tc>
        <w:tc>
          <w:tcPr>
            <w:tcW w:w="3381" w:type="dxa"/>
            <w:vMerge/>
            <w:vAlign w:val="center"/>
          </w:tcPr>
          <w:p w:rsidR="00037772" w:rsidRPr="00037772" w:rsidRDefault="00037772" w:rsidP="00037772">
            <w:pPr>
              <w:spacing w:after="0" w:line="240" w:lineRule="auto"/>
              <w:ind w:firstLine="1026"/>
              <w:rPr>
                <w:rFonts w:ascii="Times New Roman" w:eastAsia="Calibri" w:hAnsi="Times New Roman"/>
                <w:sz w:val="24"/>
                <w:szCs w:val="24"/>
                <w:lang w:eastAsia="en-US"/>
              </w:rPr>
            </w:pPr>
          </w:p>
        </w:tc>
      </w:tr>
      <w:tr w:rsidR="00037772" w:rsidRPr="00037772" w:rsidTr="00550FF5">
        <w:trPr>
          <w:trHeight w:val="1655"/>
        </w:trPr>
        <w:tc>
          <w:tcPr>
            <w:tcW w:w="675"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lastRenderedPageBreak/>
              <w:t>5</w:t>
            </w:r>
          </w:p>
        </w:tc>
        <w:tc>
          <w:tcPr>
            <w:tcW w:w="2127" w:type="dxa"/>
            <w:vMerge w:val="restart"/>
            <w:vAlign w:val="center"/>
          </w:tcPr>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3969"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Обеспечение пригородного автобусного сообщения</w:t>
            </w:r>
          </w:p>
        </w:tc>
        <w:tc>
          <w:tcPr>
            <w:tcW w:w="4536"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Строительство остановочных павильонов на конечных пунктах и вдоль трасс автобусных маршрутов</w:t>
            </w:r>
          </w:p>
        </w:tc>
        <w:tc>
          <w:tcPr>
            <w:tcW w:w="3381" w:type="dxa"/>
            <w:vAlign w:val="center"/>
          </w:tcPr>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 xml:space="preserve">На существующих автодорогах: </w:t>
            </w:r>
          </w:p>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Томск – Предтеченск;</w:t>
            </w:r>
          </w:p>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Предтеченск – Позднеево;</w:t>
            </w:r>
          </w:p>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Томск – Мирный – Межениновка</w:t>
            </w:r>
          </w:p>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На новых автодорогах:</w:t>
            </w:r>
          </w:p>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Томск – Тайга</w:t>
            </w:r>
          </w:p>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На магистральных улицах поселения</w:t>
            </w:r>
          </w:p>
        </w:tc>
      </w:tr>
      <w:tr w:rsidR="00037772" w:rsidRPr="00037772" w:rsidTr="00550FF5">
        <w:tc>
          <w:tcPr>
            <w:tcW w:w="675"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6</w:t>
            </w:r>
          </w:p>
        </w:tc>
        <w:tc>
          <w:tcPr>
            <w:tcW w:w="2127" w:type="dxa"/>
            <w:vMerge/>
          </w:tcPr>
          <w:p w:rsidR="00037772" w:rsidRPr="00037772" w:rsidRDefault="00037772" w:rsidP="00037772">
            <w:pPr>
              <w:spacing w:after="0" w:line="240" w:lineRule="auto"/>
              <w:rPr>
                <w:rFonts w:ascii="Times New Roman" w:eastAsia="Calibri" w:hAnsi="Times New Roman"/>
                <w:sz w:val="24"/>
                <w:szCs w:val="24"/>
                <w:lang w:eastAsia="en-US"/>
              </w:rPr>
            </w:pPr>
          </w:p>
        </w:tc>
        <w:tc>
          <w:tcPr>
            <w:tcW w:w="3969"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Станции технического обслуживания легковых автомобилей</w:t>
            </w:r>
          </w:p>
        </w:tc>
        <w:tc>
          <w:tcPr>
            <w:tcW w:w="4536"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Строительство объектов на 5-10 постов</w:t>
            </w:r>
          </w:p>
        </w:tc>
        <w:tc>
          <w:tcPr>
            <w:tcW w:w="3381" w:type="dxa"/>
            <w:vAlign w:val="center"/>
          </w:tcPr>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В населенных пунктах и жилых образованиях</w:t>
            </w:r>
          </w:p>
        </w:tc>
      </w:tr>
      <w:tr w:rsidR="00037772" w:rsidRPr="00037772" w:rsidTr="00550FF5">
        <w:tc>
          <w:tcPr>
            <w:tcW w:w="675"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7</w:t>
            </w:r>
          </w:p>
        </w:tc>
        <w:tc>
          <w:tcPr>
            <w:tcW w:w="2127" w:type="dxa"/>
            <w:vMerge/>
          </w:tcPr>
          <w:p w:rsidR="00037772" w:rsidRPr="00037772" w:rsidRDefault="00037772" w:rsidP="00037772">
            <w:pPr>
              <w:spacing w:after="0" w:line="240" w:lineRule="auto"/>
              <w:rPr>
                <w:rFonts w:ascii="Times New Roman" w:eastAsia="Calibri" w:hAnsi="Times New Roman"/>
                <w:sz w:val="24"/>
                <w:szCs w:val="24"/>
                <w:lang w:eastAsia="en-US"/>
              </w:rPr>
            </w:pPr>
          </w:p>
        </w:tc>
        <w:tc>
          <w:tcPr>
            <w:tcW w:w="3969"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Придорожный автосервисный комплекс</w:t>
            </w:r>
          </w:p>
        </w:tc>
        <w:tc>
          <w:tcPr>
            <w:tcW w:w="4536"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Строительство АЗС, СТО, мотеля, кемпинга, предприятий бытового и торгового обслуживания</w:t>
            </w:r>
          </w:p>
        </w:tc>
        <w:tc>
          <w:tcPr>
            <w:tcW w:w="3381" w:type="dxa"/>
            <w:vMerge w:val="restart"/>
            <w:vAlign w:val="center"/>
          </w:tcPr>
          <w:p w:rsidR="00037772" w:rsidRPr="00037772" w:rsidRDefault="00037772" w:rsidP="00037772">
            <w:pPr>
              <w:spacing w:after="0" w:line="240" w:lineRule="auto"/>
              <w:jc w:val="center"/>
              <w:rPr>
                <w:rFonts w:ascii="Times New Roman" w:eastAsia="Calibri" w:hAnsi="Times New Roman"/>
                <w:sz w:val="24"/>
                <w:szCs w:val="24"/>
                <w:lang w:eastAsia="en-US"/>
              </w:rPr>
            </w:pPr>
            <w:r w:rsidRPr="00037772">
              <w:rPr>
                <w:rFonts w:ascii="Times New Roman" w:eastAsia="Calibri" w:hAnsi="Times New Roman"/>
                <w:sz w:val="24"/>
                <w:szCs w:val="24"/>
                <w:lang w:eastAsia="en-US"/>
              </w:rPr>
              <w:t>На новой автодороге на Тайгу в придорожной полосе в районе кольцевой площади</w:t>
            </w:r>
          </w:p>
        </w:tc>
      </w:tr>
      <w:tr w:rsidR="00037772" w:rsidRPr="00037772" w:rsidTr="00550FF5">
        <w:tc>
          <w:tcPr>
            <w:tcW w:w="675"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8</w:t>
            </w:r>
          </w:p>
        </w:tc>
        <w:tc>
          <w:tcPr>
            <w:tcW w:w="2127" w:type="dxa"/>
            <w:vMerge/>
          </w:tcPr>
          <w:p w:rsidR="00037772" w:rsidRPr="00037772" w:rsidRDefault="00037772" w:rsidP="00037772">
            <w:pPr>
              <w:spacing w:after="0" w:line="240" w:lineRule="auto"/>
              <w:rPr>
                <w:rFonts w:ascii="Times New Roman" w:eastAsia="Calibri" w:hAnsi="Times New Roman"/>
                <w:sz w:val="24"/>
                <w:szCs w:val="24"/>
                <w:lang w:eastAsia="en-US"/>
              </w:rPr>
            </w:pPr>
          </w:p>
        </w:tc>
        <w:tc>
          <w:tcPr>
            <w:tcW w:w="3969"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Автостанция</w:t>
            </w:r>
          </w:p>
        </w:tc>
        <w:tc>
          <w:tcPr>
            <w:tcW w:w="4536" w:type="dxa"/>
            <w:vAlign w:val="center"/>
          </w:tcPr>
          <w:p w:rsidR="00037772" w:rsidRPr="00037772" w:rsidRDefault="00037772" w:rsidP="00037772">
            <w:pPr>
              <w:spacing w:after="0" w:line="240" w:lineRule="auto"/>
              <w:rPr>
                <w:rFonts w:ascii="Times New Roman" w:eastAsia="Calibri" w:hAnsi="Times New Roman"/>
                <w:sz w:val="24"/>
                <w:szCs w:val="24"/>
                <w:lang w:eastAsia="en-US"/>
              </w:rPr>
            </w:pPr>
            <w:r w:rsidRPr="00037772">
              <w:rPr>
                <w:rFonts w:ascii="Times New Roman" w:eastAsia="Calibri" w:hAnsi="Times New Roman"/>
                <w:sz w:val="24"/>
                <w:szCs w:val="24"/>
                <w:lang w:eastAsia="en-US"/>
              </w:rPr>
              <w:t>Вместимостью 50 пассажиров единовременно</w:t>
            </w:r>
          </w:p>
        </w:tc>
        <w:tc>
          <w:tcPr>
            <w:tcW w:w="3381" w:type="dxa"/>
            <w:vMerge/>
            <w:vAlign w:val="center"/>
          </w:tcPr>
          <w:p w:rsidR="00037772" w:rsidRPr="00037772" w:rsidRDefault="00037772" w:rsidP="00037772">
            <w:pPr>
              <w:spacing w:after="0" w:line="240" w:lineRule="auto"/>
              <w:jc w:val="center"/>
              <w:rPr>
                <w:rFonts w:ascii="Times New Roman" w:eastAsia="Calibri" w:hAnsi="Times New Roman"/>
                <w:sz w:val="24"/>
                <w:szCs w:val="24"/>
                <w:lang w:eastAsia="en-US"/>
              </w:rPr>
            </w:pPr>
          </w:p>
        </w:tc>
      </w:tr>
    </w:tbl>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keepNext/>
        <w:spacing w:after="0" w:line="240" w:lineRule="auto"/>
        <w:outlineLvl w:val="1"/>
        <w:rPr>
          <w:rFonts w:ascii="Times New Roman" w:hAnsi="Times New Roman" w:cs="Arial"/>
          <w:b/>
          <w:bCs/>
          <w:sz w:val="24"/>
          <w:szCs w:val="24"/>
        </w:rPr>
      </w:pPr>
      <w:r w:rsidRPr="00037772">
        <w:rPr>
          <w:rFonts w:ascii="Times New Roman" w:hAnsi="Times New Roman" w:cs="Arial"/>
          <w:b/>
          <w:bCs/>
          <w:sz w:val="24"/>
          <w:szCs w:val="24"/>
        </w:rPr>
        <w:br w:type="page"/>
      </w:r>
      <w:bookmarkStart w:id="12" w:name="_Toc416441831"/>
      <w:r w:rsidRPr="00037772">
        <w:rPr>
          <w:rFonts w:ascii="Times New Roman" w:hAnsi="Times New Roman" w:cs="Arial"/>
          <w:b/>
          <w:bCs/>
          <w:sz w:val="24"/>
          <w:szCs w:val="24"/>
        </w:rPr>
        <w:lastRenderedPageBreak/>
        <w:t>2.4 Инженерная инфраструктура</w:t>
      </w:r>
      <w:bookmarkEnd w:id="12"/>
    </w:p>
    <w:p w:rsidR="00037772" w:rsidRPr="00037772" w:rsidRDefault="00037772" w:rsidP="00037772">
      <w:pPr>
        <w:keepNext/>
        <w:spacing w:after="0" w:line="240" w:lineRule="auto"/>
        <w:outlineLvl w:val="1"/>
        <w:rPr>
          <w:rFonts w:ascii="Times New Roman" w:hAnsi="Times New Roman" w:cs="Arial"/>
          <w:b/>
          <w:bCs/>
          <w:sz w:val="24"/>
          <w:szCs w:val="24"/>
        </w:rPr>
      </w:pPr>
      <w:r w:rsidRPr="00037772">
        <w:rPr>
          <w:rFonts w:ascii="Times New Roman" w:hAnsi="Times New Roman" w:cs="Arial"/>
          <w:b/>
          <w:bCs/>
          <w:sz w:val="24"/>
          <w:szCs w:val="24"/>
        </w:rPr>
        <w:t xml:space="preserve"> </w:t>
      </w:r>
    </w:p>
    <w:p w:rsidR="00037772" w:rsidRPr="00037772" w:rsidRDefault="00037772" w:rsidP="00037772">
      <w:pPr>
        <w:keepNext/>
        <w:spacing w:after="120" w:line="240" w:lineRule="auto"/>
        <w:ind w:firstLine="539"/>
        <w:outlineLvl w:val="2"/>
        <w:rPr>
          <w:rFonts w:ascii="Times New Roman" w:hAnsi="Times New Roman" w:cs="Arial"/>
          <w:b/>
          <w:bCs/>
          <w:i/>
          <w:iCs/>
          <w:sz w:val="24"/>
          <w:szCs w:val="26"/>
        </w:rPr>
      </w:pPr>
      <w:bookmarkStart w:id="13" w:name="_Toc416441832"/>
      <w:r w:rsidRPr="00037772">
        <w:rPr>
          <w:rFonts w:ascii="Times New Roman" w:hAnsi="Times New Roman" w:cs="Arial"/>
          <w:b/>
          <w:bCs/>
          <w:i/>
          <w:iCs/>
          <w:sz w:val="24"/>
          <w:szCs w:val="26"/>
        </w:rPr>
        <w:t>2.4.1 Водоснабжение</w:t>
      </w:r>
      <w:bookmarkEnd w:id="13"/>
    </w:p>
    <w:p w:rsidR="00037772" w:rsidRPr="00037772" w:rsidRDefault="00037772" w:rsidP="00037772">
      <w:pPr>
        <w:spacing w:after="0" w:line="240" w:lineRule="auto"/>
        <w:rPr>
          <w:rFonts w:ascii="Times New Roman" w:hAnsi="Times New Roman"/>
          <w:sz w:val="24"/>
          <w:szCs w:val="24"/>
          <w:u w:val="single"/>
        </w:rPr>
      </w:pPr>
      <w:r w:rsidRPr="00037772">
        <w:rPr>
          <w:rFonts w:ascii="Times New Roman" w:hAnsi="Times New Roman"/>
          <w:sz w:val="24"/>
          <w:szCs w:val="24"/>
          <w:u w:val="single"/>
        </w:rPr>
        <w:t>Организация водоснабжения населения в границах поселения</w:t>
      </w:r>
    </w:p>
    <w:p w:rsidR="00037772" w:rsidRPr="00037772" w:rsidRDefault="00037772" w:rsidP="00037772">
      <w:pPr>
        <w:spacing w:after="0" w:line="240" w:lineRule="auto"/>
        <w:rPr>
          <w:rFonts w:ascii="Times New Roman" w:hAnsi="Times New Roman"/>
          <w:i/>
          <w:sz w:val="24"/>
          <w:szCs w:val="24"/>
        </w:rPr>
      </w:pPr>
      <w:r w:rsidRPr="00037772">
        <w:rPr>
          <w:rFonts w:ascii="Times New Roman" w:hAnsi="Times New Roman"/>
          <w:i/>
          <w:sz w:val="24"/>
          <w:szCs w:val="24"/>
        </w:rPr>
        <w:t>Мероприятия по источникам водоснабжения</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eastAsia="Lucida Sans Unicode" w:hAnsi="Times New Roman"/>
          <w:sz w:val="24"/>
          <w:szCs w:val="24"/>
        </w:rPr>
      </w:pPr>
      <w:r w:rsidRPr="00037772">
        <w:rPr>
          <w:rFonts w:ascii="Times New Roman" w:hAnsi="Times New Roman"/>
          <w:sz w:val="24"/>
          <w:szCs w:val="24"/>
        </w:rPr>
        <w:t>Оценка запасов, обустройство эксплуатируемых месторождений подземных вод.</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eastAsia="Lucida Sans Unicode" w:hAnsi="Times New Roman"/>
          <w:sz w:val="24"/>
          <w:szCs w:val="24"/>
        </w:rPr>
      </w:pPr>
      <w:r w:rsidRPr="00037772">
        <w:rPr>
          <w:rFonts w:ascii="Times New Roman" w:eastAsia="Lucida Sans Unicode" w:hAnsi="Times New Roman"/>
          <w:sz w:val="24"/>
          <w:szCs w:val="24"/>
        </w:rPr>
        <w:t>Разработка проектов зон санитарной охраны источников водоснабжения питьевого назначения, обустройство и соблюдение в их границах всех нормативных регламентов.</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hAnsi="Times New Roman"/>
          <w:sz w:val="24"/>
          <w:szCs w:val="24"/>
        </w:rPr>
      </w:pPr>
      <w:r w:rsidRPr="00037772">
        <w:rPr>
          <w:rFonts w:ascii="Times New Roman" w:eastAsia="Lucida Sans Unicode" w:hAnsi="Times New Roman"/>
          <w:sz w:val="24"/>
          <w:szCs w:val="24"/>
        </w:rPr>
        <w:t xml:space="preserve">Бурение новых скважин на территории мкр «Технополигон». </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hAnsi="Times New Roman"/>
          <w:sz w:val="24"/>
          <w:szCs w:val="24"/>
        </w:rPr>
      </w:pPr>
      <w:r w:rsidRPr="00037772">
        <w:rPr>
          <w:rFonts w:ascii="Times New Roman" w:eastAsia="Lucida Sans Unicode" w:hAnsi="Times New Roman"/>
          <w:sz w:val="24"/>
          <w:szCs w:val="24"/>
        </w:rPr>
        <w:t>Бурение новой скважины в д. Позднеево.</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hAnsi="Times New Roman"/>
          <w:sz w:val="24"/>
          <w:szCs w:val="24"/>
        </w:rPr>
      </w:pPr>
      <w:r w:rsidRPr="00037772">
        <w:rPr>
          <w:rFonts w:ascii="Times New Roman" w:eastAsia="Lucida Sans Unicode" w:hAnsi="Times New Roman"/>
          <w:sz w:val="24"/>
          <w:szCs w:val="24"/>
        </w:rPr>
        <w:t>Водоснабжение мкр «Ромашка» предусмотреть от водозабора «Академический» (Мирненское сельское поселение)</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hAnsi="Times New Roman"/>
          <w:sz w:val="24"/>
          <w:szCs w:val="24"/>
        </w:rPr>
      </w:pPr>
      <w:r w:rsidRPr="00037772">
        <w:rPr>
          <w:rFonts w:ascii="Times New Roman" w:eastAsia="Lucida Sans Unicode" w:hAnsi="Times New Roman"/>
          <w:sz w:val="24"/>
          <w:szCs w:val="24"/>
        </w:rPr>
        <w:t>В целях обеспечения надежного водоснабжения поселения необходимо строительство магистрального водовода от водозабора города Томска.</w:t>
      </w:r>
    </w:p>
    <w:p w:rsidR="00037772" w:rsidRPr="00037772" w:rsidRDefault="00037772" w:rsidP="00037772">
      <w:pPr>
        <w:spacing w:before="120" w:after="120" w:line="240" w:lineRule="auto"/>
        <w:rPr>
          <w:rFonts w:ascii="Times New Roman" w:hAnsi="Times New Roman"/>
          <w:i/>
          <w:sz w:val="24"/>
          <w:szCs w:val="24"/>
        </w:rPr>
      </w:pPr>
      <w:r w:rsidRPr="00037772">
        <w:rPr>
          <w:rFonts w:ascii="Times New Roman" w:hAnsi="Times New Roman"/>
          <w:i/>
          <w:sz w:val="24"/>
          <w:szCs w:val="24"/>
        </w:rPr>
        <w:t>Мероприятия по очистке и обеззараживанию исходной воды</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hAnsi="Times New Roman"/>
          <w:sz w:val="24"/>
          <w:szCs w:val="24"/>
        </w:rPr>
      </w:pPr>
      <w:r w:rsidRPr="00037772">
        <w:rPr>
          <w:rFonts w:ascii="Times New Roman" w:eastAsia="Lucida Sans Unicode" w:hAnsi="Times New Roman"/>
          <w:sz w:val="24"/>
          <w:szCs w:val="24"/>
        </w:rPr>
        <w:t>Реконструкция станции водоподготовки</w:t>
      </w:r>
      <w:r w:rsidRPr="00037772">
        <w:rPr>
          <w:rFonts w:ascii="Times New Roman" w:hAnsi="Times New Roman"/>
          <w:sz w:val="24"/>
          <w:szCs w:val="24"/>
        </w:rPr>
        <w:t xml:space="preserve">  </w:t>
      </w:r>
      <w:r w:rsidRPr="00037772">
        <w:rPr>
          <w:rFonts w:ascii="Times New Roman" w:eastAsia="Lucida Sans Unicode" w:hAnsi="Times New Roman"/>
          <w:sz w:val="24"/>
          <w:szCs w:val="24"/>
        </w:rPr>
        <w:t>в п. Зональная Станция.</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hAnsi="Times New Roman"/>
          <w:sz w:val="24"/>
          <w:szCs w:val="24"/>
        </w:rPr>
      </w:pPr>
      <w:r w:rsidRPr="00037772">
        <w:rPr>
          <w:rFonts w:ascii="Times New Roman" w:eastAsia="Lucida Sans Unicode" w:hAnsi="Times New Roman"/>
          <w:sz w:val="24"/>
          <w:szCs w:val="24"/>
        </w:rPr>
        <w:t>В д. Позднеево очистка воды предусматривается  индивидуальными фильтрами.</w:t>
      </w:r>
    </w:p>
    <w:p w:rsidR="00037772" w:rsidRPr="00037772" w:rsidRDefault="00037772" w:rsidP="00037772">
      <w:pPr>
        <w:spacing w:before="120" w:after="120" w:line="240" w:lineRule="auto"/>
        <w:rPr>
          <w:rFonts w:ascii="Times New Roman" w:hAnsi="Times New Roman"/>
          <w:i/>
          <w:sz w:val="24"/>
          <w:szCs w:val="24"/>
        </w:rPr>
      </w:pPr>
      <w:r w:rsidRPr="00037772">
        <w:rPr>
          <w:rFonts w:ascii="Times New Roman" w:hAnsi="Times New Roman"/>
          <w:i/>
          <w:sz w:val="24"/>
          <w:szCs w:val="24"/>
        </w:rPr>
        <w:t>Транспортировка воды</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hAnsi="Times New Roman"/>
          <w:sz w:val="24"/>
          <w:szCs w:val="24"/>
        </w:rPr>
      </w:pPr>
      <w:r w:rsidRPr="00037772">
        <w:rPr>
          <w:rFonts w:ascii="Times New Roman" w:hAnsi="Times New Roman"/>
          <w:sz w:val="24"/>
          <w:szCs w:val="24"/>
        </w:rPr>
        <w:t xml:space="preserve">Строительство новых водопроводных сетей  </w:t>
      </w:r>
      <w:r w:rsidRPr="00037772">
        <w:rPr>
          <w:rFonts w:ascii="Times New Roman" w:eastAsia="Lucida Sans Unicode" w:hAnsi="Times New Roman"/>
          <w:sz w:val="24"/>
          <w:szCs w:val="24"/>
        </w:rPr>
        <w:t>в п. Зональная Станция.</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eastAsia="Lucida Sans Unicode" w:hAnsi="Times New Roman"/>
          <w:sz w:val="24"/>
          <w:szCs w:val="24"/>
        </w:rPr>
      </w:pPr>
      <w:r w:rsidRPr="00037772">
        <w:rPr>
          <w:rFonts w:ascii="Times New Roman" w:hAnsi="Times New Roman"/>
          <w:sz w:val="24"/>
          <w:szCs w:val="24"/>
        </w:rPr>
        <w:t>Р</w:t>
      </w:r>
      <w:r w:rsidRPr="00037772">
        <w:rPr>
          <w:rFonts w:ascii="Times New Roman" w:eastAsia="Lucida Sans Unicode" w:hAnsi="Times New Roman"/>
          <w:sz w:val="24"/>
          <w:szCs w:val="24"/>
        </w:rPr>
        <w:t>еконструкция  существующих сетей на участках, требующих замены.</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hAnsi="Times New Roman"/>
          <w:sz w:val="24"/>
          <w:szCs w:val="24"/>
        </w:rPr>
      </w:pPr>
      <w:r w:rsidRPr="00037772">
        <w:rPr>
          <w:rFonts w:ascii="Times New Roman" w:hAnsi="Times New Roman"/>
          <w:sz w:val="24"/>
          <w:szCs w:val="24"/>
        </w:rPr>
        <w:t xml:space="preserve">Капитальный ремонт водонапорных башен </w:t>
      </w:r>
      <w:r w:rsidRPr="00037772">
        <w:rPr>
          <w:rFonts w:ascii="Times New Roman" w:eastAsia="Lucida Sans Unicode" w:hAnsi="Times New Roman"/>
          <w:sz w:val="24"/>
          <w:szCs w:val="24"/>
        </w:rPr>
        <w:t>в п. Зональная Станция.</w:t>
      </w:r>
    </w:p>
    <w:p w:rsidR="00037772" w:rsidRPr="00037772" w:rsidRDefault="00037772" w:rsidP="00037772">
      <w:pPr>
        <w:numPr>
          <w:ilvl w:val="0"/>
          <w:numId w:val="31"/>
        </w:numPr>
        <w:tabs>
          <w:tab w:val="num" w:pos="540"/>
          <w:tab w:val="left" w:pos="900"/>
        </w:tabs>
        <w:spacing w:before="120" w:after="0" w:line="240" w:lineRule="auto"/>
        <w:ind w:left="896" w:hanging="357"/>
        <w:jc w:val="both"/>
        <w:rPr>
          <w:rFonts w:ascii="Times New Roman" w:hAnsi="Times New Roman"/>
          <w:sz w:val="24"/>
          <w:szCs w:val="24"/>
        </w:rPr>
      </w:pPr>
      <w:r w:rsidRPr="00037772">
        <w:rPr>
          <w:rFonts w:ascii="Times New Roman" w:eastAsia="Lucida Sans Unicode" w:hAnsi="Times New Roman"/>
          <w:sz w:val="24"/>
          <w:szCs w:val="24"/>
        </w:rPr>
        <w:t>Строительство новых водопроводных сетей в д. Позднеево.</w:t>
      </w:r>
    </w:p>
    <w:p w:rsidR="00037772" w:rsidRPr="00037772" w:rsidRDefault="00037772" w:rsidP="00037772">
      <w:pPr>
        <w:keepNext/>
        <w:spacing w:after="120" w:line="240" w:lineRule="auto"/>
        <w:ind w:firstLine="539"/>
        <w:outlineLvl w:val="2"/>
        <w:rPr>
          <w:rFonts w:ascii="Times New Roman" w:hAnsi="Times New Roman" w:cs="Arial"/>
          <w:b/>
          <w:bCs/>
          <w:i/>
          <w:iCs/>
          <w:sz w:val="24"/>
          <w:szCs w:val="26"/>
        </w:rPr>
      </w:pPr>
      <w:r w:rsidRPr="00037772">
        <w:rPr>
          <w:rFonts w:ascii="Times New Roman" w:hAnsi="Times New Roman" w:cs="Arial"/>
          <w:b/>
          <w:bCs/>
          <w:i/>
          <w:iCs/>
          <w:sz w:val="24"/>
          <w:szCs w:val="26"/>
        </w:rPr>
        <w:br w:type="page"/>
      </w:r>
      <w:bookmarkStart w:id="14" w:name="_Toc416441833"/>
      <w:r w:rsidRPr="00037772">
        <w:rPr>
          <w:rFonts w:ascii="Times New Roman" w:hAnsi="Times New Roman" w:cs="Arial"/>
          <w:b/>
          <w:bCs/>
          <w:i/>
          <w:iCs/>
          <w:sz w:val="24"/>
          <w:szCs w:val="26"/>
        </w:rPr>
        <w:lastRenderedPageBreak/>
        <w:t>2.4.2 Водоотведение</w:t>
      </w:r>
      <w:bookmarkEnd w:id="14"/>
    </w:p>
    <w:p w:rsidR="00037772" w:rsidRPr="00037772" w:rsidRDefault="00037772" w:rsidP="00037772">
      <w:pPr>
        <w:keepNext/>
        <w:spacing w:after="0" w:line="360" w:lineRule="auto"/>
        <w:ind w:firstLine="540"/>
        <w:outlineLvl w:val="2"/>
        <w:rPr>
          <w:rFonts w:ascii="Times New Roman" w:hAnsi="Times New Roman"/>
          <w:bCs/>
          <w:sz w:val="24"/>
          <w:szCs w:val="24"/>
          <w:u w:val="single"/>
        </w:rPr>
      </w:pPr>
      <w:bookmarkStart w:id="15" w:name="_Toc416441834"/>
      <w:r w:rsidRPr="00037772">
        <w:rPr>
          <w:rFonts w:ascii="Times New Roman" w:hAnsi="Times New Roman"/>
          <w:bCs/>
          <w:sz w:val="24"/>
          <w:szCs w:val="24"/>
          <w:u w:val="single"/>
        </w:rPr>
        <w:t>Организация водоотведения в границах поселения</w:t>
      </w:r>
      <w:bookmarkEnd w:id="15"/>
    </w:p>
    <w:p w:rsidR="00037772" w:rsidRPr="00037772" w:rsidRDefault="00037772" w:rsidP="00037772">
      <w:pPr>
        <w:numPr>
          <w:ilvl w:val="0"/>
          <w:numId w:val="32"/>
        </w:numPr>
        <w:tabs>
          <w:tab w:val="left" w:pos="1440"/>
        </w:tabs>
        <w:spacing w:after="0" w:line="360" w:lineRule="auto"/>
        <w:jc w:val="both"/>
        <w:rPr>
          <w:rFonts w:ascii="Times New Roman" w:hAnsi="Times New Roman"/>
          <w:sz w:val="24"/>
          <w:szCs w:val="24"/>
        </w:rPr>
      </w:pPr>
      <w:r w:rsidRPr="00037772">
        <w:rPr>
          <w:rFonts w:ascii="Times New Roman" w:hAnsi="Times New Roman"/>
          <w:sz w:val="24"/>
          <w:szCs w:val="24"/>
        </w:rPr>
        <w:t>Отведение стоков хозяйственно-бытовой канализации предусматривается в канализационный коллектор г. Томска.</w:t>
      </w:r>
    </w:p>
    <w:p w:rsidR="00037772" w:rsidRPr="00037772" w:rsidRDefault="00037772" w:rsidP="00037772">
      <w:pPr>
        <w:numPr>
          <w:ilvl w:val="0"/>
          <w:numId w:val="32"/>
        </w:numPr>
        <w:tabs>
          <w:tab w:val="left" w:pos="1440"/>
        </w:tabs>
        <w:spacing w:after="0" w:line="360" w:lineRule="auto"/>
        <w:jc w:val="both"/>
        <w:rPr>
          <w:rFonts w:ascii="Times New Roman" w:hAnsi="Times New Roman"/>
          <w:sz w:val="24"/>
          <w:szCs w:val="24"/>
        </w:rPr>
      </w:pPr>
      <w:r w:rsidRPr="00037772">
        <w:rPr>
          <w:rFonts w:ascii="Times New Roman" w:eastAsia="Lucida Sans Unicode" w:hAnsi="Times New Roman"/>
          <w:sz w:val="24"/>
          <w:szCs w:val="24"/>
        </w:rPr>
        <w:t>Строительство новых сетей канализации в п. Зональная Станция и в д. Позднеево.</w:t>
      </w:r>
    </w:p>
    <w:p w:rsidR="00037772" w:rsidRPr="00037772" w:rsidRDefault="00037772" w:rsidP="00037772">
      <w:pPr>
        <w:numPr>
          <w:ilvl w:val="0"/>
          <w:numId w:val="32"/>
        </w:numPr>
        <w:tabs>
          <w:tab w:val="left" w:pos="1440"/>
        </w:tabs>
        <w:spacing w:after="0" w:line="360" w:lineRule="auto"/>
        <w:jc w:val="both"/>
        <w:rPr>
          <w:rFonts w:ascii="Times New Roman" w:hAnsi="Times New Roman"/>
          <w:sz w:val="24"/>
          <w:szCs w:val="24"/>
        </w:rPr>
      </w:pPr>
      <w:r w:rsidRPr="00037772">
        <w:rPr>
          <w:rFonts w:ascii="Times New Roman" w:hAnsi="Times New Roman"/>
          <w:sz w:val="24"/>
          <w:szCs w:val="24"/>
        </w:rPr>
        <w:t>Р</w:t>
      </w:r>
      <w:r w:rsidRPr="00037772">
        <w:rPr>
          <w:rFonts w:ascii="Times New Roman" w:eastAsia="Lucida Sans Unicode" w:hAnsi="Times New Roman"/>
          <w:sz w:val="24"/>
          <w:szCs w:val="24"/>
        </w:rPr>
        <w:t>еконструкция  существующих сетей на участках, требующих замены.</w:t>
      </w:r>
    </w:p>
    <w:p w:rsidR="00037772" w:rsidRPr="00037772" w:rsidRDefault="00037772" w:rsidP="00037772">
      <w:pPr>
        <w:numPr>
          <w:ilvl w:val="0"/>
          <w:numId w:val="32"/>
        </w:numPr>
        <w:tabs>
          <w:tab w:val="left" w:pos="1440"/>
        </w:tabs>
        <w:spacing w:after="0" w:line="360" w:lineRule="auto"/>
        <w:jc w:val="both"/>
        <w:rPr>
          <w:rFonts w:ascii="Times New Roman" w:hAnsi="Times New Roman"/>
          <w:sz w:val="24"/>
          <w:szCs w:val="24"/>
        </w:rPr>
      </w:pPr>
      <w:r w:rsidRPr="00037772">
        <w:rPr>
          <w:rFonts w:ascii="Times New Roman" w:hAnsi="Times New Roman"/>
          <w:sz w:val="24"/>
          <w:szCs w:val="24"/>
        </w:rPr>
        <w:t>Организация сливного пункта в п. Зональная Станция.</w:t>
      </w:r>
    </w:p>
    <w:p w:rsidR="00037772" w:rsidRPr="00037772" w:rsidRDefault="00037772" w:rsidP="00037772">
      <w:pPr>
        <w:keepNext/>
        <w:spacing w:after="0" w:line="240" w:lineRule="auto"/>
        <w:ind w:firstLine="540"/>
        <w:outlineLvl w:val="2"/>
        <w:rPr>
          <w:rFonts w:ascii="Times New Roman" w:hAnsi="Times New Roman" w:cs="Arial"/>
          <w:b/>
          <w:bCs/>
          <w:i/>
          <w:iCs/>
          <w:sz w:val="24"/>
          <w:szCs w:val="26"/>
        </w:rPr>
      </w:pPr>
      <w:bookmarkStart w:id="16" w:name="_Toc416441835"/>
    </w:p>
    <w:p w:rsidR="00037772" w:rsidRPr="00037772" w:rsidRDefault="00037772" w:rsidP="00037772">
      <w:pPr>
        <w:keepNext/>
        <w:spacing w:after="0" w:line="240" w:lineRule="auto"/>
        <w:ind w:firstLine="540"/>
        <w:outlineLvl w:val="2"/>
        <w:rPr>
          <w:rFonts w:ascii="Times New Roman" w:hAnsi="Times New Roman" w:cs="Arial"/>
          <w:b/>
          <w:bCs/>
          <w:i/>
          <w:iCs/>
          <w:sz w:val="24"/>
          <w:szCs w:val="26"/>
        </w:rPr>
      </w:pPr>
      <w:r w:rsidRPr="00037772">
        <w:rPr>
          <w:rFonts w:ascii="Times New Roman" w:hAnsi="Times New Roman" w:cs="Arial"/>
          <w:b/>
          <w:bCs/>
          <w:i/>
          <w:iCs/>
          <w:sz w:val="24"/>
          <w:szCs w:val="26"/>
        </w:rPr>
        <w:t>2.4.3 Электроснабжение</w:t>
      </w:r>
      <w:bookmarkEnd w:id="16"/>
    </w:p>
    <w:p w:rsidR="00037772" w:rsidRPr="00037772" w:rsidRDefault="00037772" w:rsidP="00037772">
      <w:pPr>
        <w:spacing w:after="0" w:line="240" w:lineRule="auto"/>
        <w:rPr>
          <w:rFonts w:ascii="Times New Roman" w:hAnsi="Times New Roman"/>
          <w:sz w:val="24"/>
          <w:szCs w:val="24"/>
        </w:rPr>
      </w:pPr>
    </w:p>
    <w:tbl>
      <w:tblPr>
        <w:tblW w:w="1364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8793"/>
        <w:gridCol w:w="4140"/>
      </w:tblGrid>
      <w:tr w:rsidR="00037772" w:rsidRPr="00037772" w:rsidTr="00550FF5">
        <w:trPr>
          <w:trHeight w:val="20"/>
          <w:tblHeader/>
        </w:trPr>
        <w:tc>
          <w:tcPr>
            <w:tcW w:w="709" w:type="dxa"/>
            <w:vAlign w:val="center"/>
          </w:tcPr>
          <w:p w:rsidR="00037772" w:rsidRPr="00037772" w:rsidRDefault="00037772" w:rsidP="00037772">
            <w:pPr>
              <w:keepNext/>
              <w:keepLines/>
              <w:spacing w:after="0" w:line="240" w:lineRule="auto"/>
              <w:jc w:val="center"/>
              <w:rPr>
                <w:rFonts w:ascii="Times New Roman" w:hAnsi="Times New Roman"/>
                <w:b/>
                <w:sz w:val="24"/>
                <w:szCs w:val="24"/>
              </w:rPr>
            </w:pPr>
            <w:r w:rsidRPr="00037772">
              <w:rPr>
                <w:rFonts w:ascii="Times New Roman" w:hAnsi="Times New Roman"/>
                <w:b/>
                <w:sz w:val="24"/>
                <w:szCs w:val="24"/>
              </w:rPr>
              <w:t>№</w:t>
            </w:r>
          </w:p>
          <w:p w:rsidR="00037772" w:rsidRPr="00037772" w:rsidRDefault="00037772" w:rsidP="00037772">
            <w:pPr>
              <w:keepNext/>
              <w:keepLines/>
              <w:spacing w:after="0" w:line="240" w:lineRule="auto"/>
              <w:jc w:val="center"/>
              <w:rPr>
                <w:rFonts w:ascii="Times New Roman" w:hAnsi="Times New Roman"/>
                <w:b/>
                <w:sz w:val="24"/>
                <w:szCs w:val="24"/>
              </w:rPr>
            </w:pPr>
            <w:r w:rsidRPr="00037772">
              <w:rPr>
                <w:rFonts w:ascii="Times New Roman" w:hAnsi="Times New Roman"/>
                <w:b/>
                <w:sz w:val="24"/>
                <w:szCs w:val="24"/>
              </w:rPr>
              <w:t>п/п</w:t>
            </w:r>
          </w:p>
        </w:tc>
        <w:tc>
          <w:tcPr>
            <w:tcW w:w="8793" w:type="dxa"/>
            <w:vAlign w:val="center"/>
          </w:tcPr>
          <w:p w:rsidR="00037772" w:rsidRPr="00037772" w:rsidRDefault="00037772" w:rsidP="00037772">
            <w:pPr>
              <w:keepNext/>
              <w:keepLines/>
              <w:spacing w:before="120" w:after="0" w:line="240" w:lineRule="auto"/>
              <w:jc w:val="center"/>
              <w:rPr>
                <w:rFonts w:ascii="Times New Roman" w:hAnsi="Times New Roman"/>
                <w:b/>
                <w:sz w:val="24"/>
                <w:szCs w:val="24"/>
              </w:rPr>
            </w:pPr>
            <w:r w:rsidRPr="00037772">
              <w:rPr>
                <w:rFonts w:ascii="Times New Roman" w:hAnsi="Times New Roman"/>
                <w:b/>
                <w:sz w:val="24"/>
                <w:szCs w:val="24"/>
              </w:rPr>
              <w:t>Мероприятия территориального планирования</w:t>
            </w:r>
          </w:p>
          <w:p w:rsidR="00037772" w:rsidRPr="00037772" w:rsidRDefault="00037772" w:rsidP="00037772">
            <w:pPr>
              <w:keepNext/>
              <w:keepLines/>
              <w:spacing w:after="120" w:line="240" w:lineRule="auto"/>
              <w:jc w:val="center"/>
              <w:rPr>
                <w:rFonts w:ascii="Times New Roman" w:hAnsi="Times New Roman"/>
                <w:b/>
                <w:sz w:val="24"/>
                <w:szCs w:val="24"/>
              </w:rPr>
            </w:pPr>
            <w:r w:rsidRPr="00037772">
              <w:rPr>
                <w:rFonts w:ascii="Times New Roman" w:hAnsi="Times New Roman"/>
                <w:b/>
                <w:sz w:val="24"/>
                <w:szCs w:val="24"/>
              </w:rPr>
              <w:t>и планируемые объекты капитального строительства</w:t>
            </w:r>
          </w:p>
        </w:tc>
        <w:tc>
          <w:tcPr>
            <w:tcW w:w="4140" w:type="dxa"/>
            <w:vAlign w:val="center"/>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Территория планирования мероприятий</w:t>
            </w:r>
          </w:p>
        </w:tc>
      </w:tr>
      <w:tr w:rsidR="00037772" w:rsidRPr="00037772" w:rsidTr="00550FF5">
        <w:trPr>
          <w:trHeight w:val="20"/>
        </w:trPr>
        <w:tc>
          <w:tcPr>
            <w:tcW w:w="709" w:type="dxa"/>
          </w:tcPr>
          <w:p w:rsidR="00037772" w:rsidRPr="00037772" w:rsidRDefault="00037772" w:rsidP="00037772">
            <w:pPr>
              <w:keepNext/>
              <w:keepLines/>
              <w:numPr>
                <w:ilvl w:val="0"/>
                <w:numId w:val="34"/>
              </w:numPr>
              <w:spacing w:after="0" w:line="240" w:lineRule="auto"/>
              <w:rPr>
                <w:rFonts w:ascii="Times New Roman" w:hAnsi="Times New Roman"/>
                <w:sz w:val="24"/>
                <w:szCs w:val="24"/>
              </w:rPr>
            </w:pPr>
            <w:r w:rsidRPr="00037772">
              <w:rPr>
                <w:rFonts w:ascii="Times New Roman" w:hAnsi="Times New Roman"/>
                <w:sz w:val="24"/>
                <w:szCs w:val="24"/>
              </w:rPr>
              <w:t>1</w:t>
            </w:r>
          </w:p>
        </w:tc>
        <w:tc>
          <w:tcPr>
            <w:tcW w:w="8793"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Реконструкция (замена) трансформаторных подстанций, находящихся в неудовлетворительном состоянии</w:t>
            </w:r>
          </w:p>
        </w:tc>
        <w:tc>
          <w:tcPr>
            <w:tcW w:w="4140"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tc>
      </w:tr>
      <w:tr w:rsidR="00037772" w:rsidRPr="00037772" w:rsidTr="00550FF5">
        <w:trPr>
          <w:trHeight w:val="20"/>
        </w:trPr>
        <w:tc>
          <w:tcPr>
            <w:tcW w:w="709" w:type="dxa"/>
          </w:tcPr>
          <w:p w:rsidR="00037772" w:rsidRPr="00037772" w:rsidRDefault="00037772" w:rsidP="00037772">
            <w:pPr>
              <w:keepNext/>
              <w:keepLines/>
              <w:numPr>
                <w:ilvl w:val="0"/>
                <w:numId w:val="34"/>
              </w:numPr>
              <w:spacing w:after="0" w:line="240" w:lineRule="auto"/>
              <w:rPr>
                <w:rFonts w:ascii="Times New Roman" w:hAnsi="Times New Roman"/>
                <w:sz w:val="24"/>
                <w:szCs w:val="24"/>
              </w:rPr>
            </w:pPr>
            <w:r w:rsidRPr="00037772">
              <w:rPr>
                <w:rFonts w:ascii="Times New Roman" w:hAnsi="Times New Roman"/>
                <w:sz w:val="24"/>
                <w:szCs w:val="24"/>
              </w:rPr>
              <w:t>1</w:t>
            </w:r>
          </w:p>
        </w:tc>
        <w:tc>
          <w:tcPr>
            <w:tcW w:w="8793"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Реконструкция (замена) изношенных сетей 10/0,4 кВ</w:t>
            </w:r>
          </w:p>
        </w:tc>
        <w:tc>
          <w:tcPr>
            <w:tcW w:w="4140"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tc>
      </w:tr>
      <w:tr w:rsidR="00037772" w:rsidRPr="00037772" w:rsidTr="00550FF5">
        <w:trPr>
          <w:trHeight w:val="20"/>
        </w:trPr>
        <w:tc>
          <w:tcPr>
            <w:tcW w:w="709" w:type="dxa"/>
          </w:tcPr>
          <w:p w:rsidR="00037772" w:rsidRPr="00037772" w:rsidRDefault="00037772" w:rsidP="00037772">
            <w:pPr>
              <w:keepNext/>
              <w:keepLines/>
              <w:numPr>
                <w:ilvl w:val="0"/>
                <w:numId w:val="34"/>
              </w:numPr>
              <w:spacing w:after="0" w:line="240" w:lineRule="auto"/>
              <w:rPr>
                <w:rFonts w:ascii="Times New Roman" w:hAnsi="Times New Roman"/>
                <w:sz w:val="24"/>
                <w:szCs w:val="24"/>
              </w:rPr>
            </w:pPr>
            <w:r w:rsidRPr="00037772">
              <w:rPr>
                <w:rFonts w:ascii="Times New Roman" w:hAnsi="Times New Roman"/>
                <w:sz w:val="24"/>
                <w:szCs w:val="24"/>
              </w:rPr>
              <w:t>1</w:t>
            </w:r>
          </w:p>
        </w:tc>
        <w:tc>
          <w:tcPr>
            <w:tcW w:w="8793"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Установка дополнительных трансформаторов на однотрансформаторных ТП 10/0,4 кВ, при необходимости установка более мощных трансформаторов на ТП</w:t>
            </w:r>
            <w:r w:rsidRPr="00037772">
              <w:rPr>
                <w:rFonts w:ascii="Times New Roman" w:hAnsi="Times New Roman"/>
                <w:sz w:val="24"/>
                <w:szCs w:val="24"/>
                <w:lang w:val="en-US"/>
              </w:rPr>
              <w:t> </w:t>
            </w:r>
            <w:r w:rsidRPr="00037772">
              <w:rPr>
                <w:rFonts w:ascii="Times New Roman" w:hAnsi="Times New Roman"/>
                <w:sz w:val="24"/>
                <w:szCs w:val="24"/>
              </w:rPr>
              <w:t>10/0,4</w:t>
            </w:r>
            <w:r w:rsidRPr="00037772">
              <w:rPr>
                <w:rFonts w:ascii="Times New Roman" w:hAnsi="Times New Roman"/>
                <w:sz w:val="24"/>
                <w:szCs w:val="24"/>
                <w:lang w:val="en-US"/>
              </w:rPr>
              <w:t> </w:t>
            </w:r>
            <w:r w:rsidRPr="00037772">
              <w:rPr>
                <w:rFonts w:ascii="Times New Roman" w:hAnsi="Times New Roman"/>
                <w:sz w:val="24"/>
                <w:szCs w:val="24"/>
              </w:rPr>
              <w:t>кВ</w:t>
            </w:r>
          </w:p>
        </w:tc>
        <w:tc>
          <w:tcPr>
            <w:tcW w:w="4140"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tc>
      </w:tr>
      <w:tr w:rsidR="00037772" w:rsidRPr="00037772" w:rsidTr="00550FF5">
        <w:trPr>
          <w:trHeight w:val="20"/>
        </w:trPr>
        <w:tc>
          <w:tcPr>
            <w:tcW w:w="709" w:type="dxa"/>
          </w:tcPr>
          <w:p w:rsidR="00037772" w:rsidRPr="00037772" w:rsidRDefault="00037772" w:rsidP="00037772">
            <w:pPr>
              <w:keepNext/>
              <w:keepLines/>
              <w:numPr>
                <w:ilvl w:val="0"/>
                <w:numId w:val="34"/>
              </w:numPr>
              <w:spacing w:after="0" w:line="240" w:lineRule="auto"/>
              <w:rPr>
                <w:rFonts w:ascii="Times New Roman" w:hAnsi="Times New Roman"/>
                <w:sz w:val="24"/>
                <w:szCs w:val="24"/>
              </w:rPr>
            </w:pPr>
            <w:r w:rsidRPr="00037772">
              <w:rPr>
                <w:rFonts w:ascii="Times New Roman" w:hAnsi="Times New Roman"/>
                <w:sz w:val="24"/>
                <w:szCs w:val="24"/>
              </w:rPr>
              <w:t>1</w:t>
            </w:r>
          </w:p>
        </w:tc>
        <w:tc>
          <w:tcPr>
            <w:tcW w:w="8793"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Сооружение новых ТП 10/0,4 кВ</w:t>
            </w:r>
          </w:p>
        </w:tc>
        <w:tc>
          <w:tcPr>
            <w:tcW w:w="4140"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п. Зональная Станция, д. Позднеево</w:t>
            </w:r>
          </w:p>
        </w:tc>
      </w:tr>
      <w:tr w:rsidR="00037772" w:rsidRPr="00037772" w:rsidTr="00550FF5">
        <w:trPr>
          <w:trHeight w:val="20"/>
        </w:trPr>
        <w:tc>
          <w:tcPr>
            <w:tcW w:w="709" w:type="dxa"/>
          </w:tcPr>
          <w:p w:rsidR="00037772" w:rsidRPr="00037772" w:rsidRDefault="00037772" w:rsidP="00037772">
            <w:pPr>
              <w:keepNext/>
              <w:keepLines/>
              <w:numPr>
                <w:ilvl w:val="0"/>
                <w:numId w:val="34"/>
              </w:numPr>
              <w:spacing w:after="0" w:line="240" w:lineRule="auto"/>
              <w:rPr>
                <w:rFonts w:ascii="Times New Roman" w:hAnsi="Times New Roman"/>
                <w:sz w:val="24"/>
                <w:szCs w:val="24"/>
              </w:rPr>
            </w:pPr>
            <w:r w:rsidRPr="00037772">
              <w:rPr>
                <w:rFonts w:ascii="Times New Roman" w:hAnsi="Times New Roman"/>
                <w:sz w:val="24"/>
                <w:szCs w:val="24"/>
              </w:rPr>
              <w:t>1</w:t>
            </w:r>
          </w:p>
        </w:tc>
        <w:tc>
          <w:tcPr>
            <w:tcW w:w="8793"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Строительство кабельных линий 10 кВ до новых ТП 10/0,4 кВ</w:t>
            </w:r>
          </w:p>
        </w:tc>
        <w:tc>
          <w:tcPr>
            <w:tcW w:w="4140" w:type="dxa"/>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п. Зональная Станция, д. Позднеево</w:t>
            </w:r>
          </w:p>
        </w:tc>
      </w:tr>
    </w:tbl>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spacing w:after="0" w:line="240" w:lineRule="auto"/>
        <w:rPr>
          <w:rFonts w:ascii="Times New Roman" w:hAnsi="Times New Roman"/>
          <w:b/>
          <w:i/>
          <w:iCs/>
          <w:sz w:val="24"/>
          <w:szCs w:val="24"/>
        </w:rPr>
      </w:pPr>
      <w:bookmarkStart w:id="17" w:name="_Toc416441836"/>
      <w:r w:rsidRPr="00037772">
        <w:rPr>
          <w:rFonts w:ascii="Times New Roman" w:hAnsi="Times New Roman"/>
          <w:b/>
          <w:i/>
          <w:iCs/>
          <w:sz w:val="24"/>
          <w:szCs w:val="24"/>
        </w:rPr>
        <w:br w:type="page"/>
      </w:r>
      <w:r w:rsidRPr="00037772">
        <w:rPr>
          <w:rFonts w:ascii="Times New Roman" w:hAnsi="Times New Roman"/>
          <w:b/>
          <w:i/>
          <w:iCs/>
          <w:sz w:val="24"/>
          <w:szCs w:val="24"/>
        </w:rPr>
        <w:lastRenderedPageBreak/>
        <w:t>2.4.4 Теплоснабжение</w:t>
      </w:r>
      <w:bookmarkEnd w:id="17"/>
    </w:p>
    <w:p w:rsidR="00037772" w:rsidRPr="00037772" w:rsidRDefault="00037772" w:rsidP="00037772">
      <w:pPr>
        <w:spacing w:after="0" w:line="240" w:lineRule="auto"/>
        <w:rPr>
          <w:rFonts w:ascii="Times New Roman" w:hAnsi="Times New Roman"/>
          <w:b/>
          <w:sz w:val="24"/>
          <w:szCs w:val="24"/>
        </w:rPr>
      </w:pPr>
    </w:p>
    <w:tbl>
      <w:tblPr>
        <w:tblW w:w="1364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8793"/>
        <w:gridCol w:w="4140"/>
      </w:tblGrid>
      <w:tr w:rsidR="00037772" w:rsidRPr="00037772" w:rsidTr="00550FF5">
        <w:trPr>
          <w:trHeight w:val="20"/>
          <w:tblHeader/>
        </w:trPr>
        <w:tc>
          <w:tcPr>
            <w:tcW w:w="709" w:type="dxa"/>
            <w:vAlign w:val="center"/>
          </w:tcPr>
          <w:p w:rsidR="00037772" w:rsidRPr="00037772" w:rsidRDefault="00037772" w:rsidP="00037772">
            <w:pPr>
              <w:keepNext/>
              <w:keepLines/>
              <w:spacing w:after="0" w:line="240" w:lineRule="auto"/>
              <w:jc w:val="center"/>
              <w:rPr>
                <w:rFonts w:ascii="Times New Roman" w:hAnsi="Times New Roman"/>
                <w:b/>
                <w:sz w:val="24"/>
                <w:szCs w:val="24"/>
              </w:rPr>
            </w:pPr>
            <w:r w:rsidRPr="00037772">
              <w:rPr>
                <w:rFonts w:ascii="Times New Roman" w:hAnsi="Times New Roman"/>
                <w:b/>
                <w:sz w:val="24"/>
                <w:szCs w:val="24"/>
              </w:rPr>
              <w:t>№</w:t>
            </w:r>
          </w:p>
          <w:p w:rsidR="00037772" w:rsidRPr="00037772" w:rsidRDefault="00037772" w:rsidP="00037772">
            <w:pPr>
              <w:keepNext/>
              <w:keepLines/>
              <w:spacing w:after="0" w:line="240" w:lineRule="auto"/>
              <w:jc w:val="center"/>
              <w:rPr>
                <w:rFonts w:ascii="Times New Roman" w:hAnsi="Times New Roman"/>
                <w:b/>
                <w:sz w:val="24"/>
                <w:szCs w:val="24"/>
              </w:rPr>
            </w:pPr>
            <w:r w:rsidRPr="00037772">
              <w:rPr>
                <w:rFonts w:ascii="Times New Roman" w:hAnsi="Times New Roman"/>
                <w:b/>
                <w:sz w:val="24"/>
                <w:szCs w:val="24"/>
              </w:rPr>
              <w:t>п/п</w:t>
            </w:r>
          </w:p>
        </w:tc>
        <w:tc>
          <w:tcPr>
            <w:tcW w:w="8793" w:type="dxa"/>
            <w:vAlign w:val="center"/>
          </w:tcPr>
          <w:p w:rsidR="00037772" w:rsidRPr="00037772" w:rsidRDefault="00037772" w:rsidP="00037772">
            <w:pPr>
              <w:keepNext/>
              <w:keepLines/>
              <w:spacing w:before="120" w:after="0" w:line="240" w:lineRule="auto"/>
              <w:jc w:val="center"/>
              <w:rPr>
                <w:rFonts w:ascii="Times New Roman" w:hAnsi="Times New Roman"/>
                <w:b/>
                <w:sz w:val="24"/>
                <w:szCs w:val="24"/>
              </w:rPr>
            </w:pPr>
            <w:r w:rsidRPr="00037772">
              <w:rPr>
                <w:rFonts w:ascii="Times New Roman" w:hAnsi="Times New Roman"/>
                <w:b/>
                <w:sz w:val="24"/>
                <w:szCs w:val="24"/>
              </w:rPr>
              <w:t>Мероприятия территориального планирования</w:t>
            </w:r>
          </w:p>
          <w:p w:rsidR="00037772" w:rsidRPr="00037772" w:rsidRDefault="00037772" w:rsidP="00037772">
            <w:pPr>
              <w:keepNext/>
              <w:keepLines/>
              <w:spacing w:after="120" w:line="240" w:lineRule="auto"/>
              <w:jc w:val="center"/>
              <w:rPr>
                <w:rFonts w:ascii="Times New Roman" w:hAnsi="Times New Roman"/>
                <w:b/>
                <w:sz w:val="24"/>
                <w:szCs w:val="24"/>
              </w:rPr>
            </w:pPr>
            <w:r w:rsidRPr="00037772">
              <w:rPr>
                <w:rFonts w:ascii="Times New Roman" w:hAnsi="Times New Roman"/>
                <w:b/>
                <w:sz w:val="24"/>
                <w:szCs w:val="24"/>
              </w:rPr>
              <w:t>и планируемые объекты капитального строительства</w:t>
            </w:r>
          </w:p>
        </w:tc>
        <w:tc>
          <w:tcPr>
            <w:tcW w:w="4140" w:type="dxa"/>
            <w:vAlign w:val="center"/>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Территория планирования мероприятий</w:t>
            </w:r>
          </w:p>
        </w:tc>
      </w:tr>
      <w:tr w:rsidR="00037772" w:rsidRPr="00037772" w:rsidTr="00550FF5">
        <w:trPr>
          <w:trHeight w:val="20"/>
          <w:tblHeader/>
        </w:trPr>
        <w:tc>
          <w:tcPr>
            <w:tcW w:w="709"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keepNext/>
              <w:keepLines/>
              <w:numPr>
                <w:ilvl w:val="0"/>
                <w:numId w:val="33"/>
              </w:numPr>
              <w:spacing w:after="0" w:line="240" w:lineRule="auto"/>
              <w:rPr>
                <w:rFonts w:ascii="Times New Roman" w:hAnsi="Times New Roman"/>
                <w:sz w:val="24"/>
                <w:szCs w:val="24"/>
              </w:rPr>
            </w:pPr>
            <w:r w:rsidRPr="00037772">
              <w:rPr>
                <w:rFonts w:ascii="Times New Roman" w:hAnsi="Times New Roman"/>
                <w:sz w:val="24"/>
                <w:szCs w:val="24"/>
              </w:rPr>
              <w:t>2</w:t>
            </w:r>
          </w:p>
        </w:tc>
        <w:tc>
          <w:tcPr>
            <w:tcW w:w="8793"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Замена изношенных участков тепловых сетей и повышение их теплоизоляции</w:t>
            </w:r>
          </w:p>
        </w:tc>
        <w:tc>
          <w:tcPr>
            <w:tcW w:w="4140"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tc>
      </w:tr>
      <w:tr w:rsidR="00037772" w:rsidRPr="00037772" w:rsidTr="00550FF5">
        <w:trPr>
          <w:trHeight w:val="20"/>
          <w:tblHeader/>
        </w:trPr>
        <w:tc>
          <w:tcPr>
            <w:tcW w:w="709"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keepNext/>
              <w:keepLines/>
              <w:numPr>
                <w:ilvl w:val="0"/>
                <w:numId w:val="33"/>
              </w:numPr>
              <w:spacing w:after="0" w:line="240" w:lineRule="auto"/>
              <w:rPr>
                <w:rFonts w:ascii="Times New Roman" w:hAnsi="Times New Roman"/>
                <w:sz w:val="24"/>
                <w:szCs w:val="24"/>
              </w:rPr>
            </w:pPr>
            <w:r w:rsidRPr="00037772">
              <w:rPr>
                <w:rFonts w:ascii="Times New Roman" w:hAnsi="Times New Roman"/>
                <w:sz w:val="24"/>
                <w:szCs w:val="24"/>
              </w:rPr>
              <w:t>2</w:t>
            </w:r>
          </w:p>
        </w:tc>
        <w:tc>
          <w:tcPr>
            <w:tcW w:w="8793"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Развитие централизованного теплоснабжения и горячего водоснабжения за счет строительства новых распределительных сетей</w:t>
            </w:r>
          </w:p>
        </w:tc>
        <w:tc>
          <w:tcPr>
            <w:tcW w:w="4140"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tc>
      </w:tr>
      <w:tr w:rsidR="00037772" w:rsidRPr="00037772" w:rsidTr="00550FF5">
        <w:trPr>
          <w:trHeight w:val="20"/>
          <w:tblHeader/>
        </w:trPr>
        <w:tc>
          <w:tcPr>
            <w:tcW w:w="709"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keepNext/>
              <w:keepLines/>
              <w:numPr>
                <w:ilvl w:val="0"/>
                <w:numId w:val="33"/>
              </w:numPr>
              <w:spacing w:after="0" w:line="240" w:lineRule="auto"/>
              <w:rPr>
                <w:rFonts w:ascii="Times New Roman" w:hAnsi="Times New Roman"/>
                <w:sz w:val="24"/>
                <w:szCs w:val="24"/>
              </w:rPr>
            </w:pPr>
            <w:r w:rsidRPr="00037772">
              <w:rPr>
                <w:rFonts w:ascii="Times New Roman" w:hAnsi="Times New Roman"/>
                <w:sz w:val="24"/>
                <w:szCs w:val="24"/>
              </w:rPr>
              <w:t>2</w:t>
            </w:r>
          </w:p>
        </w:tc>
        <w:tc>
          <w:tcPr>
            <w:tcW w:w="8793"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Оснащение систем теплоснабжения, особенно приемников теплоэнергии, средствами коммерческого учета и регулирования</w:t>
            </w:r>
          </w:p>
        </w:tc>
        <w:tc>
          <w:tcPr>
            <w:tcW w:w="4140"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tc>
      </w:tr>
      <w:tr w:rsidR="00037772" w:rsidRPr="00037772" w:rsidTr="00550FF5">
        <w:trPr>
          <w:trHeight w:val="20"/>
          <w:tblHeader/>
        </w:trPr>
        <w:tc>
          <w:tcPr>
            <w:tcW w:w="709"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keepNext/>
              <w:keepLines/>
              <w:numPr>
                <w:ilvl w:val="0"/>
                <w:numId w:val="33"/>
              </w:numPr>
              <w:spacing w:after="0" w:line="240" w:lineRule="auto"/>
              <w:rPr>
                <w:rFonts w:ascii="Times New Roman" w:hAnsi="Times New Roman"/>
                <w:sz w:val="24"/>
                <w:szCs w:val="24"/>
              </w:rPr>
            </w:pPr>
            <w:r w:rsidRPr="00037772">
              <w:rPr>
                <w:rFonts w:ascii="Times New Roman" w:hAnsi="Times New Roman"/>
                <w:sz w:val="24"/>
                <w:szCs w:val="24"/>
              </w:rPr>
              <w:t>2</w:t>
            </w:r>
          </w:p>
        </w:tc>
        <w:tc>
          <w:tcPr>
            <w:tcW w:w="8793"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Усиление теплоизоляции ограждающих конструкций зданий</w:t>
            </w:r>
          </w:p>
        </w:tc>
        <w:tc>
          <w:tcPr>
            <w:tcW w:w="4140"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tc>
      </w:tr>
      <w:tr w:rsidR="00037772" w:rsidRPr="00037772" w:rsidTr="00550FF5">
        <w:trPr>
          <w:trHeight w:val="20"/>
          <w:tblHeader/>
        </w:trPr>
        <w:tc>
          <w:tcPr>
            <w:tcW w:w="709"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keepNext/>
              <w:keepLines/>
              <w:numPr>
                <w:ilvl w:val="0"/>
                <w:numId w:val="33"/>
              </w:numPr>
              <w:spacing w:after="0" w:line="240" w:lineRule="auto"/>
              <w:rPr>
                <w:rFonts w:ascii="Times New Roman" w:hAnsi="Times New Roman"/>
                <w:sz w:val="24"/>
                <w:szCs w:val="24"/>
              </w:rPr>
            </w:pPr>
            <w:r w:rsidRPr="00037772">
              <w:rPr>
                <w:rFonts w:ascii="Times New Roman" w:hAnsi="Times New Roman"/>
                <w:sz w:val="24"/>
                <w:szCs w:val="24"/>
              </w:rPr>
              <w:t>С</w:t>
            </w:r>
          </w:p>
        </w:tc>
        <w:tc>
          <w:tcPr>
            <w:tcW w:w="8793"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Строительство блочно-модульной котельной на газообразном топливе мощностью 25 мВ</w:t>
            </w:r>
          </w:p>
        </w:tc>
        <w:tc>
          <w:tcPr>
            <w:tcW w:w="4140" w:type="dxa"/>
            <w:tcBorders>
              <w:top w:val="single" w:sz="8" w:space="0" w:color="auto"/>
              <w:left w:val="single" w:sz="8" w:space="0" w:color="auto"/>
              <w:bottom w:val="single" w:sz="8"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tc>
      </w:tr>
    </w:tbl>
    <w:p w:rsidR="00037772" w:rsidRPr="00037772" w:rsidRDefault="00037772" w:rsidP="00037772">
      <w:pPr>
        <w:spacing w:after="0" w:line="240" w:lineRule="auto"/>
        <w:rPr>
          <w:rFonts w:ascii="Times New Roman" w:hAnsi="Times New Roman"/>
          <w:sz w:val="24"/>
          <w:szCs w:val="24"/>
        </w:rPr>
      </w:pPr>
    </w:p>
    <w:p w:rsidR="00037772" w:rsidRPr="00037772" w:rsidRDefault="00037772" w:rsidP="00037772">
      <w:pPr>
        <w:keepNext/>
        <w:spacing w:after="0" w:line="240" w:lineRule="auto"/>
        <w:outlineLvl w:val="2"/>
        <w:rPr>
          <w:rFonts w:ascii="Times New Roman" w:hAnsi="Times New Roman" w:cs="Arial"/>
          <w:b/>
          <w:bCs/>
          <w:i/>
          <w:iCs/>
          <w:sz w:val="24"/>
          <w:szCs w:val="26"/>
        </w:rPr>
      </w:pPr>
      <w:bookmarkStart w:id="18" w:name="_Toc416441837"/>
      <w:r w:rsidRPr="00037772">
        <w:rPr>
          <w:rFonts w:ascii="Times New Roman" w:hAnsi="Times New Roman" w:cs="Arial"/>
          <w:b/>
          <w:bCs/>
          <w:i/>
          <w:iCs/>
          <w:sz w:val="24"/>
          <w:szCs w:val="26"/>
        </w:rPr>
        <w:t>2.4.5 Газоснабжение</w:t>
      </w:r>
      <w:bookmarkEnd w:id="18"/>
    </w:p>
    <w:p w:rsidR="00037772" w:rsidRPr="00037772" w:rsidRDefault="00037772" w:rsidP="00037772">
      <w:pPr>
        <w:spacing w:after="0" w:line="240" w:lineRule="auto"/>
        <w:rPr>
          <w:rFonts w:ascii="Times New Roman" w:hAnsi="Times New Roman"/>
          <w:sz w:val="24"/>
          <w:szCs w:val="24"/>
        </w:rPr>
      </w:pPr>
    </w:p>
    <w:tbl>
      <w:tblPr>
        <w:tblW w:w="1364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09"/>
        <w:gridCol w:w="8793"/>
        <w:gridCol w:w="4140"/>
      </w:tblGrid>
      <w:tr w:rsidR="00037772" w:rsidRPr="00037772" w:rsidTr="00550FF5">
        <w:trPr>
          <w:trHeight w:val="20"/>
          <w:tblHeader/>
        </w:trPr>
        <w:tc>
          <w:tcPr>
            <w:tcW w:w="709" w:type="dxa"/>
            <w:vAlign w:val="center"/>
          </w:tcPr>
          <w:p w:rsidR="00037772" w:rsidRPr="00037772" w:rsidRDefault="00037772" w:rsidP="00037772">
            <w:pPr>
              <w:keepNext/>
              <w:keepLines/>
              <w:spacing w:after="0" w:line="240" w:lineRule="auto"/>
              <w:jc w:val="center"/>
              <w:rPr>
                <w:rFonts w:ascii="Times New Roman" w:hAnsi="Times New Roman"/>
                <w:b/>
                <w:sz w:val="24"/>
                <w:szCs w:val="24"/>
              </w:rPr>
            </w:pPr>
            <w:r w:rsidRPr="00037772">
              <w:rPr>
                <w:rFonts w:ascii="Times New Roman" w:hAnsi="Times New Roman"/>
                <w:b/>
                <w:sz w:val="24"/>
                <w:szCs w:val="24"/>
              </w:rPr>
              <w:t>№</w:t>
            </w:r>
          </w:p>
          <w:p w:rsidR="00037772" w:rsidRPr="00037772" w:rsidRDefault="00037772" w:rsidP="00037772">
            <w:pPr>
              <w:keepNext/>
              <w:keepLines/>
              <w:spacing w:after="0" w:line="240" w:lineRule="auto"/>
              <w:jc w:val="center"/>
              <w:rPr>
                <w:rFonts w:ascii="Times New Roman" w:hAnsi="Times New Roman"/>
                <w:b/>
                <w:sz w:val="24"/>
                <w:szCs w:val="24"/>
              </w:rPr>
            </w:pPr>
            <w:r w:rsidRPr="00037772">
              <w:rPr>
                <w:rFonts w:ascii="Times New Roman" w:hAnsi="Times New Roman"/>
                <w:b/>
                <w:sz w:val="24"/>
                <w:szCs w:val="24"/>
              </w:rPr>
              <w:t>п/п</w:t>
            </w:r>
          </w:p>
        </w:tc>
        <w:tc>
          <w:tcPr>
            <w:tcW w:w="8793" w:type="dxa"/>
            <w:vAlign w:val="center"/>
          </w:tcPr>
          <w:p w:rsidR="00037772" w:rsidRPr="00037772" w:rsidRDefault="00037772" w:rsidP="00037772">
            <w:pPr>
              <w:keepNext/>
              <w:keepLines/>
              <w:spacing w:before="120" w:after="0" w:line="240" w:lineRule="auto"/>
              <w:jc w:val="center"/>
              <w:rPr>
                <w:rFonts w:ascii="Times New Roman" w:hAnsi="Times New Roman"/>
                <w:b/>
                <w:sz w:val="24"/>
                <w:szCs w:val="24"/>
              </w:rPr>
            </w:pPr>
            <w:r w:rsidRPr="00037772">
              <w:rPr>
                <w:rFonts w:ascii="Times New Roman" w:hAnsi="Times New Roman"/>
                <w:b/>
                <w:sz w:val="24"/>
                <w:szCs w:val="24"/>
              </w:rPr>
              <w:t>Мероприятия территориального планирования</w:t>
            </w:r>
          </w:p>
          <w:p w:rsidR="00037772" w:rsidRPr="00037772" w:rsidRDefault="00037772" w:rsidP="00037772">
            <w:pPr>
              <w:keepNext/>
              <w:keepLines/>
              <w:spacing w:after="120" w:line="240" w:lineRule="auto"/>
              <w:jc w:val="center"/>
              <w:rPr>
                <w:rFonts w:ascii="Times New Roman" w:hAnsi="Times New Roman"/>
                <w:b/>
                <w:sz w:val="24"/>
                <w:szCs w:val="24"/>
              </w:rPr>
            </w:pPr>
            <w:r w:rsidRPr="00037772">
              <w:rPr>
                <w:rFonts w:ascii="Times New Roman" w:hAnsi="Times New Roman"/>
                <w:b/>
                <w:sz w:val="24"/>
                <w:szCs w:val="24"/>
              </w:rPr>
              <w:t>и планируемые объекты капитального строительства</w:t>
            </w:r>
          </w:p>
        </w:tc>
        <w:tc>
          <w:tcPr>
            <w:tcW w:w="4140" w:type="dxa"/>
            <w:vAlign w:val="center"/>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Территория планирования мероприятий</w:t>
            </w:r>
          </w:p>
        </w:tc>
      </w:tr>
      <w:tr w:rsidR="00037772" w:rsidRPr="00037772" w:rsidTr="00550FF5">
        <w:trPr>
          <w:trHeight w:val="20"/>
          <w:tblHeader/>
        </w:trPr>
        <w:tc>
          <w:tcPr>
            <w:tcW w:w="709" w:type="dxa"/>
            <w:tcBorders>
              <w:top w:val="single" w:sz="8" w:space="0" w:color="auto"/>
              <w:left w:val="single" w:sz="8" w:space="0" w:color="auto"/>
              <w:bottom w:val="single" w:sz="6" w:space="0" w:color="auto"/>
              <w:right w:val="single" w:sz="8" w:space="0" w:color="auto"/>
            </w:tcBorders>
            <w:vAlign w:val="center"/>
          </w:tcPr>
          <w:p w:rsidR="00037772" w:rsidRPr="00037772" w:rsidRDefault="00037772" w:rsidP="00037772">
            <w:pPr>
              <w:keepNext/>
              <w:keepLines/>
              <w:numPr>
                <w:ilvl w:val="0"/>
                <w:numId w:val="35"/>
              </w:numPr>
              <w:spacing w:after="0" w:line="240" w:lineRule="auto"/>
              <w:rPr>
                <w:rFonts w:ascii="Times New Roman" w:hAnsi="Times New Roman"/>
                <w:sz w:val="24"/>
                <w:szCs w:val="24"/>
              </w:rPr>
            </w:pPr>
          </w:p>
        </w:tc>
        <w:tc>
          <w:tcPr>
            <w:tcW w:w="8793" w:type="dxa"/>
            <w:tcBorders>
              <w:top w:val="single" w:sz="8" w:space="0" w:color="auto"/>
              <w:left w:val="single" w:sz="8" w:space="0" w:color="auto"/>
              <w:bottom w:val="single" w:sz="6"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Сооружение газораспределительных пунктов (ГРП)</w:t>
            </w:r>
          </w:p>
        </w:tc>
        <w:tc>
          <w:tcPr>
            <w:tcW w:w="4140" w:type="dxa"/>
            <w:tcBorders>
              <w:top w:val="single" w:sz="8" w:space="0" w:color="auto"/>
              <w:left w:val="single" w:sz="8" w:space="0" w:color="auto"/>
              <w:bottom w:val="single" w:sz="6" w:space="0" w:color="auto"/>
              <w:right w:val="single" w:sz="8"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п. Зональная Станция, д. Позднеево</w:t>
            </w:r>
          </w:p>
        </w:tc>
      </w:tr>
      <w:tr w:rsidR="00037772" w:rsidRPr="00037772" w:rsidTr="00550FF5">
        <w:trPr>
          <w:trHeight w:val="20"/>
          <w:tblHeader/>
        </w:trPr>
        <w:tc>
          <w:tcPr>
            <w:tcW w:w="709" w:type="dxa"/>
            <w:tcBorders>
              <w:top w:val="single" w:sz="6" w:space="0" w:color="auto"/>
              <w:left w:val="single" w:sz="6" w:space="0" w:color="auto"/>
              <w:bottom w:val="single" w:sz="6" w:space="0" w:color="auto"/>
              <w:right w:val="single" w:sz="6" w:space="0" w:color="auto"/>
            </w:tcBorders>
            <w:vAlign w:val="center"/>
          </w:tcPr>
          <w:p w:rsidR="00037772" w:rsidRPr="00037772" w:rsidRDefault="00037772" w:rsidP="00037772">
            <w:pPr>
              <w:keepNext/>
              <w:keepLines/>
              <w:numPr>
                <w:ilvl w:val="0"/>
                <w:numId w:val="35"/>
              </w:numPr>
              <w:spacing w:after="0" w:line="240" w:lineRule="auto"/>
              <w:rPr>
                <w:rFonts w:ascii="Times New Roman" w:hAnsi="Times New Roman"/>
                <w:sz w:val="24"/>
                <w:szCs w:val="24"/>
              </w:rPr>
            </w:pPr>
          </w:p>
        </w:tc>
        <w:tc>
          <w:tcPr>
            <w:tcW w:w="8793" w:type="dxa"/>
            <w:tcBorders>
              <w:top w:val="single" w:sz="6" w:space="0" w:color="auto"/>
              <w:left w:val="single" w:sz="6" w:space="0" w:color="auto"/>
              <w:bottom w:val="single" w:sz="6" w:space="0" w:color="auto"/>
              <w:right w:val="single" w:sz="6"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Строительство распределительных газопроводов до ГРП</w:t>
            </w:r>
          </w:p>
        </w:tc>
        <w:tc>
          <w:tcPr>
            <w:tcW w:w="4140" w:type="dxa"/>
            <w:tcBorders>
              <w:top w:val="single" w:sz="6" w:space="0" w:color="auto"/>
              <w:left w:val="single" w:sz="6" w:space="0" w:color="auto"/>
              <w:bottom w:val="single" w:sz="6" w:space="0" w:color="auto"/>
              <w:right w:val="single" w:sz="6" w:space="0" w:color="auto"/>
            </w:tcBorders>
            <w:vAlign w:val="center"/>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п. Зональная Станция, д. Позднеево</w:t>
            </w:r>
          </w:p>
        </w:tc>
      </w:tr>
      <w:tr w:rsidR="00037772" w:rsidRPr="00037772" w:rsidTr="00550FF5">
        <w:trPr>
          <w:trHeight w:val="681"/>
          <w:tblHeader/>
        </w:trPr>
        <w:tc>
          <w:tcPr>
            <w:tcW w:w="709" w:type="dxa"/>
            <w:tcBorders>
              <w:top w:val="single" w:sz="6" w:space="0" w:color="auto"/>
              <w:left w:val="single" w:sz="8" w:space="0" w:color="auto"/>
              <w:bottom w:val="single" w:sz="8" w:space="0" w:color="auto"/>
              <w:right w:val="single" w:sz="8" w:space="0" w:color="auto"/>
            </w:tcBorders>
          </w:tcPr>
          <w:p w:rsidR="00037772" w:rsidRPr="00037772" w:rsidRDefault="00037772" w:rsidP="00037772">
            <w:pPr>
              <w:keepNext/>
              <w:keepLines/>
              <w:numPr>
                <w:ilvl w:val="0"/>
                <w:numId w:val="35"/>
              </w:numPr>
              <w:spacing w:after="0" w:line="240" w:lineRule="auto"/>
              <w:rPr>
                <w:rFonts w:ascii="Times New Roman" w:hAnsi="Times New Roman"/>
                <w:sz w:val="24"/>
                <w:szCs w:val="24"/>
              </w:rPr>
            </w:pPr>
          </w:p>
        </w:tc>
        <w:tc>
          <w:tcPr>
            <w:tcW w:w="8793" w:type="dxa"/>
            <w:tcBorders>
              <w:top w:val="single" w:sz="6" w:space="0" w:color="auto"/>
              <w:left w:val="single" w:sz="8" w:space="0" w:color="auto"/>
              <w:bottom w:val="single" w:sz="8" w:space="0" w:color="auto"/>
              <w:right w:val="single" w:sz="8" w:space="0" w:color="auto"/>
            </w:tcBorders>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Развитие газораспределительной сети низкого давления для газификации жилищного фонда.</w:t>
            </w:r>
          </w:p>
        </w:tc>
        <w:tc>
          <w:tcPr>
            <w:tcW w:w="4140" w:type="dxa"/>
            <w:tcBorders>
              <w:top w:val="single" w:sz="6" w:space="0" w:color="auto"/>
              <w:left w:val="single" w:sz="8" w:space="0" w:color="auto"/>
              <w:bottom w:val="single" w:sz="8" w:space="0" w:color="auto"/>
              <w:right w:val="single" w:sz="8" w:space="0" w:color="auto"/>
            </w:tcBorders>
          </w:tcPr>
          <w:p w:rsidR="00037772" w:rsidRPr="00037772" w:rsidRDefault="00037772" w:rsidP="00037772">
            <w:pPr>
              <w:keepNext/>
              <w:keepLines/>
              <w:spacing w:after="0" w:line="240" w:lineRule="auto"/>
              <w:rPr>
                <w:rFonts w:ascii="Times New Roman" w:hAnsi="Times New Roman"/>
                <w:sz w:val="24"/>
                <w:szCs w:val="24"/>
              </w:rPr>
            </w:pPr>
            <w:r w:rsidRPr="00037772">
              <w:rPr>
                <w:rFonts w:ascii="Times New Roman" w:hAnsi="Times New Roman"/>
                <w:sz w:val="24"/>
                <w:szCs w:val="24"/>
              </w:rPr>
              <w:t>п. Зональная Станция, д. Позднеево</w:t>
            </w:r>
          </w:p>
        </w:tc>
      </w:tr>
    </w:tbl>
    <w:p w:rsidR="00037772" w:rsidRPr="00037772" w:rsidRDefault="00037772" w:rsidP="00037772">
      <w:pPr>
        <w:keepNext/>
        <w:spacing w:after="0" w:line="240" w:lineRule="auto"/>
        <w:ind w:firstLine="540"/>
        <w:outlineLvl w:val="2"/>
        <w:rPr>
          <w:rFonts w:ascii="Times New Roman" w:hAnsi="Times New Roman" w:cs="Arial"/>
          <w:b/>
          <w:bCs/>
          <w:i/>
          <w:iCs/>
          <w:sz w:val="24"/>
          <w:szCs w:val="26"/>
        </w:rPr>
      </w:pPr>
    </w:p>
    <w:p w:rsidR="00037772" w:rsidRPr="00037772" w:rsidRDefault="00037772" w:rsidP="00037772">
      <w:pPr>
        <w:keepNext/>
        <w:spacing w:after="0" w:line="240" w:lineRule="auto"/>
        <w:ind w:left="1418" w:hanging="1418"/>
        <w:outlineLvl w:val="1"/>
        <w:rPr>
          <w:rFonts w:ascii="Times New Roman" w:hAnsi="Times New Roman" w:cs="Arial"/>
          <w:bCs/>
          <w:sz w:val="24"/>
          <w:szCs w:val="24"/>
        </w:rPr>
      </w:pPr>
      <w:r w:rsidRPr="00037772">
        <w:rPr>
          <w:rFonts w:ascii="Times New Roman" w:hAnsi="Times New Roman" w:cs="Arial"/>
          <w:bCs/>
          <w:sz w:val="24"/>
          <w:szCs w:val="24"/>
        </w:rPr>
        <w:t>Примечание. Планируемые для размещения объекты местного значения поселения и мероприятия по развитию инженерной инфраструктуры, относящиеся к областям</w:t>
      </w:r>
      <w:r w:rsidRPr="00037772">
        <w:rPr>
          <w:rFonts w:ascii="Times New Roman" w:hAnsi="Times New Roman" w:cs="Arial"/>
          <w:b/>
          <w:bCs/>
          <w:iCs/>
          <w:sz w:val="24"/>
          <w:szCs w:val="24"/>
        </w:rPr>
        <w:t xml:space="preserve"> </w:t>
      </w:r>
      <w:r w:rsidRPr="00037772">
        <w:rPr>
          <w:rFonts w:ascii="Times New Roman" w:hAnsi="Times New Roman" w:cs="Arial"/>
          <w:bCs/>
          <w:sz w:val="24"/>
          <w:szCs w:val="24"/>
        </w:rPr>
        <w:t xml:space="preserve">электро-, тепло-, газо- и водоснабжения населения, водоотведения не учитывают нагрузки, необходимые для подключения (технологического присоединения) к сетям инженерно-технического обеспечения объектов капитального строительства в границах проектируемых производственных зон и перспективных функциональных зон иного назначения. </w:t>
      </w:r>
    </w:p>
    <w:p w:rsidR="00037772" w:rsidRPr="00037772" w:rsidRDefault="00037772" w:rsidP="00037772">
      <w:pPr>
        <w:keepNext/>
        <w:spacing w:after="0" w:line="240" w:lineRule="auto"/>
        <w:outlineLvl w:val="1"/>
        <w:rPr>
          <w:rFonts w:ascii="Times New Roman" w:hAnsi="Times New Roman" w:cs="Arial"/>
          <w:b/>
          <w:bCs/>
          <w:sz w:val="24"/>
          <w:szCs w:val="24"/>
        </w:rPr>
      </w:pPr>
      <w:r w:rsidRPr="00037772">
        <w:rPr>
          <w:rFonts w:ascii="Times New Roman" w:hAnsi="Times New Roman" w:cs="Arial"/>
          <w:bCs/>
          <w:sz w:val="24"/>
          <w:szCs w:val="24"/>
        </w:rPr>
        <w:br w:type="page"/>
      </w:r>
      <w:bookmarkStart w:id="19" w:name="_Toc416441838"/>
      <w:r w:rsidRPr="00037772">
        <w:rPr>
          <w:rFonts w:ascii="Times New Roman" w:hAnsi="Times New Roman" w:cs="Arial"/>
          <w:b/>
          <w:bCs/>
          <w:sz w:val="24"/>
          <w:szCs w:val="24"/>
        </w:rPr>
        <w:lastRenderedPageBreak/>
        <w:t>2.5 Инженерная подготовка территории</w:t>
      </w:r>
      <w:bookmarkEnd w:id="19"/>
    </w:p>
    <w:p w:rsidR="00037772" w:rsidRPr="00037772" w:rsidRDefault="00037772" w:rsidP="00037772">
      <w:pPr>
        <w:spacing w:after="0" w:line="240" w:lineRule="auto"/>
        <w:rPr>
          <w:rFonts w:ascii="Times New Roman" w:hAnsi="Times New Roman"/>
          <w:sz w:val="24"/>
          <w:szCs w:val="24"/>
        </w:rPr>
      </w:pPr>
    </w:p>
    <w:tbl>
      <w:tblPr>
        <w:tblW w:w="14738"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904"/>
        <w:gridCol w:w="2833"/>
        <w:gridCol w:w="2472"/>
        <w:gridCol w:w="2340"/>
        <w:gridCol w:w="3542"/>
      </w:tblGrid>
      <w:tr w:rsidR="00037772" w:rsidRPr="00037772" w:rsidTr="00550FF5">
        <w:trPr>
          <w:tblHeader/>
          <w:jc w:val="center"/>
        </w:trPr>
        <w:tc>
          <w:tcPr>
            <w:tcW w:w="647" w:type="dxa"/>
            <w:shd w:val="clear" w:color="auto" w:fill="auto"/>
            <w:vAlign w:val="center"/>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 п/п</w:t>
            </w:r>
          </w:p>
        </w:tc>
        <w:tc>
          <w:tcPr>
            <w:tcW w:w="2904" w:type="dxa"/>
            <w:shd w:val="clear" w:color="auto" w:fill="auto"/>
            <w:vAlign w:val="center"/>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Назначение</w:t>
            </w:r>
          </w:p>
        </w:tc>
        <w:tc>
          <w:tcPr>
            <w:tcW w:w="2833" w:type="dxa"/>
            <w:shd w:val="clear" w:color="auto" w:fill="auto"/>
            <w:vAlign w:val="center"/>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Наименование</w:t>
            </w:r>
          </w:p>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объекта</w:t>
            </w:r>
          </w:p>
        </w:tc>
        <w:tc>
          <w:tcPr>
            <w:tcW w:w="2472" w:type="dxa"/>
            <w:shd w:val="clear" w:color="auto" w:fill="auto"/>
            <w:vAlign w:val="center"/>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Характеристика</w:t>
            </w:r>
          </w:p>
        </w:tc>
        <w:tc>
          <w:tcPr>
            <w:tcW w:w="2340" w:type="dxa"/>
            <w:shd w:val="clear" w:color="auto" w:fill="auto"/>
            <w:vAlign w:val="center"/>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Местоположение, функциональная зона</w:t>
            </w:r>
          </w:p>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sz w:val="24"/>
                <w:szCs w:val="24"/>
              </w:rPr>
              <w:t>(для нелинейных объектов)</w:t>
            </w:r>
          </w:p>
        </w:tc>
        <w:tc>
          <w:tcPr>
            <w:tcW w:w="354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Характеристика зон с особыми условиями использования, установленных в связи с размещением объекта</w:t>
            </w:r>
          </w:p>
        </w:tc>
      </w:tr>
      <w:tr w:rsidR="00037772" w:rsidRPr="00037772" w:rsidTr="00550FF5">
        <w:trPr>
          <w:trHeight w:val="720"/>
          <w:tblHeader/>
          <w:jc w:val="center"/>
        </w:trPr>
        <w:tc>
          <w:tcPr>
            <w:tcW w:w="647" w:type="dxa"/>
            <w:vMerge w:val="restart"/>
            <w:shd w:val="clear" w:color="auto" w:fill="auto"/>
            <w:vAlign w:val="center"/>
          </w:tcPr>
          <w:p w:rsidR="00037772" w:rsidRPr="00037772" w:rsidRDefault="00037772" w:rsidP="00037772">
            <w:pPr>
              <w:spacing w:after="0" w:line="240" w:lineRule="auto"/>
              <w:jc w:val="center"/>
              <w:rPr>
                <w:rFonts w:ascii="Times New Roman" w:hAnsi="Times New Roman"/>
                <w:sz w:val="24"/>
                <w:szCs w:val="24"/>
                <w:lang w:val="en-US"/>
              </w:rPr>
            </w:pPr>
            <w:r w:rsidRPr="00037772">
              <w:rPr>
                <w:rFonts w:ascii="Times New Roman" w:hAnsi="Times New Roman"/>
                <w:sz w:val="24"/>
                <w:szCs w:val="24"/>
                <w:lang w:val="en-US"/>
              </w:rPr>
              <w:t>1</w:t>
            </w:r>
          </w:p>
        </w:tc>
        <w:tc>
          <w:tcPr>
            <w:tcW w:w="2904" w:type="dxa"/>
            <w:vMerge w:val="restart"/>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Организация водоотведения поверхностного стока,</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его очистка</w:t>
            </w:r>
          </w:p>
        </w:tc>
        <w:tc>
          <w:tcPr>
            <w:tcW w:w="2833" w:type="dxa"/>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водосточные коллекторы, всего</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(линейные объекты)</w:t>
            </w:r>
          </w:p>
        </w:tc>
        <w:tc>
          <w:tcPr>
            <w:tcW w:w="2472" w:type="dxa"/>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smartTag w:uri="urn:schemas-microsoft-com:office:smarttags" w:element="metricconverter">
              <w:smartTagPr>
                <w:attr w:name="ProductID" w:val="26,7 км"/>
              </w:smartTagPr>
              <w:r w:rsidRPr="00037772">
                <w:rPr>
                  <w:rFonts w:ascii="Times New Roman" w:hAnsi="Times New Roman"/>
                  <w:sz w:val="24"/>
                  <w:szCs w:val="24"/>
                </w:rPr>
                <w:t>26,7 км</w:t>
              </w:r>
            </w:smartTag>
          </w:p>
          <w:p w:rsidR="00037772" w:rsidRPr="00037772" w:rsidRDefault="00037772" w:rsidP="00037772">
            <w:pPr>
              <w:spacing w:after="0" w:line="240" w:lineRule="auto"/>
              <w:jc w:val="center"/>
              <w:rPr>
                <w:rFonts w:ascii="Times New Roman" w:hAnsi="Times New Roman"/>
                <w:sz w:val="24"/>
                <w:szCs w:val="24"/>
              </w:rPr>
            </w:pPr>
          </w:p>
        </w:tc>
        <w:tc>
          <w:tcPr>
            <w:tcW w:w="2340" w:type="dxa"/>
            <w:shd w:val="clear" w:color="auto" w:fill="auto"/>
            <w:vAlign w:val="center"/>
          </w:tcPr>
          <w:p w:rsidR="00037772" w:rsidRPr="00037772" w:rsidRDefault="00037772" w:rsidP="00037772">
            <w:pPr>
              <w:numPr>
                <w:ilvl w:val="0"/>
                <w:numId w:val="18"/>
              </w:numPr>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p w:rsidR="00037772" w:rsidRPr="00037772" w:rsidRDefault="00037772" w:rsidP="00037772">
            <w:pPr>
              <w:numPr>
                <w:ilvl w:val="0"/>
                <w:numId w:val="18"/>
              </w:numPr>
              <w:spacing w:after="0" w:line="240" w:lineRule="auto"/>
              <w:rPr>
                <w:rFonts w:ascii="Times New Roman" w:hAnsi="Times New Roman"/>
                <w:sz w:val="24"/>
                <w:szCs w:val="24"/>
              </w:rPr>
            </w:pPr>
            <w:r w:rsidRPr="00037772">
              <w:rPr>
                <w:rFonts w:ascii="Times New Roman" w:hAnsi="Times New Roman"/>
                <w:sz w:val="24"/>
                <w:szCs w:val="24"/>
              </w:rPr>
              <w:t>д. Позднеево</w:t>
            </w:r>
          </w:p>
        </w:tc>
        <w:tc>
          <w:tcPr>
            <w:tcW w:w="3542" w:type="dxa"/>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в красных линиях застройки</w:t>
            </w:r>
          </w:p>
        </w:tc>
      </w:tr>
      <w:tr w:rsidR="00037772" w:rsidRPr="00037772" w:rsidTr="00550FF5">
        <w:trPr>
          <w:trHeight w:val="729"/>
          <w:tblHeader/>
          <w:jc w:val="center"/>
        </w:trPr>
        <w:tc>
          <w:tcPr>
            <w:tcW w:w="647" w:type="dxa"/>
            <w:vMerge/>
            <w:shd w:val="clear" w:color="auto" w:fill="auto"/>
            <w:vAlign w:val="center"/>
          </w:tcPr>
          <w:p w:rsidR="00037772" w:rsidRPr="00037772" w:rsidRDefault="00037772" w:rsidP="00037772">
            <w:pPr>
              <w:spacing w:after="0" w:line="240" w:lineRule="auto"/>
              <w:jc w:val="center"/>
              <w:rPr>
                <w:rFonts w:ascii="Times New Roman" w:hAnsi="Times New Roman"/>
                <w:sz w:val="24"/>
                <w:szCs w:val="24"/>
                <w:highlight w:val="yellow"/>
              </w:rPr>
            </w:pPr>
          </w:p>
        </w:tc>
        <w:tc>
          <w:tcPr>
            <w:tcW w:w="2904" w:type="dxa"/>
            <w:vMerge/>
            <w:shd w:val="clear" w:color="auto" w:fill="auto"/>
            <w:vAlign w:val="center"/>
          </w:tcPr>
          <w:p w:rsidR="00037772" w:rsidRPr="00037772" w:rsidRDefault="00037772" w:rsidP="00037772">
            <w:pPr>
              <w:spacing w:before="40" w:after="40" w:line="240" w:lineRule="auto"/>
              <w:jc w:val="center"/>
              <w:rPr>
                <w:rFonts w:ascii="Times New Roman" w:hAnsi="Times New Roman"/>
                <w:sz w:val="24"/>
                <w:szCs w:val="24"/>
                <w:highlight w:val="yellow"/>
              </w:rPr>
            </w:pPr>
          </w:p>
        </w:tc>
        <w:tc>
          <w:tcPr>
            <w:tcW w:w="2833" w:type="dxa"/>
            <w:shd w:val="clear" w:color="auto" w:fill="auto"/>
            <w:vAlign w:val="center"/>
          </w:tcPr>
          <w:p w:rsidR="00037772" w:rsidRPr="00037772" w:rsidRDefault="00037772" w:rsidP="00037772">
            <w:pPr>
              <w:spacing w:after="0" w:line="240" w:lineRule="auto"/>
              <w:jc w:val="center"/>
              <w:rPr>
                <w:rFonts w:ascii="Times New Roman" w:hAnsi="Times New Roman"/>
                <w:sz w:val="24"/>
                <w:szCs w:val="24"/>
                <w:highlight w:val="yellow"/>
              </w:rPr>
            </w:pPr>
            <w:r w:rsidRPr="00037772">
              <w:rPr>
                <w:rFonts w:ascii="Times New Roman" w:hAnsi="Times New Roman"/>
                <w:sz w:val="24"/>
                <w:szCs w:val="24"/>
              </w:rPr>
              <w:t>модульные очистные сооружения  – 3 шт.</w:t>
            </w:r>
          </w:p>
        </w:tc>
        <w:tc>
          <w:tcPr>
            <w:tcW w:w="2472" w:type="dxa"/>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производительность</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1-1,5 тыс. куб. м</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в сутки</w:t>
            </w:r>
          </w:p>
        </w:tc>
        <w:tc>
          <w:tcPr>
            <w:tcW w:w="2340" w:type="dxa"/>
            <w:shd w:val="clear" w:color="auto" w:fill="auto"/>
            <w:vAlign w:val="center"/>
          </w:tcPr>
          <w:p w:rsidR="00037772" w:rsidRPr="00037772" w:rsidRDefault="00037772" w:rsidP="00037772">
            <w:pPr>
              <w:numPr>
                <w:ilvl w:val="0"/>
                <w:numId w:val="18"/>
              </w:numPr>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p w:rsidR="00037772" w:rsidRPr="00037772" w:rsidRDefault="00037772" w:rsidP="00037772">
            <w:pPr>
              <w:numPr>
                <w:ilvl w:val="0"/>
                <w:numId w:val="18"/>
              </w:numPr>
              <w:spacing w:after="0" w:line="240" w:lineRule="auto"/>
              <w:rPr>
                <w:rFonts w:ascii="Times New Roman" w:hAnsi="Times New Roman"/>
                <w:sz w:val="24"/>
                <w:szCs w:val="24"/>
              </w:rPr>
            </w:pPr>
            <w:r w:rsidRPr="00037772">
              <w:rPr>
                <w:rFonts w:ascii="Times New Roman" w:hAnsi="Times New Roman"/>
                <w:sz w:val="24"/>
                <w:szCs w:val="24"/>
              </w:rPr>
              <w:t>д. Позднеево</w:t>
            </w:r>
          </w:p>
        </w:tc>
        <w:tc>
          <w:tcPr>
            <w:tcW w:w="3542" w:type="dxa"/>
            <w:shd w:val="clear" w:color="auto" w:fill="auto"/>
            <w:vAlign w:val="center"/>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 xml:space="preserve">санитарно-защитная зона – </w:t>
            </w:r>
            <w:smartTag w:uri="urn:schemas-microsoft-com:office:smarttags" w:element="metricconverter">
              <w:smartTagPr>
                <w:attr w:name="ProductID" w:val="20 м"/>
              </w:smartTagPr>
              <w:r w:rsidRPr="00037772">
                <w:rPr>
                  <w:rFonts w:ascii="Times New Roman" w:hAnsi="Times New Roman"/>
                  <w:sz w:val="24"/>
                  <w:szCs w:val="24"/>
                </w:rPr>
                <w:t>20 м</w:t>
              </w:r>
            </w:smartTag>
          </w:p>
        </w:tc>
      </w:tr>
      <w:tr w:rsidR="00037772" w:rsidRPr="00037772" w:rsidTr="00550FF5">
        <w:trPr>
          <w:tblHeader/>
          <w:jc w:val="center"/>
        </w:trPr>
        <w:tc>
          <w:tcPr>
            <w:tcW w:w="647" w:type="dxa"/>
            <w:shd w:val="clear" w:color="auto" w:fill="auto"/>
            <w:vAlign w:val="center"/>
          </w:tcPr>
          <w:p w:rsidR="00037772" w:rsidRPr="00037772" w:rsidRDefault="00037772" w:rsidP="00037772">
            <w:pPr>
              <w:spacing w:after="0" w:line="240" w:lineRule="auto"/>
              <w:jc w:val="center"/>
              <w:rPr>
                <w:rFonts w:ascii="Times New Roman" w:hAnsi="Times New Roman"/>
                <w:sz w:val="24"/>
                <w:szCs w:val="24"/>
                <w:highlight w:val="yellow"/>
              </w:rPr>
            </w:pPr>
            <w:r w:rsidRPr="00037772">
              <w:rPr>
                <w:rFonts w:ascii="Times New Roman" w:hAnsi="Times New Roman"/>
                <w:sz w:val="24"/>
                <w:szCs w:val="24"/>
              </w:rPr>
              <w:t>2</w:t>
            </w:r>
          </w:p>
        </w:tc>
        <w:tc>
          <w:tcPr>
            <w:tcW w:w="2904" w:type="dxa"/>
            <w:shd w:val="clear" w:color="auto" w:fill="auto"/>
            <w:vAlign w:val="center"/>
          </w:tcPr>
          <w:p w:rsidR="00037772" w:rsidRPr="00037772" w:rsidRDefault="00037772" w:rsidP="00037772">
            <w:pPr>
              <w:spacing w:before="40" w:after="40" w:line="240" w:lineRule="auto"/>
              <w:jc w:val="center"/>
              <w:rPr>
                <w:rFonts w:ascii="Times New Roman" w:hAnsi="Times New Roman"/>
                <w:sz w:val="24"/>
                <w:szCs w:val="24"/>
              </w:rPr>
            </w:pPr>
            <w:r w:rsidRPr="00037772">
              <w:rPr>
                <w:rFonts w:ascii="Times New Roman" w:hAnsi="Times New Roman"/>
                <w:sz w:val="24"/>
                <w:szCs w:val="24"/>
              </w:rPr>
              <w:t>Обустройство рекреационных зон</w:t>
            </w:r>
          </w:p>
        </w:tc>
        <w:tc>
          <w:tcPr>
            <w:tcW w:w="2833"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благоустройство рекреационных зон:</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 обустройство зон отдыха, парковых зон;</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 расчистка прудов</w:t>
            </w:r>
          </w:p>
        </w:tc>
        <w:tc>
          <w:tcPr>
            <w:tcW w:w="2472" w:type="dxa"/>
            <w:shd w:val="clear" w:color="auto" w:fill="auto"/>
          </w:tcPr>
          <w:p w:rsidR="00037772" w:rsidRPr="00037772" w:rsidRDefault="00037772" w:rsidP="00037772">
            <w:pPr>
              <w:spacing w:after="0" w:line="240" w:lineRule="auto"/>
              <w:jc w:val="center"/>
              <w:rPr>
                <w:rFonts w:ascii="Times New Roman" w:hAnsi="Times New Roman"/>
                <w:sz w:val="24"/>
                <w:szCs w:val="24"/>
                <w:highlight w:val="yellow"/>
              </w:rPr>
            </w:pPr>
          </w:p>
          <w:p w:rsidR="00037772" w:rsidRPr="00037772" w:rsidRDefault="00037772" w:rsidP="00037772">
            <w:pPr>
              <w:spacing w:after="0" w:line="240" w:lineRule="auto"/>
              <w:jc w:val="center"/>
              <w:rPr>
                <w:rFonts w:ascii="Times New Roman" w:hAnsi="Times New Roman"/>
                <w:sz w:val="24"/>
                <w:szCs w:val="24"/>
                <w:highlight w:val="yellow"/>
              </w:rPr>
            </w:pPr>
          </w:p>
          <w:p w:rsidR="00037772" w:rsidRPr="00037772" w:rsidRDefault="00037772" w:rsidP="00037772">
            <w:pPr>
              <w:spacing w:after="0" w:line="240" w:lineRule="auto"/>
              <w:jc w:val="center"/>
              <w:rPr>
                <w:rFonts w:ascii="Times New Roman" w:hAnsi="Times New Roman"/>
                <w:sz w:val="24"/>
                <w:szCs w:val="24"/>
              </w:rPr>
            </w:pPr>
            <w:smartTag w:uri="urn:schemas-microsoft-com:office:smarttags" w:element="metricconverter">
              <w:smartTagPr>
                <w:attr w:name="ProductID" w:val="61,5 га"/>
              </w:smartTagPr>
              <w:r w:rsidRPr="00037772">
                <w:rPr>
                  <w:rFonts w:ascii="Times New Roman" w:hAnsi="Times New Roman"/>
                  <w:sz w:val="24"/>
                  <w:szCs w:val="24"/>
                  <w:lang w:val="en-US"/>
                </w:rPr>
                <w:t>61</w:t>
              </w:r>
              <w:r w:rsidRPr="00037772">
                <w:rPr>
                  <w:rFonts w:ascii="Times New Roman" w:hAnsi="Times New Roman"/>
                  <w:sz w:val="24"/>
                  <w:szCs w:val="24"/>
                </w:rPr>
                <w:t>,5 га</w:t>
              </w:r>
            </w:smartTag>
          </w:p>
          <w:p w:rsidR="00037772" w:rsidRPr="00037772" w:rsidRDefault="00037772" w:rsidP="00037772">
            <w:pPr>
              <w:spacing w:after="0" w:line="240" w:lineRule="auto"/>
              <w:rPr>
                <w:rFonts w:ascii="Times New Roman" w:hAnsi="Times New Roman"/>
                <w:sz w:val="24"/>
                <w:szCs w:val="24"/>
                <w:highlight w:val="yellow"/>
              </w:rPr>
            </w:pPr>
          </w:p>
        </w:tc>
        <w:tc>
          <w:tcPr>
            <w:tcW w:w="2340" w:type="dxa"/>
            <w:shd w:val="clear" w:color="auto" w:fill="auto"/>
            <w:vAlign w:val="center"/>
          </w:tcPr>
          <w:p w:rsidR="00037772" w:rsidRPr="00037772" w:rsidRDefault="00037772" w:rsidP="00037772">
            <w:pPr>
              <w:numPr>
                <w:ilvl w:val="0"/>
                <w:numId w:val="18"/>
              </w:numPr>
              <w:spacing w:after="0" w:line="240" w:lineRule="auto"/>
              <w:rPr>
                <w:rFonts w:ascii="Times New Roman" w:hAnsi="Times New Roman"/>
                <w:sz w:val="24"/>
                <w:szCs w:val="24"/>
              </w:rPr>
            </w:pPr>
            <w:r w:rsidRPr="00037772">
              <w:rPr>
                <w:rFonts w:ascii="Times New Roman" w:hAnsi="Times New Roman"/>
                <w:sz w:val="24"/>
                <w:szCs w:val="24"/>
              </w:rPr>
              <w:t>п. Зональная Станция</w:t>
            </w:r>
          </w:p>
          <w:p w:rsidR="00037772" w:rsidRPr="00037772" w:rsidRDefault="00037772" w:rsidP="00037772">
            <w:pPr>
              <w:numPr>
                <w:ilvl w:val="0"/>
                <w:numId w:val="18"/>
              </w:numPr>
              <w:spacing w:after="0" w:line="240" w:lineRule="auto"/>
              <w:rPr>
                <w:rFonts w:ascii="Times New Roman" w:hAnsi="Times New Roman"/>
                <w:sz w:val="24"/>
                <w:szCs w:val="24"/>
              </w:rPr>
            </w:pPr>
            <w:r w:rsidRPr="00037772">
              <w:rPr>
                <w:rFonts w:ascii="Times New Roman" w:hAnsi="Times New Roman"/>
                <w:sz w:val="24"/>
                <w:szCs w:val="24"/>
              </w:rPr>
              <w:t>д. Позднеево</w:t>
            </w:r>
          </w:p>
        </w:tc>
        <w:tc>
          <w:tcPr>
            <w:tcW w:w="3542" w:type="dxa"/>
            <w:shd w:val="clear" w:color="auto" w:fill="auto"/>
            <w:vAlign w:val="center"/>
          </w:tcPr>
          <w:p w:rsidR="00037772" w:rsidRPr="00037772" w:rsidRDefault="00037772" w:rsidP="00037772">
            <w:pPr>
              <w:spacing w:after="0" w:line="240" w:lineRule="auto"/>
              <w:jc w:val="center"/>
              <w:rPr>
                <w:rFonts w:ascii="Times New Roman" w:hAnsi="Times New Roman"/>
                <w:sz w:val="24"/>
                <w:szCs w:val="24"/>
                <w:highlight w:val="yellow"/>
              </w:rPr>
            </w:pPr>
            <w:r w:rsidRPr="00037772">
              <w:rPr>
                <w:rFonts w:ascii="Times New Roman" w:hAnsi="Times New Roman"/>
                <w:sz w:val="24"/>
                <w:szCs w:val="24"/>
              </w:rPr>
              <w:t>-</w:t>
            </w:r>
          </w:p>
        </w:tc>
      </w:tr>
    </w:tbl>
    <w:p w:rsidR="00037772" w:rsidRPr="00037772" w:rsidRDefault="00037772" w:rsidP="00037772">
      <w:pPr>
        <w:spacing w:after="0" w:line="240" w:lineRule="auto"/>
        <w:rPr>
          <w:rFonts w:ascii="Times New Roman" w:hAnsi="Times New Roman"/>
          <w:sz w:val="24"/>
          <w:szCs w:val="24"/>
          <w:lang w:val="en-US"/>
        </w:rPr>
      </w:pPr>
    </w:p>
    <w:p w:rsidR="00037772" w:rsidRPr="00037772" w:rsidRDefault="00037772" w:rsidP="00037772">
      <w:pPr>
        <w:spacing w:after="0" w:line="240" w:lineRule="auto"/>
        <w:rPr>
          <w:rFonts w:ascii="Times New Roman" w:hAnsi="Times New Roman"/>
          <w:sz w:val="24"/>
          <w:szCs w:val="24"/>
          <w:lang w:val="en-US"/>
        </w:rPr>
      </w:pPr>
    </w:p>
    <w:p w:rsidR="00037772" w:rsidRPr="00037772" w:rsidRDefault="00037772" w:rsidP="00037772">
      <w:pPr>
        <w:spacing w:after="0" w:line="240" w:lineRule="auto"/>
        <w:rPr>
          <w:rFonts w:ascii="Times New Roman" w:hAnsi="Times New Roman"/>
          <w:sz w:val="24"/>
          <w:szCs w:val="24"/>
          <w:lang w:val="en-US"/>
        </w:rPr>
      </w:pPr>
    </w:p>
    <w:p w:rsidR="00037772" w:rsidRPr="00037772" w:rsidRDefault="00037772" w:rsidP="00037772">
      <w:pPr>
        <w:spacing w:after="0" w:line="240" w:lineRule="auto"/>
        <w:rPr>
          <w:rFonts w:ascii="Times New Roman" w:hAnsi="Times New Roman"/>
          <w:sz w:val="24"/>
          <w:szCs w:val="24"/>
          <w:lang w:val="en-US"/>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rPr>
          <w:rFonts w:ascii="Times New Roman" w:hAnsi="Times New Roman"/>
          <w:b/>
          <w:sz w:val="24"/>
          <w:szCs w:val="24"/>
        </w:rPr>
      </w:pPr>
    </w:p>
    <w:p w:rsidR="00037772" w:rsidRPr="00037772" w:rsidRDefault="00037772" w:rsidP="00037772">
      <w:pPr>
        <w:spacing w:after="0" w:line="240" w:lineRule="auto"/>
        <w:outlineLvl w:val="1"/>
        <w:rPr>
          <w:rFonts w:ascii="Times New Roman" w:hAnsi="Times New Roman"/>
          <w:b/>
          <w:sz w:val="24"/>
          <w:szCs w:val="24"/>
        </w:rPr>
      </w:pPr>
      <w:bookmarkStart w:id="20" w:name="_Toc416441839"/>
      <w:r w:rsidRPr="00037772">
        <w:rPr>
          <w:rFonts w:ascii="Times New Roman" w:hAnsi="Times New Roman"/>
          <w:b/>
          <w:sz w:val="24"/>
          <w:szCs w:val="24"/>
        </w:rPr>
        <w:lastRenderedPageBreak/>
        <w:t>2.6. Зеленые насаждения общего пользования</w:t>
      </w:r>
      <w:bookmarkEnd w:id="20"/>
    </w:p>
    <w:bookmarkEnd w:id="8"/>
    <w:p w:rsidR="00037772" w:rsidRPr="00037772" w:rsidRDefault="00037772" w:rsidP="00037772">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600"/>
        <w:gridCol w:w="1800"/>
        <w:gridCol w:w="5040"/>
      </w:tblGrid>
      <w:tr w:rsidR="00037772" w:rsidRPr="00037772" w:rsidTr="00550FF5">
        <w:tc>
          <w:tcPr>
            <w:tcW w:w="648"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 п/п</w:t>
            </w: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Наименование объекта</w:t>
            </w:r>
          </w:p>
        </w:tc>
        <w:tc>
          <w:tcPr>
            <w:tcW w:w="360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Место расположения</w:t>
            </w:r>
          </w:p>
        </w:tc>
        <w:tc>
          <w:tcPr>
            <w:tcW w:w="180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Площадь, га</w:t>
            </w:r>
          </w:p>
        </w:tc>
        <w:tc>
          <w:tcPr>
            <w:tcW w:w="504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Условия создания</w:t>
            </w:r>
          </w:p>
        </w:tc>
      </w:tr>
      <w:tr w:rsidR="00037772" w:rsidRPr="00037772" w:rsidTr="00550FF5">
        <w:tc>
          <w:tcPr>
            <w:tcW w:w="14508" w:type="dxa"/>
            <w:gridSpan w:val="5"/>
            <w:shd w:val="clear" w:color="auto" w:fill="auto"/>
          </w:tcPr>
          <w:p w:rsidR="00037772" w:rsidRPr="00037772" w:rsidRDefault="00037772" w:rsidP="00037772">
            <w:pPr>
              <w:spacing w:after="0" w:line="240" w:lineRule="auto"/>
              <w:jc w:val="both"/>
              <w:rPr>
                <w:rFonts w:ascii="Times New Roman" w:hAnsi="Times New Roman"/>
                <w:b/>
                <w:i/>
                <w:sz w:val="24"/>
                <w:szCs w:val="24"/>
              </w:rPr>
            </w:pPr>
            <w:r w:rsidRPr="00037772">
              <w:rPr>
                <w:rFonts w:ascii="Times New Roman" w:hAnsi="Times New Roman"/>
                <w:b/>
                <w:i/>
                <w:sz w:val="24"/>
                <w:szCs w:val="24"/>
              </w:rPr>
              <w:t>В границах населенного пункта п. Зональная Станция</w:t>
            </w: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1</w:t>
            </w:r>
          </w:p>
        </w:tc>
        <w:tc>
          <w:tcPr>
            <w:tcW w:w="342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Рекреационная зона с водоемом</w:t>
            </w:r>
          </w:p>
        </w:tc>
        <w:tc>
          <w:tcPr>
            <w:tcW w:w="360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Северо-западнее мкр «Красивый пруд»</w:t>
            </w:r>
          </w:p>
        </w:tc>
        <w:tc>
          <w:tcPr>
            <w:tcW w:w="1800"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33,0</w:t>
            </w:r>
          </w:p>
        </w:tc>
        <w:tc>
          <w:tcPr>
            <w:tcW w:w="504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На базе существующих высокоствольных насаждений вдоль ручья и искусственного пруда. Зеленая зона включает участки различных типов природного ландшафта. Требуется расчистка и благоустройство пруда.</w:t>
            </w: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2</w:t>
            </w:r>
          </w:p>
        </w:tc>
        <w:tc>
          <w:tcPr>
            <w:tcW w:w="342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Сквер жилого микрорайона</w:t>
            </w:r>
          </w:p>
        </w:tc>
        <w:tc>
          <w:tcPr>
            <w:tcW w:w="360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ж/о «ТДСК»</w:t>
            </w:r>
          </w:p>
        </w:tc>
        <w:tc>
          <w:tcPr>
            <w:tcW w:w="1800"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2,13</w:t>
            </w:r>
          </w:p>
        </w:tc>
        <w:tc>
          <w:tcPr>
            <w:tcW w:w="504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На базе существующего насаждения с использованием условий рельефа</w:t>
            </w: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3</w:t>
            </w:r>
          </w:p>
        </w:tc>
        <w:tc>
          <w:tcPr>
            <w:tcW w:w="342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 xml:space="preserve">Зеленые зоны </w:t>
            </w:r>
          </w:p>
        </w:tc>
        <w:tc>
          <w:tcPr>
            <w:tcW w:w="360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жилые образования № 1, 2, 3 индивидуальной застройки</w:t>
            </w:r>
          </w:p>
        </w:tc>
        <w:tc>
          <w:tcPr>
            <w:tcW w:w="1800" w:type="dxa"/>
            <w:shd w:val="clear" w:color="auto" w:fill="auto"/>
          </w:tcPr>
          <w:p w:rsidR="00037772" w:rsidRPr="00037772" w:rsidRDefault="00037772" w:rsidP="00037772">
            <w:pPr>
              <w:spacing w:after="0" w:line="240" w:lineRule="auto"/>
              <w:jc w:val="center"/>
              <w:rPr>
                <w:rFonts w:ascii="Times New Roman" w:hAnsi="Times New Roman"/>
                <w:sz w:val="24"/>
                <w:szCs w:val="24"/>
                <w:lang w:val="en-US"/>
              </w:rPr>
            </w:pPr>
            <w:r w:rsidRPr="00037772">
              <w:rPr>
                <w:rFonts w:ascii="Times New Roman" w:hAnsi="Times New Roman"/>
                <w:sz w:val="24"/>
                <w:szCs w:val="24"/>
              </w:rPr>
              <w:t>14,0</w:t>
            </w:r>
          </w:p>
        </w:tc>
        <w:tc>
          <w:tcPr>
            <w:tcW w:w="504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На базе существующих насаждений</w:t>
            </w: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4</w:t>
            </w:r>
          </w:p>
        </w:tc>
        <w:tc>
          <w:tcPr>
            <w:tcW w:w="342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 xml:space="preserve">Сквер </w:t>
            </w:r>
          </w:p>
        </w:tc>
        <w:tc>
          <w:tcPr>
            <w:tcW w:w="360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центральная часть (возле котельной)</w:t>
            </w:r>
          </w:p>
        </w:tc>
        <w:tc>
          <w:tcPr>
            <w:tcW w:w="1800"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2,4</w:t>
            </w:r>
          </w:p>
        </w:tc>
        <w:tc>
          <w:tcPr>
            <w:tcW w:w="504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На базе существующих насаждений</w:t>
            </w: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5</w:t>
            </w:r>
          </w:p>
        </w:tc>
        <w:tc>
          <w:tcPr>
            <w:tcW w:w="342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Сквер – аллея</w:t>
            </w:r>
          </w:p>
        </w:tc>
        <w:tc>
          <w:tcPr>
            <w:tcW w:w="360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мкр «Радужный»</w:t>
            </w:r>
          </w:p>
        </w:tc>
        <w:tc>
          <w:tcPr>
            <w:tcW w:w="1800"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3,9</w:t>
            </w:r>
          </w:p>
        </w:tc>
        <w:tc>
          <w:tcPr>
            <w:tcW w:w="504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Создание зеленых насаждений: посадка древесно-кустарниковых пород, устройство газонов</w:t>
            </w: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6</w:t>
            </w:r>
          </w:p>
        </w:tc>
        <w:tc>
          <w:tcPr>
            <w:tcW w:w="342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Сквер</w:t>
            </w:r>
          </w:p>
        </w:tc>
        <w:tc>
          <w:tcPr>
            <w:tcW w:w="360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мкр «Радужный» (у школы)</w:t>
            </w:r>
          </w:p>
        </w:tc>
        <w:tc>
          <w:tcPr>
            <w:tcW w:w="1800"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3,3</w:t>
            </w:r>
          </w:p>
        </w:tc>
        <w:tc>
          <w:tcPr>
            <w:tcW w:w="504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На базе существующих насаждений</w:t>
            </w: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i/>
                <w:sz w:val="24"/>
                <w:szCs w:val="24"/>
              </w:rPr>
            </w:pPr>
          </w:p>
        </w:tc>
        <w:tc>
          <w:tcPr>
            <w:tcW w:w="7020" w:type="dxa"/>
            <w:gridSpan w:val="2"/>
            <w:shd w:val="clear" w:color="auto" w:fill="auto"/>
          </w:tcPr>
          <w:p w:rsidR="00037772" w:rsidRPr="00037772" w:rsidRDefault="00037772" w:rsidP="00037772">
            <w:pPr>
              <w:spacing w:after="0" w:line="240" w:lineRule="auto"/>
              <w:rPr>
                <w:rFonts w:ascii="Times New Roman" w:hAnsi="Times New Roman"/>
                <w:i/>
                <w:sz w:val="24"/>
                <w:szCs w:val="24"/>
              </w:rPr>
            </w:pPr>
            <w:r w:rsidRPr="00037772">
              <w:rPr>
                <w:rFonts w:ascii="Times New Roman" w:hAnsi="Times New Roman"/>
                <w:i/>
                <w:sz w:val="24"/>
                <w:szCs w:val="24"/>
              </w:rPr>
              <w:t xml:space="preserve">Всего по п. Зональная Станция </w:t>
            </w:r>
          </w:p>
        </w:tc>
        <w:tc>
          <w:tcPr>
            <w:tcW w:w="1800" w:type="dxa"/>
            <w:shd w:val="clear" w:color="auto" w:fill="auto"/>
          </w:tcPr>
          <w:p w:rsidR="00037772" w:rsidRPr="00037772" w:rsidRDefault="00037772" w:rsidP="00037772">
            <w:pPr>
              <w:spacing w:after="0" w:line="240" w:lineRule="auto"/>
              <w:jc w:val="center"/>
              <w:rPr>
                <w:rFonts w:ascii="Times New Roman" w:hAnsi="Times New Roman"/>
                <w:i/>
                <w:sz w:val="24"/>
                <w:szCs w:val="24"/>
              </w:rPr>
            </w:pPr>
            <w:r w:rsidRPr="00037772">
              <w:rPr>
                <w:rFonts w:ascii="Times New Roman" w:hAnsi="Times New Roman"/>
                <w:i/>
                <w:sz w:val="24"/>
                <w:szCs w:val="24"/>
              </w:rPr>
              <w:t>58,73</w:t>
            </w:r>
          </w:p>
        </w:tc>
        <w:tc>
          <w:tcPr>
            <w:tcW w:w="5040" w:type="dxa"/>
            <w:shd w:val="clear" w:color="auto" w:fill="auto"/>
          </w:tcPr>
          <w:p w:rsidR="00037772" w:rsidRPr="00037772" w:rsidRDefault="00037772" w:rsidP="00037772">
            <w:pPr>
              <w:spacing w:after="0" w:line="240" w:lineRule="auto"/>
              <w:rPr>
                <w:rFonts w:ascii="Times New Roman" w:hAnsi="Times New Roman"/>
                <w:i/>
                <w:sz w:val="24"/>
                <w:szCs w:val="24"/>
              </w:rPr>
            </w:pPr>
          </w:p>
        </w:tc>
      </w:tr>
      <w:tr w:rsidR="00037772" w:rsidRPr="00037772" w:rsidTr="00550FF5">
        <w:tc>
          <w:tcPr>
            <w:tcW w:w="14508" w:type="dxa"/>
            <w:gridSpan w:val="5"/>
            <w:shd w:val="clear" w:color="auto" w:fill="auto"/>
          </w:tcPr>
          <w:p w:rsidR="00037772" w:rsidRPr="00037772" w:rsidRDefault="00037772" w:rsidP="00037772">
            <w:pPr>
              <w:spacing w:after="0" w:line="240" w:lineRule="auto"/>
              <w:jc w:val="both"/>
              <w:rPr>
                <w:rFonts w:ascii="Times New Roman" w:hAnsi="Times New Roman"/>
                <w:b/>
                <w:sz w:val="24"/>
                <w:szCs w:val="24"/>
              </w:rPr>
            </w:pPr>
            <w:r w:rsidRPr="00037772">
              <w:rPr>
                <w:rFonts w:ascii="Times New Roman" w:hAnsi="Times New Roman"/>
                <w:b/>
                <w:i/>
                <w:sz w:val="24"/>
                <w:szCs w:val="24"/>
              </w:rPr>
              <w:t>В границах д. Позднеево</w:t>
            </w: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1</w:t>
            </w:r>
          </w:p>
        </w:tc>
        <w:tc>
          <w:tcPr>
            <w:tcW w:w="342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Зеленые насаждения общего пользования в рекреационной зоне с прудом</w:t>
            </w:r>
          </w:p>
        </w:tc>
        <w:tc>
          <w:tcPr>
            <w:tcW w:w="3600" w:type="dxa"/>
            <w:shd w:val="clear" w:color="auto" w:fill="auto"/>
          </w:tcPr>
          <w:p w:rsidR="00037772" w:rsidRPr="00037772" w:rsidRDefault="00037772" w:rsidP="00037772">
            <w:pPr>
              <w:spacing w:after="0" w:line="240" w:lineRule="auto"/>
              <w:jc w:val="both"/>
              <w:rPr>
                <w:rFonts w:ascii="Times New Roman" w:hAnsi="Times New Roman"/>
                <w:sz w:val="24"/>
                <w:szCs w:val="24"/>
              </w:rPr>
            </w:pPr>
            <w:r w:rsidRPr="00037772">
              <w:rPr>
                <w:rFonts w:ascii="Times New Roman" w:hAnsi="Times New Roman"/>
                <w:sz w:val="24"/>
                <w:szCs w:val="24"/>
              </w:rPr>
              <w:t>д. Позднеево</w:t>
            </w:r>
          </w:p>
        </w:tc>
        <w:tc>
          <w:tcPr>
            <w:tcW w:w="1800"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14,8</w:t>
            </w:r>
          </w:p>
        </w:tc>
        <w:tc>
          <w:tcPr>
            <w:tcW w:w="5040" w:type="dxa"/>
            <w:shd w:val="clear" w:color="auto" w:fill="auto"/>
          </w:tcPr>
          <w:p w:rsidR="00037772" w:rsidRPr="00037772" w:rsidRDefault="00037772" w:rsidP="00037772">
            <w:pPr>
              <w:spacing w:after="0" w:line="240" w:lineRule="auto"/>
              <w:rPr>
                <w:rFonts w:ascii="Times New Roman" w:hAnsi="Times New Roman"/>
                <w:sz w:val="24"/>
                <w:szCs w:val="24"/>
              </w:rPr>
            </w:pPr>
            <w:r w:rsidRPr="00037772">
              <w:rPr>
                <w:rFonts w:ascii="Times New Roman" w:hAnsi="Times New Roman"/>
                <w:sz w:val="24"/>
                <w:szCs w:val="24"/>
              </w:rPr>
              <w:t>На базе существующих насаждений. Расчистка пруда</w:t>
            </w: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i/>
                <w:sz w:val="24"/>
                <w:szCs w:val="24"/>
              </w:rPr>
            </w:pPr>
          </w:p>
        </w:tc>
        <w:tc>
          <w:tcPr>
            <w:tcW w:w="3420" w:type="dxa"/>
            <w:shd w:val="clear" w:color="auto" w:fill="auto"/>
          </w:tcPr>
          <w:p w:rsidR="00037772" w:rsidRPr="00037772" w:rsidRDefault="00037772" w:rsidP="00037772">
            <w:pPr>
              <w:spacing w:after="0" w:line="240" w:lineRule="auto"/>
              <w:rPr>
                <w:rFonts w:ascii="Times New Roman" w:hAnsi="Times New Roman"/>
                <w:i/>
                <w:sz w:val="24"/>
                <w:szCs w:val="24"/>
              </w:rPr>
            </w:pPr>
            <w:r w:rsidRPr="00037772">
              <w:rPr>
                <w:rFonts w:ascii="Times New Roman" w:hAnsi="Times New Roman"/>
                <w:i/>
                <w:sz w:val="24"/>
                <w:szCs w:val="24"/>
              </w:rPr>
              <w:t xml:space="preserve">Всего по д. Позднеево </w:t>
            </w:r>
          </w:p>
        </w:tc>
        <w:tc>
          <w:tcPr>
            <w:tcW w:w="3600" w:type="dxa"/>
            <w:shd w:val="clear" w:color="auto" w:fill="auto"/>
          </w:tcPr>
          <w:p w:rsidR="00037772" w:rsidRPr="00037772" w:rsidRDefault="00037772" w:rsidP="00037772">
            <w:pPr>
              <w:spacing w:after="0" w:line="240" w:lineRule="auto"/>
              <w:jc w:val="both"/>
              <w:rPr>
                <w:rFonts w:ascii="Times New Roman" w:hAnsi="Times New Roman"/>
                <w:i/>
                <w:sz w:val="24"/>
                <w:szCs w:val="24"/>
              </w:rPr>
            </w:pPr>
          </w:p>
        </w:tc>
        <w:tc>
          <w:tcPr>
            <w:tcW w:w="1800" w:type="dxa"/>
            <w:shd w:val="clear" w:color="auto" w:fill="auto"/>
          </w:tcPr>
          <w:p w:rsidR="00037772" w:rsidRPr="00037772" w:rsidRDefault="00037772" w:rsidP="00037772">
            <w:pPr>
              <w:spacing w:after="0" w:line="240" w:lineRule="auto"/>
              <w:jc w:val="center"/>
              <w:rPr>
                <w:rFonts w:ascii="Times New Roman" w:hAnsi="Times New Roman"/>
                <w:i/>
                <w:sz w:val="24"/>
                <w:szCs w:val="24"/>
              </w:rPr>
            </w:pPr>
            <w:r w:rsidRPr="00037772">
              <w:rPr>
                <w:rFonts w:ascii="Times New Roman" w:hAnsi="Times New Roman"/>
                <w:i/>
                <w:sz w:val="24"/>
                <w:szCs w:val="24"/>
              </w:rPr>
              <w:t>14,8</w:t>
            </w:r>
          </w:p>
        </w:tc>
        <w:tc>
          <w:tcPr>
            <w:tcW w:w="5040" w:type="dxa"/>
            <w:shd w:val="clear" w:color="auto" w:fill="auto"/>
          </w:tcPr>
          <w:p w:rsidR="00037772" w:rsidRPr="00037772" w:rsidRDefault="00037772" w:rsidP="00037772">
            <w:pPr>
              <w:spacing w:after="0" w:line="240" w:lineRule="auto"/>
              <w:rPr>
                <w:rFonts w:ascii="Times New Roman" w:hAnsi="Times New Roman"/>
                <w:i/>
                <w:sz w:val="24"/>
                <w:szCs w:val="24"/>
              </w:rPr>
            </w:pPr>
          </w:p>
        </w:tc>
      </w:tr>
      <w:tr w:rsidR="00037772" w:rsidRPr="00037772" w:rsidTr="00550FF5">
        <w:tc>
          <w:tcPr>
            <w:tcW w:w="648" w:type="dxa"/>
            <w:shd w:val="clear" w:color="auto" w:fill="auto"/>
          </w:tcPr>
          <w:p w:rsidR="00037772" w:rsidRPr="00037772" w:rsidRDefault="00037772" w:rsidP="00037772">
            <w:pPr>
              <w:spacing w:after="0" w:line="240" w:lineRule="auto"/>
              <w:jc w:val="both"/>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rPr>
                <w:rFonts w:ascii="Times New Roman" w:hAnsi="Times New Roman"/>
                <w:b/>
                <w:sz w:val="24"/>
                <w:szCs w:val="24"/>
              </w:rPr>
            </w:pPr>
            <w:r w:rsidRPr="00037772">
              <w:rPr>
                <w:rFonts w:ascii="Times New Roman" w:hAnsi="Times New Roman"/>
                <w:b/>
                <w:sz w:val="24"/>
                <w:szCs w:val="24"/>
              </w:rPr>
              <w:t>Итого по поселению</w:t>
            </w:r>
          </w:p>
        </w:tc>
        <w:tc>
          <w:tcPr>
            <w:tcW w:w="3600" w:type="dxa"/>
            <w:shd w:val="clear" w:color="auto" w:fill="auto"/>
          </w:tcPr>
          <w:p w:rsidR="00037772" w:rsidRPr="00037772" w:rsidRDefault="00037772" w:rsidP="00037772">
            <w:pPr>
              <w:spacing w:after="0" w:line="240" w:lineRule="auto"/>
              <w:jc w:val="both"/>
              <w:rPr>
                <w:rFonts w:ascii="Times New Roman" w:hAnsi="Times New Roman"/>
                <w:b/>
                <w:sz w:val="24"/>
                <w:szCs w:val="24"/>
              </w:rPr>
            </w:pPr>
          </w:p>
        </w:tc>
        <w:tc>
          <w:tcPr>
            <w:tcW w:w="180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73,5</w:t>
            </w:r>
          </w:p>
        </w:tc>
        <w:tc>
          <w:tcPr>
            <w:tcW w:w="5040" w:type="dxa"/>
            <w:shd w:val="clear" w:color="auto" w:fill="auto"/>
          </w:tcPr>
          <w:p w:rsidR="00037772" w:rsidRPr="00037772" w:rsidRDefault="00037772" w:rsidP="00037772">
            <w:pPr>
              <w:spacing w:after="0" w:line="240" w:lineRule="auto"/>
              <w:rPr>
                <w:rFonts w:ascii="Times New Roman" w:hAnsi="Times New Roman"/>
                <w:b/>
                <w:sz w:val="24"/>
                <w:szCs w:val="24"/>
              </w:rPr>
            </w:pPr>
          </w:p>
        </w:tc>
      </w:tr>
    </w:tbl>
    <w:p w:rsidR="00037772" w:rsidRPr="00037772" w:rsidRDefault="00037772" w:rsidP="00037772">
      <w:pPr>
        <w:spacing w:after="0" w:line="240" w:lineRule="auto"/>
        <w:ind w:firstLine="709"/>
        <w:jc w:val="both"/>
        <w:rPr>
          <w:rFonts w:ascii="Times New Roman" w:hAnsi="Times New Roman"/>
          <w:sz w:val="24"/>
          <w:szCs w:val="24"/>
        </w:rPr>
      </w:pPr>
    </w:p>
    <w:p w:rsidR="00037772" w:rsidRPr="00037772" w:rsidRDefault="00037772" w:rsidP="00037772">
      <w:pPr>
        <w:spacing w:after="0" w:line="240" w:lineRule="auto"/>
        <w:ind w:firstLine="709"/>
        <w:jc w:val="both"/>
        <w:rPr>
          <w:rFonts w:ascii="Times New Roman" w:hAnsi="Times New Roman"/>
          <w:sz w:val="24"/>
          <w:szCs w:val="24"/>
        </w:rPr>
      </w:pPr>
      <w:r w:rsidRPr="00037772">
        <w:rPr>
          <w:rFonts w:ascii="Times New Roman" w:hAnsi="Times New Roman"/>
          <w:sz w:val="24"/>
          <w:szCs w:val="24"/>
        </w:rPr>
        <w:t xml:space="preserve">Общая площадь зеленых насаждений общего пользования в поселении составит </w:t>
      </w:r>
      <w:smartTag w:uri="urn:schemas-microsoft-com:office:smarttags" w:element="metricconverter">
        <w:smartTagPr>
          <w:attr w:name="ProductID" w:val="73,5 га"/>
        </w:smartTagPr>
        <w:r w:rsidRPr="00037772">
          <w:rPr>
            <w:rFonts w:ascii="Times New Roman" w:hAnsi="Times New Roman"/>
            <w:sz w:val="24"/>
            <w:szCs w:val="24"/>
          </w:rPr>
          <w:t>73,5 га</w:t>
        </w:r>
      </w:smartTag>
      <w:r w:rsidRPr="00037772">
        <w:rPr>
          <w:rFonts w:ascii="Times New Roman" w:hAnsi="Times New Roman"/>
          <w:sz w:val="24"/>
          <w:szCs w:val="24"/>
        </w:rPr>
        <w:t xml:space="preserve">. </w:t>
      </w:r>
    </w:p>
    <w:p w:rsidR="00037772" w:rsidRPr="00037772" w:rsidRDefault="00037772" w:rsidP="00037772">
      <w:pPr>
        <w:spacing w:after="0" w:line="240" w:lineRule="auto"/>
        <w:ind w:firstLine="709"/>
        <w:jc w:val="both"/>
        <w:rPr>
          <w:rFonts w:ascii="Times New Roman" w:hAnsi="Times New Roman"/>
          <w:sz w:val="24"/>
          <w:szCs w:val="24"/>
        </w:rPr>
      </w:pPr>
      <w:r w:rsidRPr="00037772">
        <w:rPr>
          <w:rFonts w:ascii="Times New Roman" w:hAnsi="Times New Roman"/>
          <w:sz w:val="24"/>
          <w:szCs w:val="24"/>
        </w:rPr>
        <w:t>Обеспеченность зелеными насаждениями общего пользования – 27 кв. м на человека.</w:t>
      </w:r>
    </w:p>
    <w:p w:rsidR="00037772" w:rsidRPr="00037772" w:rsidRDefault="00037772" w:rsidP="00037772">
      <w:pPr>
        <w:keepNext/>
        <w:spacing w:after="0" w:line="240" w:lineRule="auto"/>
        <w:jc w:val="both"/>
        <w:outlineLvl w:val="0"/>
        <w:rPr>
          <w:rFonts w:ascii="Times New Roman" w:hAnsi="Times New Roman"/>
          <w:i/>
          <w:sz w:val="20"/>
          <w:szCs w:val="20"/>
        </w:rPr>
      </w:pPr>
      <w:r w:rsidRPr="00037772">
        <w:rPr>
          <w:rFonts w:ascii="Times New Roman" w:hAnsi="Times New Roman"/>
          <w:b/>
          <w:caps/>
          <w:sz w:val="24"/>
          <w:szCs w:val="24"/>
        </w:rPr>
        <w:br w:type="page"/>
      </w:r>
      <w:bookmarkStart w:id="21" w:name="_Toc416441840"/>
      <w:r w:rsidRPr="00037772">
        <w:rPr>
          <w:rFonts w:ascii="Times New Roman" w:hAnsi="Times New Roman"/>
          <w:b/>
          <w:caps/>
          <w:sz w:val="24"/>
          <w:szCs w:val="24"/>
        </w:rPr>
        <w:lastRenderedPageBreak/>
        <w:t>3. параметры функциональных зон, а также сведения о планируемых для размещения в них объектах  регионального и местного значения, за исключением линейных объектов</w:t>
      </w:r>
      <w:bookmarkEnd w:id="21"/>
    </w:p>
    <w:p w:rsidR="00037772" w:rsidRPr="00037772" w:rsidRDefault="00037772" w:rsidP="00037772">
      <w:pPr>
        <w:spacing w:after="0" w:line="240" w:lineRule="auto"/>
        <w:rPr>
          <w:rFonts w:ascii="Times New Roman" w:hAnsi="Times New Roman"/>
          <w:sz w:val="24"/>
          <w:szCs w:val="24"/>
        </w:rPr>
      </w:pPr>
    </w:p>
    <w:tbl>
      <w:tblPr>
        <w:tblW w:w="144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5"/>
        <w:gridCol w:w="1907"/>
        <w:gridCol w:w="3420"/>
        <w:gridCol w:w="3852"/>
      </w:tblGrid>
      <w:tr w:rsidR="00037772" w:rsidRPr="00037772" w:rsidTr="00550FF5">
        <w:trPr>
          <w:tblHeader/>
        </w:trPr>
        <w:tc>
          <w:tcPr>
            <w:tcW w:w="5255" w:type="dxa"/>
            <w:vMerge w:val="restart"/>
            <w:tcBorders>
              <w:left w:val="single" w:sz="4" w:space="0" w:color="auto"/>
            </w:tcBorders>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Функциональные зоны и их параметры</w:t>
            </w:r>
          </w:p>
        </w:tc>
        <w:tc>
          <w:tcPr>
            <w:tcW w:w="9179" w:type="dxa"/>
            <w:gridSpan w:val="3"/>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Планируемые для размещения объекты:</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(нелинейные объекты)</w:t>
            </w:r>
          </w:p>
        </w:tc>
      </w:tr>
      <w:tr w:rsidR="00037772" w:rsidRPr="00037772" w:rsidTr="00550FF5">
        <w:trPr>
          <w:tblHeader/>
        </w:trPr>
        <w:tc>
          <w:tcPr>
            <w:tcW w:w="5255" w:type="dxa"/>
            <w:vMerge/>
            <w:tcBorders>
              <w:left w:val="single" w:sz="4" w:space="0" w:color="auto"/>
            </w:tcBorders>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регионального</w:t>
            </w:r>
          </w:p>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значения</w:t>
            </w: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местного значения муниципального района</w:t>
            </w: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b/>
                <w:sz w:val="24"/>
                <w:szCs w:val="24"/>
              </w:rPr>
              <w:t>местного значения поселения</w:t>
            </w:r>
          </w:p>
        </w:tc>
      </w:tr>
      <w:tr w:rsidR="00037772" w:rsidRPr="00037772" w:rsidTr="00550FF5">
        <w:trPr>
          <w:trHeight w:val="368"/>
        </w:trPr>
        <w:tc>
          <w:tcPr>
            <w:tcW w:w="5255" w:type="dxa"/>
            <w:tcBorders>
              <w:left w:val="single" w:sz="4" w:space="0" w:color="auto"/>
            </w:tcBorders>
            <w:shd w:val="clear" w:color="auto" w:fill="auto"/>
          </w:tcPr>
          <w:p w:rsidR="00037772" w:rsidRPr="00037772" w:rsidRDefault="00037772" w:rsidP="00037772">
            <w:pPr>
              <w:numPr>
                <w:ilvl w:val="0"/>
                <w:numId w:val="8"/>
              </w:numPr>
              <w:spacing w:after="0" w:line="240" w:lineRule="auto"/>
              <w:ind w:left="720"/>
              <w:rPr>
                <w:rFonts w:ascii="Times New Roman" w:hAnsi="Times New Roman"/>
                <w:sz w:val="24"/>
                <w:szCs w:val="24"/>
              </w:rPr>
            </w:pPr>
            <w:r w:rsidRPr="00037772">
              <w:rPr>
                <w:rFonts w:ascii="Times New Roman" w:hAnsi="Times New Roman"/>
                <w:sz w:val="24"/>
                <w:szCs w:val="24"/>
              </w:rPr>
              <w:t>Жилые зоны:</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индивидуальной жилой застройки</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малоэтажной жилой застройки (2-4 этажа)</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среднеэтажной жилой застройки (5-8 этажей)</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объекты дошкольного образования, в том числе встроено-пристроенные,</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объекты общего образования</w:t>
            </w:r>
          </w:p>
        </w:tc>
        <w:tc>
          <w:tcPr>
            <w:tcW w:w="3852"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объекты торговли, питания, бытового обслуживания, в том числе встроено-пристроенные</w:t>
            </w: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многоэтажной жилой застройки (более 9 этажей)</w:t>
            </w:r>
          </w:p>
        </w:tc>
        <w:tc>
          <w:tcPr>
            <w:tcW w:w="1907"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поликлиника</w:t>
            </w:r>
          </w:p>
        </w:tc>
        <w:tc>
          <w:tcPr>
            <w:tcW w:w="3420" w:type="dxa"/>
            <w:shd w:val="clear" w:color="auto" w:fill="auto"/>
          </w:tcPr>
          <w:p w:rsidR="00037772" w:rsidRPr="00037772" w:rsidRDefault="00037772" w:rsidP="00037772">
            <w:pPr>
              <w:autoSpaceDE w:val="0"/>
              <w:autoSpaceDN w:val="0"/>
              <w:adjustRightInd w:val="0"/>
              <w:spacing w:after="0" w:line="240" w:lineRule="auto"/>
              <w:jc w:val="center"/>
              <w:rPr>
                <w:rFonts w:ascii="Times New Roman" w:hAnsi="Times New Roman"/>
                <w:sz w:val="24"/>
                <w:szCs w:val="24"/>
              </w:rPr>
            </w:pPr>
            <w:r w:rsidRPr="00037772">
              <w:rPr>
                <w:rFonts w:ascii="Times New Roman" w:hAnsi="Times New Roman"/>
                <w:sz w:val="24"/>
                <w:szCs w:val="24"/>
              </w:rPr>
              <w:t>объекты дошкольного образования, в том числе встроено-пристроенные,</w:t>
            </w:r>
          </w:p>
          <w:p w:rsidR="00037772" w:rsidRPr="00037772" w:rsidRDefault="00037772" w:rsidP="00037772">
            <w:pPr>
              <w:autoSpaceDE w:val="0"/>
              <w:autoSpaceDN w:val="0"/>
              <w:adjustRightInd w:val="0"/>
              <w:spacing w:after="0" w:line="240" w:lineRule="auto"/>
              <w:jc w:val="center"/>
              <w:rPr>
                <w:rFonts w:ascii="Times New Roman" w:hAnsi="Times New Roman"/>
                <w:sz w:val="24"/>
                <w:szCs w:val="24"/>
              </w:rPr>
            </w:pPr>
            <w:r w:rsidRPr="00037772">
              <w:rPr>
                <w:rFonts w:ascii="Times New Roman" w:hAnsi="Times New Roman"/>
                <w:sz w:val="24"/>
                <w:szCs w:val="24"/>
              </w:rPr>
              <w:t>объекты общего образования</w:t>
            </w:r>
          </w:p>
        </w:tc>
        <w:tc>
          <w:tcPr>
            <w:tcW w:w="3852"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объекты торговли, питания, бытового обслуживания, в том числе встроено-пристроенные, библиотека, спортивные клубы, раздаточные пункты молочной кухни</w:t>
            </w: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8"/>
              </w:numPr>
              <w:spacing w:after="0" w:line="240" w:lineRule="auto"/>
              <w:ind w:left="720"/>
              <w:rPr>
                <w:rFonts w:ascii="Times New Roman" w:hAnsi="Times New Roman"/>
                <w:sz w:val="24"/>
                <w:szCs w:val="24"/>
              </w:rPr>
            </w:pPr>
            <w:r w:rsidRPr="00037772">
              <w:rPr>
                <w:rFonts w:ascii="Times New Roman" w:hAnsi="Times New Roman"/>
                <w:sz w:val="24"/>
                <w:szCs w:val="24"/>
              </w:rPr>
              <w:t>Общественно-деловые зоны:</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rPr>
          <w:trHeight w:val="442"/>
        </w:trPr>
        <w:tc>
          <w:tcPr>
            <w:tcW w:w="5255" w:type="dxa"/>
            <w:tcBorders>
              <w:left w:val="single" w:sz="4" w:space="0" w:color="auto"/>
              <w:bottom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административного, общественно-делового, культурного и коммерческого назначения</w:t>
            </w:r>
          </w:p>
        </w:tc>
        <w:tc>
          <w:tcPr>
            <w:tcW w:w="1907" w:type="dxa"/>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больнично-поликлиничес-кий комплекс,</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бассейн</w:t>
            </w:r>
          </w:p>
        </w:tc>
        <w:tc>
          <w:tcPr>
            <w:tcW w:w="3420"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объекты дополнительного образования</w:t>
            </w:r>
          </w:p>
        </w:tc>
        <w:tc>
          <w:tcPr>
            <w:tcW w:w="3852" w:type="dxa"/>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объекты культуры клубного типа, спортивные комплексы с бассейном, объекты торговли и питания, объекты  бытового обслуживания, молочная кухня</w:t>
            </w:r>
          </w:p>
        </w:tc>
      </w:tr>
      <w:tr w:rsidR="00037772" w:rsidRPr="00037772" w:rsidTr="00550FF5">
        <w:trPr>
          <w:trHeight w:val="442"/>
        </w:trPr>
        <w:tc>
          <w:tcPr>
            <w:tcW w:w="5255" w:type="dxa"/>
            <w:tcBorders>
              <w:left w:val="single" w:sz="4" w:space="0" w:color="auto"/>
              <w:bottom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объектов образования</w:t>
            </w:r>
          </w:p>
        </w:tc>
        <w:tc>
          <w:tcPr>
            <w:tcW w:w="1907" w:type="dxa"/>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объекты дошкольного образования,</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объекты общего образования</w:t>
            </w:r>
          </w:p>
        </w:tc>
        <w:tc>
          <w:tcPr>
            <w:tcW w:w="3852" w:type="dxa"/>
            <w:tcBorders>
              <w:bottom w:val="single" w:sz="4" w:space="0" w:color="auto"/>
            </w:tcBorders>
            <w:shd w:val="clear" w:color="auto" w:fill="auto"/>
          </w:tcPr>
          <w:p w:rsidR="00037772" w:rsidRPr="00037772" w:rsidRDefault="00037772" w:rsidP="00037772">
            <w:pPr>
              <w:spacing w:after="0" w:line="240" w:lineRule="auto"/>
              <w:jc w:val="center"/>
              <w:rPr>
                <w:rFonts w:ascii="Times New Roman" w:hAnsi="Times New Roman"/>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8"/>
              </w:numPr>
              <w:spacing w:after="0" w:line="240" w:lineRule="auto"/>
              <w:ind w:left="720"/>
              <w:rPr>
                <w:rFonts w:ascii="Times New Roman" w:hAnsi="Times New Roman"/>
                <w:sz w:val="24"/>
                <w:szCs w:val="24"/>
              </w:rPr>
            </w:pPr>
            <w:r w:rsidRPr="00037772">
              <w:rPr>
                <w:rFonts w:ascii="Times New Roman" w:hAnsi="Times New Roman"/>
                <w:sz w:val="24"/>
                <w:szCs w:val="24"/>
              </w:rPr>
              <w:t>Производственные зоны:</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lastRenderedPageBreak/>
              <w:t>объектов производственного назначения</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 xml:space="preserve">объектов коммунально-складского назначения </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сливной пункт</w:t>
            </w:r>
          </w:p>
        </w:tc>
      </w:tr>
      <w:tr w:rsidR="00037772" w:rsidRPr="00037772" w:rsidTr="00550FF5">
        <w:trPr>
          <w:trHeight w:val="70"/>
        </w:trPr>
        <w:tc>
          <w:tcPr>
            <w:tcW w:w="5255" w:type="dxa"/>
            <w:tcBorders>
              <w:left w:val="single" w:sz="4" w:space="0" w:color="auto"/>
            </w:tcBorders>
            <w:shd w:val="clear" w:color="auto" w:fill="auto"/>
          </w:tcPr>
          <w:p w:rsidR="00037772" w:rsidRPr="00037772" w:rsidRDefault="00037772" w:rsidP="00037772">
            <w:pPr>
              <w:numPr>
                <w:ilvl w:val="0"/>
                <w:numId w:val="8"/>
              </w:numPr>
              <w:spacing w:after="0" w:line="240" w:lineRule="auto"/>
              <w:ind w:left="720"/>
              <w:rPr>
                <w:rFonts w:ascii="Times New Roman" w:hAnsi="Times New Roman"/>
                <w:sz w:val="24"/>
                <w:szCs w:val="24"/>
              </w:rPr>
            </w:pPr>
            <w:r w:rsidRPr="00037772">
              <w:rPr>
                <w:rFonts w:ascii="Times New Roman" w:hAnsi="Times New Roman"/>
                <w:sz w:val="24"/>
                <w:szCs w:val="24"/>
              </w:rPr>
              <w:t>Зона инженерной и транспортной инфраструктур:</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sz w:val="24"/>
                <w:szCs w:val="24"/>
              </w:rPr>
              <w:t>пожарное депо</w:t>
            </w:r>
          </w:p>
        </w:tc>
        <w:tc>
          <w:tcPr>
            <w:tcW w:w="3852"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водозабор</w:t>
            </w:r>
          </w:p>
        </w:tc>
      </w:tr>
      <w:tr w:rsidR="00037772" w:rsidRPr="00037772" w:rsidTr="00550FF5">
        <w:trPr>
          <w:trHeight w:val="70"/>
        </w:trPr>
        <w:tc>
          <w:tcPr>
            <w:tcW w:w="5255" w:type="dxa"/>
            <w:tcBorders>
              <w:left w:val="single" w:sz="4" w:space="0" w:color="auto"/>
            </w:tcBorders>
            <w:shd w:val="clear" w:color="auto" w:fill="auto"/>
          </w:tcPr>
          <w:p w:rsidR="00037772" w:rsidRPr="00037772" w:rsidRDefault="00037772" w:rsidP="00037772">
            <w:pPr>
              <w:numPr>
                <w:ilvl w:val="0"/>
                <w:numId w:val="8"/>
              </w:numPr>
              <w:spacing w:after="0" w:line="240" w:lineRule="auto"/>
              <w:ind w:left="720"/>
              <w:rPr>
                <w:rFonts w:ascii="Times New Roman" w:hAnsi="Times New Roman"/>
                <w:sz w:val="24"/>
                <w:szCs w:val="24"/>
              </w:rPr>
            </w:pPr>
            <w:r w:rsidRPr="00037772">
              <w:rPr>
                <w:rFonts w:ascii="Times New Roman" w:hAnsi="Times New Roman"/>
                <w:sz w:val="24"/>
                <w:szCs w:val="24"/>
              </w:rPr>
              <w:t>Зона сельскохозяйственного использования:</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rPr>
          <w:trHeight w:val="259"/>
        </w:trPr>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садовых и дачных участков</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сельскохозяйственных угодий</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8"/>
              </w:numPr>
              <w:spacing w:after="0" w:line="240" w:lineRule="auto"/>
              <w:ind w:left="720"/>
              <w:rPr>
                <w:rFonts w:ascii="Times New Roman" w:hAnsi="Times New Roman"/>
                <w:sz w:val="24"/>
                <w:szCs w:val="24"/>
              </w:rPr>
            </w:pPr>
            <w:r w:rsidRPr="00037772">
              <w:rPr>
                <w:rFonts w:ascii="Times New Roman" w:hAnsi="Times New Roman"/>
                <w:sz w:val="24"/>
                <w:szCs w:val="24"/>
              </w:rPr>
              <w:t>Зона лесохозяйственного использования</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8"/>
              </w:numPr>
              <w:spacing w:after="0" w:line="240" w:lineRule="auto"/>
              <w:ind w:left="720"/>
              <w:rPr>
                <w:rFonts w:ascii="Times New Roman" w:hAnsi="Times New Roman"/>
                <w:sz w:val="24"/>
                <w:szCs w:val="24"/>
              </w:rPr>
            </w:pPr>
            <w:r w:rsidRPr="00037772">
              <w:rPr>
                <w:rFonts w:ascii="Times New Roman" w:hAnsi="Times New Roman"/>
                <w:sz w:val="24"/>
                <w:szCs w:val="24"/>
              </w:rPr>
              <w:t>Рекреационная зона:</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 xml:space="preserve">зеленых насаждений общего пользования </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sz w:val="24"/>
                <w:szCs w:val="24"/>
              </w:rPr>
              <w:t>парки, скверы, бульвары</w:t>
            </w: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объектов отдыха, спорта, досуга</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r w:rsidRPr="00037772">
              <w:rPr>
                <w:rFonts w:ascii="Times New Roman" w:hAnsi="Times New Roman"/>
                <w:sz w:val="24"/>
                <w:szCs w:val="24"/>
              </w:rPr>
              <w:t>плоскостные спортивные сооружения</w:t>
            </w: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8"/>
              </w:numPr>
              <w:spacing w:after="0" w:line="240" w:lineRule="auto"/>
              <w:ind w:left="720"/>
              <w:rPr>
                <w:rFonts w:ascii="Times New Roman" w:hAnsi="Times New Roman"/>
                <w:sz w:val="24"/>
                <w:szCs w:val="24"/>
              </w:rPr>
            </w:pPr>
            <w:r w:rsidRPr="00037772">
              <w:rPr>
                <w:rFonts w:ascii="Times New Roman" w:hAnsi="Times New Roman"/>
                <w:sz w:val="24"/>
                <w:szCs w:val="24"/>
              </w:rPr>
              <w:t>Зоны специального назначения:</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кладбищ</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 xml:space="preserve">кладбище </w:t>
            </w:r>
          </w:p>
        </w:tc>
      </w:tr>
      <w:tr w:rsidR="00037772" w:rsidRPr="00037772" w:rsidTr="00550FF5">
        <w:tc>
          <w:tcPr>
            <w:tcW w:w="5255" w:type="dxa"/>
            <w:tcBorders>
              <w:left w:val="single" w:sz="4" w:space="0" w:color="auto"/>
            </w:tcBorders>
            <w:shd w:val="clear" w:color="auto" w:fill="auto"/>
          </w:tcPr>
          <w:p w:rsidR="00037772" w:rsidRPr="00037772" w:rsidRDefault="00037772" w:rsidP="00037772">
            <w:pPr>
              <w:numPr>
                <w:ilvl w:val="0"/>
                <w:numId w:val="7"/>
              </w:numPr>
              <w:spacing w:after="0" w:line="240" w:lineRule="auto"/>
              <w:ind w:left="1080"/>
              <w:rPr>
                <w:rFonts w:ascii="Times New Roman" w:hAnsi="Times New Roman"/>
                <w:sz w:val="24"/>
                <w:szCs w:val="24"/>
              </w:rPr>
            </w:pPr>
            <w:r w:rsidRPr="00037772">
              <w:rPr>
                <w:rFonts w:ascii="Times New Roman" w:hAnsi="Times New Roman"/>
                <w:sz w:val="24"/>
                <w:szCs w:val="24"/>
              </w:rPr>
              <w:t>зеленых насаждений специального назначения</w:t>
            </w:r>
          </w:p>
        </w:tc>
        <w:tc>
          <w:tcPr>
            <w:tcW w:w="1907"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420" w:type="dxa"/>
            <w:shd w:val="clear" w:color="auto" w:fill="auto"/>
          </w:tcPr>
          <w:p w:rsidR="00037772" w:rsidRPr="00037772" w:rsidRDefault="00037772" w:rsidP="00037772">
            <w:pPr>
              <w:spacing w:after="0" w:line="240" w:lineRule="auto"/>
              <w:jc w:val="center"/>
              <w:rPr>
                <w:rFonts w:ascii="Times New Roman" w:hAnsi="Times New Roman"/>
                <w:b/>
                <w:sz w:val="24"/>
                <w:szCs w:val="24"/>
              </w:rPr>
            </w:pPr>
          </w:p>
        </w:tc>
        <w:tc>
          <w:tcPr>
            <w:tcW w:w="3852" w:type="dxa"/>
            <w:shd w:val="clear" w:color="auto" w:fill="auto"/>
          </w:tcPr>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ветрозащитная полоса,</w:t>
            </w:r>
          </w:p>
          <w:p w:rsidR="00037772" w:rsidRPr="00037772" w:rsidRDefault="00037772" w:rsidP="00037772">
            <w:pPr>
              <w:spacing w:after="0" w:line="240" w:lineRule="auto"/>
              <w:jc w:val="center"/>
              <w:rPr>
                <w:rFonts w:ascii="Times New Roman" w:hAnsi="Times New Roman"/>
                <w:sz w:val="24"/>
                <w:szCs w:val="24"/>
              </w:rPr>
            </w:pPr>
            <w:r w:rsidRPr="00037772">
              <w:rPr>
                <w:rFonts w:ascii="Times New Roman" w:hAnsi="Times New Roman"/>
                <w:sz w:val="24"/>
                <w:szCs w:val="24"/>
              </w:rPr>
              <w:t>озеленение санитарно-защитных зон вокруг существующих и проектируемых кладбищ</w:t>
            </w:r>
          </w:p>
        </w:tc>
      </w:tr>
    </w:tbl>
    <w:p w:rsidR="00037772" w:rsidRPr="00037772" w:rsidRDefault="00037772" w:rsidP="00037772">
      <w:pPr>
        <w:keepNext/>
        <w:spacing w:after="0" w:line="240" w:lineRule="auto"/>
        <w:outlineLvl w:val="0"/>
        <w:rPr>
          <w:rFonts w:ascii="Times New Roman" w:hAnsi="Times New Roman"/>
          <w:i/>
          <w:sz w:val="20"/>
          <w:szCs w:val="20"/>
        </w:rPr>
      </w:pPr>
    </w:p>
    <w:p w:rsidR="00037772" w:rsidRPr="004D41B0" w:rsidRDefault="00037772" w:rsidP="004D41B0">
      <w:pPr>
        <w:spacing w:after="0" w:line="360" w:lineRule="auto"/>
        <w:jc w:val="center"/>
        <w:rPr>
          <w:rFonts w:ascii="Times New Roman" w:hAnsi="Times New Roman"/>
          <w:b/>
          <w:sz w:val="24"/>
          <w:szCs w:val="24"/>
        </w:rPr>
      </w:pPr>
    </w:p>
    <w:p w:rsidR="00550FF5" w:rsidRPr="004D41B0" w:rsidRDefault="00550FF5">
      <w:pPr>
        <w:spacing w:after="0" w:line="360" w:lineRule="auto"/>
        <w:jc w:val="center"/>
        <w:rPr>
          <w:rFonts w:ascii="Times New Roman" w:hAnsi="Times New Roman"/>
          <w:b/>
          <w:sz w:val="24"/>
          <w:szCs w:val="24"/>
        </w:rPr>
      </w:pPr>
    </w:p>
    <w:sectPr w:rsidR="00550FF5" w:rsidRPr="004D41B0" w:rsidSect="00550FF5">
      <w:pgSz w:w="16838" w:h="11906" w:orient="landscape" w:code="9"/>
      <w:pgMar w:top="1440" w:right="28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814" w:rsidRDefault="00CA7814">
      <w:r>
        <w:separator/>
      </w:r>
    </w:p>
  </w:endnote>
  <w:endnote w:type="continuationSeparator" w:id="1">
    <w:p w:rsidR="00CA7814" w:rsidRDefault="00CA7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Bookman Old Style"/>
    <w:panose1 w:val="02070309020205020404"/>
    <w:charset w:val="CC"/>
    <w:family w:val="modern"/>
    <w:pitch w:val="fixed"/>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l‚r –ѕ’©"/>
    <w:panose1 w:val="02020609040205080304"/>
    <w:charset w:val="80"/>
    <w:family w:val="modern"/>
    <w:pitch w:val="fixed"/>
    <w:sig w:usb0="A00002BF" w:usb1="68C7FCFB" w:usb2="00000010" w:usb3="00000000" w:csb0="0002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F5" w:rsidRDefault="00550FF5" w:rsidP="00550FF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50FF5" w:rsidRDefault="00550FF5" w:rsidP="00550FF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F5" w:rsidRDefault="00550FF5" w:rsidP="00550FF5">
    <w:pPr>
      <w:pStyle w:val="ad"/>
      <w:pBdr>
        <w:bottom w:val="single" w:sz="6" w:space="1" w:color="auto"/>
      </w:pBdr>
      <w:ind w:right="360"/>
      <w:jc w:val="center"/>
    </w:pPr>
  </w:p>
  <w:p w:rsidR="00550FF5" w:rsidRPr="0025017C" w:rsidRDefault="00550FF5" w:rsidP="00550FF5">
    <w:pPr>
      <w:pStyle w:val="ad"/>
      <w:framePr w:wrap="around" w:vAnchor="text" w:hAnchor="margin" w:xAlign="right" w:y="1"/>
      <w:rPr>
        <w:rStyle w:val="af"/>
        <w:sz w:val="20"/>
        <w:szCs w:val="20"/>
      </w:rPr>
    </w:pPr>
    <w:r w:rsidRPr="0025017C">
      <w:rPr>
        <w:rStyle w:val="af"/>
        <w:sz w:val="20"/>
        <w:szCs w:val="20"/>
      </w:rPr>
      <w:fldChar w:fldCharType="begin"/>
    </w:r>
    <w:r w:rsidRPr="0025017C">
      <w:rPr>
        <w:rStyle w:val="af"/>
        <w:sz w:val="20"/>
        <w:szCs w:val="20"/>
      </w:rPr>
      <w:instrText xml:space="preserve">PAGE  </w:instrText>
    </w:r>
    <w:r w:rsidRPr="0025017C">
      <w:rPr>
        <w:rStyle w:val="af"/>
        <w:sz w:val="20"/>
        <w:szCs w:val="20"/>
      </w:rPr>
      <w:fldChar w:fldCharType="separate"/>
    </w:r>
    <w:r w:rsidR="00C406AE">
      <w:rPr>
        <w:rStyle w:val="af"/>
        <w:noProof/>
        <w:sz w:val="20"/>
        <w:szCs w:val="20"/>
      </w:rPr>
      <w:t>3</w:t>
    </w:r>
    <w:r w:rsidRPr="0025017C">
      <w:rPr>
        <w:rStyle w:val="af"/>
        <w:sz w:val="20"/>
        <w:szCs w:val="20"/>
      </w:rPr>
      <w:fldChar w:fldCharType="end"/>
    </w:r>
  </w:p>
  <w:p w:rsidR="00550FF5" w:rsidRPr="0025017C" w:rsidRDefault="00550FF5" w:rsidP="00550FF5">
    <w:pPr>
      <w:pStyle w:val="ad"/>
      <w:ind w:right="360"/>
      <w:jc w:val="center"/>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F5" w:rsidRDefault="00550FF5" w:rsidP="00550FF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50FF5" w:rsidRDefault="00550FF5" w:rsidP="00550FF5">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F5" w:rsidRDefault="00550FF5" w:rsidP="00550FF5">
    <w:pPr>
      <w:pStyle w:val="ad"/>
      <w:pBdr>
        <w:bottom w:val="single" w:sz="6" w:space="1" w:color="auto"/>
      </w:pBdr>
      <w:ind w:right="360"/>
      <w:jc w:val="center"/>
    </w:pPr>
  </w:p>
  <w:p w:rsidR="00550FF5" w:rsidRPr="0025017C" w:rsidRDefault="00550FF5" w:rsidP="00550FF5">
    <w:pPr>
      <w:pStyle w:val="ad"/>
      <w:framePr w:wrap="around" w:vAnchor="text" w:hAnchor="margin" w:xAlign="right" w:y="1"/>
      <w:rPr>
        <w:rStyle w:val="af"/>
        <w:sz w:val="20"/>
        <w:szCs w:val="20"/>
      </w:rPr>
    </w:pPr>
    <w:r w:rsidRPr="0025017C">
      <w:rPr>
        <w:rStyle w:val="af"/>
        <w:sz w:val="20"/>
        <w:szCs w:val="20"/>
      </w:rPr>
      <w:fldChar w:fldCharType="begin"/>
    </w:r>
    <w:r w:rsidRPr="0025017C">
      <w:rPr>
        <w:rStyle w:val="af"/>
        <w:sz w:val="20"/>
        <w:szCs w:val="20"/>
      </w:rPr>
      <w:instrText xml:space="preserve">PAGE  </w:instrText>
    </w:r>
    <w:r w:rsidRPr="0025017C">
      <w:rPr>
        <w:rStyle w:val="af"/>
        <w:sz w:val="20"/>
        <w:szCs w:val="20"/>
      </w:rPr>
      <w:fldChar w:fldCharType="separate"/>
    </w:r>
    <w:r w:rsidR="00C406AE">
      <w:rPr>
        <w:rStyle w:val="af"/>
        <w:noProof/>
        <w:sz w:val="20"/>
        <w:szCs w:val="20"/>
      </w:rPr>
      <w:t>18</w:t>
    </w:r>
    <w:r w:rsidRPr="0025017C">
      <w:rPr>
        <w:rStyle w:val="af"/>
        <w:sz w:val="20"/>
        <w:szCs w:val="20"/>
      </w:rPr>
      <w:fldChar w:fldCharType="end"/>
    </w:r>
  </w:p>
  <w:p w:rsidR="00550FF5" w:rsidRPr="00F67160" w:rsidRDefault="00550FF5" w:rsidP="00550FF5">
    <w:pPr>
      <w:pStyle w:val="ad"/>
      <w:ind w:right="360"/>
      <w:jc w:val="center"/>
      <w:rPr>
        <w:i/>
        <w:color w:val="808080"/>
        <w:sz w:val="20"/>
        <w:szCs w:val="20"/>
      </w:rPr>
    </w:pPr>
    <w:r>
      <w:rPr>
        <w:i/>
        <w:color w:val="808080"/>
        <w:sz w:val="20"/>
        <w:szCs w:val="20"/>
      </w:rPr>
      <w:t>ОАО</w:t>
    </w:r>
    <w:r w:rsidRPr="00F67160">
      <w:rPr>
        <w:i/>
        <w:color w:val="808080"/>
        <w:sz w:val="20"/>
        <w:szCs w:val="20"/>
      </w:rPr>
      <w:t xml:space="preserve"> «РосНИПИ Урбанистики» - 20</w:t>
    </w:r>
    <w:r>
      <w:rPr>
        <w:i/>
        <w:color w:val="808080"/>
        <w:sz w:val="20"/>
        <w:szCs w:val="20"/>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814" w:rsidRDefault="00CA7814">
      <w:r>
        <w:separator/>
      </w:r>
    </w:p>
  </w:footnote>
  <w:footnote w:type="continuationSeparator" w:id="1">
    <w:p w:rsidR="00CA7814" w:rsidRDefault="00CA7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F5" w:rsidRPr="00DE2857" w:rsidRDefault="00550FF5" w:rsidP="00550FF5">
    <w:pPr>
      <w:pBdr>
        <w:bottom w:val="single" w:sz="6" w:space="1" w:color="auto"/>
      </w:pBdr>
      <w:jc w:val="center"/>
      <w:rPr>
        <w:b/>
        <w:i/>
        <w:color w:val="808080"/>
        <w:sz w:val="20"/>
        <w:szCs w:val="20"/>
      </w:rPr>
    </w:pPr>
    <w:r w:rsidRPr="00DE2857">
      <w:rPr>
        <w:b/>
        <w:i/>
        <w:color w:val="808080"/>
        <w:sz w:val="20"/>
        <w:szCs w:val="20"/>
      </w:rPr>
      <w:t>Генеральный план МО «</w:t>
    </w:r>
    <w:r>
      <w:rPr>
        <w:b/>
        <w:i/>
        <w:color w:val="808080"/>
        <w:sz w:val="20"/>
        <w:szCs w:val="20"/>
      </w:rPr>
      <w:t>Зональненское</w:t>
    </w:r>
    <w:r w:rsidRPr="00DE2857">
      <w:rPr>
        <w:b/>
        <w:i/>
        <w:color w:val="808080"/>
        <w:sz w:val="20"/>
        <w:szCs w:val="20"/>
      </w:rPr>
      <w:t xml:space="preserve"> сельское поселение»</w:t>
    </w:r>
  </w:p>
  <w:p w:rsidR="00550FF5" w:rsidRPr="002F4FD8" w:rsidRDefault="00550FF5">
    <w:pP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6A6B6B0"/>
    <w:lvl w:ilvl="0">
      <w:start w:val="1"/>
      <w:numFmt w:val="bullet"/>
      <w:pStyle w:val="3"/>
      <w:lvlText w:val=""/>
      <w:lvlJc w:val="left"/>
      <w:pPr>
        <w:tabs>
          <w:tab w:val="num" w:pos="926"/>
        </w:tabs>
        <w:ind w:left="926" w:hanging="360"/>
      </w:pPr>
      <w:rPr>
        <w:rFonts w:ascii="Symbol" w:hAnsi="Symbol" w:hint="default"/>
      </w:rPr>
    </w:lvl>
  </w:abstractNum>
  <w:abstractNum w:abstractNumId="1">
    <w:nsid w:val="00CA6EE0"/>
    <w:multiLevelType w:val="hybridMultilevel"/>
    <w:tmpl w:val="AC8E3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14B4D"/>
    <w:multiLevelType w:val="hybridMultilevel"/>
    <w:tmpl w:val="5956B582"/>
    <w:lvl w:ilvl="0" w:tplc="6A5E130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0544332A"/>
    <w:multiLevelType w:val="hybridMultilevel"/>
    <w:tmpl w:val="39AE4FF4"/>
    <w:lvl w:ilvl="0" w:tplc="5DC4A0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2825E5"/>
    <w:multiLevelType w:val="hybridMultilevel"/>
    <w:tmpl w:val="F620B156"/>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5">
    <w:nsid w:val="17FD6F3E"/>
    <w:multiLevelType w:val="hybridMultilevel"/>
    <w:tmpl w:val="C7C8CBDC"/>
    <w:lvl w:ilvl="0" w:tplc="D03040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A73ED6"/>
    <w:multiLevelType w:val="hybridMultilevel"/>
    <w:tmpl w:val="AAD091EC"/>
    <w:lvl w:ilvl="0" w:tplc="63345074">
      <w:start w:val="1"/>
      <w:numFmt w:val="decimal"/>
      <w:lvlText w:val="%1."/>
      <w:lvlJc w:val="left"/>
      <w:pPr>
        <w:tabs>
          <w:tab w:val="num" w:pos="1161"/>
        </w:tabs>
        <w:ind w:left="1161" w:hanging="42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D12B9F"/>
    <w:multiLevelType w:val="hybridMultilevel"/>
    <w:tmpl w:val="505C29A4"/>
    <w:lvl w:ilvl="0" w:tplc="99224B62">
      <w:start w:val="1"/>
      <w:numFmt w:val="decimal"/>
      <w:lvlText w:val="%1."/>
      <w:lvlJc w:val="left"/>
      <w:pPr>
        <w:tabs>
          <w:tab w:val="num" w:pos="890"/>
        </w:tabs>
        <w:ind w:left="8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FE4848"/>
    <w:multiLevelType w:val="hybridMultilevel"/>
    <w:tmpl w:val="7840A0C2"/>
    <w:lvl w:ilvl="0" w:tplc="47285BC4">
      <w:start w:val="1"/>
      <w:numFmt w:val="bullet"/>
      <w:lvlText w:val=""/>
      <w:lvlJc w:val="left"/>
      <w:pPr>
        <w:tabs>
          <w:tab w:val="num" w:pos="1724"/>
        </w:tabs>
        <w:ind w:left="172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BC64C4"/>
    <w:multiLevelType w:val="hybridMultilevel"/>
    <w:tmpl w:val="02A26718"/>
    <w:lvl w:ilvl="0" w:tplc="D03040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393151"/>
    <w:multiLevelType w:val="hybridMultilevel"/>
    <w:tmpl w:val="7DA6A77E"/>
    <w:lvl w:ilvl="0" w:tplc="5298E374">
      <w:start w:val="1"/>
      <w:numFmt w:val="bullet"/>
      <w:lvlText w:val=""/>
      <w:lvlJc w:val="left"/>
      <w:pPr>
        <w:tabs>
          <w:tab w:val="num" w:pos="360"/>
        </w:tabs>
        <w:ind w:left="360" w:hanging="360"/>
      </w:pPr>
      <w:rPr>
        <w:rFonts w:ascii="Wingdings" w:hAnsi="Wingdings" w:hint="default"/>
      </w:rPr>
    </w:lvl>
    <w:lvl w:ilvl="1" w:tplc="FBBC217A">
      <w:start w:val="1"/>
      <w:numFmt w:val="bullet"/>
      <w:lvlText w:val=""/>
      <w:lvlJc w:val="left"/>
      <w:pPr>
        <w:tabs>
          <w:tab w:val="num" w:pos="1420"/>
        </w:tabs>
        <w:ind w:left="142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5C4BE4"/>
    <w:multiLevelType w:val="hybridMultilevel"/>
    <w:tmpl w:val="7AFA4C28"/>
    <w:lvl w:ilvl="0" w:tplc="1E6A3144">
      <w:start w:val="1"/>
      <w:numFmt w:val="decimal"/>
      <w:lvlText w:val="%1."/>
      <w:lvlJc w:val="left"/>
      <w:pPr>
        <w:tabs>
          <w:tab w:val="num" w:pos="890"/>
        </w:tabs>
        <w:ind w:left="8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A4495D"/>
    <w:multiLevelType w:val="hybridMultilevel"/>
    <w:tmpl w:val="ECBA39F4"/>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7A56C3"/>
    <w:multiLevelType w:val="hybridMultilevel"/>
    <w:tmpl w:val="0E18F084"/>
    <w:name w:val="WW8Num42"/>
    <w:lvl w:ilvl="0" w:tplc="6D861A76">
      <w:start w:val="1"/>
      <w:numFmt w:val="bullet"/>
      <w:lvlText w:val=""/>
      <w:lvlJc w:val="left"/>
      <w:pPr>
        <w:tabs>
          <w:tab w:val="num" w:pos="340"/>
        </w:tabs>
        <w:ind w:left="340" w:hanging="340"/>
      </w:pPr>
      <w:rPr>
        <w:rFonts w:ascii="Wingdings" w:hAnsi="Wingdings" w:hint="default"/>
      </w:rPr>
    </w:lvl>
    <w:lvl w:ilvl="1" w:tplc="FB5EFDC0">
      <w:start w:val="1"/>
      <w:numFmt w:val="bullet"/>
      <w:lvlText w:val=""/>
      <w:lvlJc w:val="left"/>
      <w:pPr>
        <w:tabs>
          <w:tab w:val="num" w:pos="1080"/>
        </w:tabs>
        <w:ind w:left="1080" w:hanging="360"/>
      </w:pPr>
      <w:rPr>
        <w:rFonts w:ascii="Wingdings" w:hAnsi="Wingdings"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6564B3F"/>
    <w:multiLevelType w:val="hybridMultilevel"/>
    <w:tmpl w:val="0F101C2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C47249E"/>
    <w:multiLevelType w:val="hybridMultilevel"/>
    <w:tmpl w:val="F73E9914"/>
    <w:lvl w:ilvl="0" w:tplc="061EF846">
      <w:start w:val="1"/>
      <w:numFmt w:val="decimal"/>
      <w:lvlText w:val="%1."/>
      <w:lvlJc w:val="left"/>
      <w:pPr>
        <w:tabs>
          <w:tab w:val="num" w:pos="984"/>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A71C26"/>
    <w:multiLevelType w:val="hybridMultilevel"/>
    <w:tmpl w:val="26085432"/>
    <w:lvl w:ilvl="0" w:tplc="B6961E50">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9F32AF"/>
    <w:multiLevelType w:val="hybridMultilevel"/>
    <w:tmpl w:val="FCF25DF8"/>
    <w:lvl w:ilvl="0" w:tplc="67AC9D06">
      <w:start w:val="1"/>
      <w:numFmt w:val="bullet"/>
      <w:lvlText w:val="­"/>
      <w:lvlJc w:val="left"/>
      <w:pPr>
        <w:tabs>
          <w:tab w:val="num" w:pos="720"/>
        </w:tabs>
        <w:ind w:left="720" w:hanging="360"/>
      </w:pPr>
      <w:rPr>
        <w:rFonts w:ascii="Courier New" w:hAnsi="Courier New" w:hint="default"/>
        <w:sz w:val="24"/>
      </w:rPr>
    </w:lvl>
    <w:lvl w:ilvl="1" w:tplc="47285BC4">
      <w:start w:val="1"/>
      <w:numFmt w:val="bullet"/>
      <w:lvlText w:val=""/>
      <w:lvlJc w:val="left"/>
      <w:pPr>
        <w:tabs>
          <w:tab w:val="num" w:pos="1440"/>
        </w:tabs>
        <w:ind w:left="1440" w:hanging="360"/>
      </w:pPr>
      <w:rPr>
        <w:rFonts w:ascii="Wingdings" w:hAnsi="Wingdings"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DF7113"/>
    <w:multiLevelType w:val="hybridMultilevel"/>
    <w:tmpl w:val="7B3E6634"/>
    <w:lvl w:ilvl="0" w:tplc="E7EA9066">
      <w:start w:val="1"/>
      <w:numFmt w:val="bullet"/>
      <w:lvlText w:val=""/>
      <w:lvlJc w:val="left"/>
      <w:pPr>
        <w:tabs>
          <w:tab w:val="num" w:pos="1543"/>
        </w:tabs>
        <w:ind w:left="1543" w:hanging="283"/>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303828"/>
    <w:multiLevelType w:val="multilevel"/>
    <w:tmpl w:val="ECBA39F4"/>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3440D79"/>
    <w:multiLevelType w:val="multilevel"/>
    <w:tmpl w:val="F9B68028"/>
    <w:lvl w:ilvl="0">
      <w:start w:val="1"/>
      <w:numFmt w:val="decimal"/>
      <w:lvlText w:val="%1."/>
      <w:lvlJc w:val="left"/>
      <w:pPr>
        <w:tabs>
          <w:tab w:val="num" w:pos="1161"/>
        </w:tabs>
        <w:ind w:left="1161" w:hanging="420"/>
      </w:pPr>
      <w:rPr>
        <w:rFonts w:ascii="Times New Roman" w:hAnsi="Times New Roman" w:cs="Times New Roman" w:hint="default"/>
      </w:rPr>
    </w:lvl>
    <w:lvl w:ilvl="1">
      <w:start w:val="6"/>
      <w:numFmt w:val="decimal"/>
      <w:isLgl/>
      <w:lvlText w:val="%1.%2"/>
      <w:lvlJc w:val="left"/>
      <w:pPr>
        <w:tabs>
          <w:tab w:val="num" w:pos="1101"/>
        </w:tabs>
        <w:ind w:left="1101" w:hanging="360"/>
      </w:pPr>
      <w:rPr>
        <w:rFonts w:hint="default"/>
      </w:rPr>
    </w:lvl>
    <w:lvl w:ilvl="2">
      <w:start w:val="1"/>
      <w:numFmt w:val="decimal"/>
      <w:isLgl/>
      <w:lvlText w:val="%1.%2.%3"/>
      <w:lvlJc w:val="left"/>
      <w:pPr>
        <w:tabs>
          <w:tab w:val="num" w:pos="1461"/>
        </w:tabs>
        <w:ind w:left="1461" w:hanging="720"/>
      </w:pPr>
      <w:rPr>
        <w:rFonts w:hint="default"/>
      </w:rPr>
    </w:lvl>
    <w:lvl w:ilvl="3">
      <w:start w:val="1"/>
      <w:numFmt w:val="decimal"/>
      <w:isLgl/>
      <w:lvlText w:val="%1.%2.%3.%4"/>
      <w:lvlJc w:val="left"/>
      <w:pPr>
        <w:tabs>
          <w:tab w:val="num" w:pos="1461"/>
        </w:tabs>
        <w:ind w:left="1461" w:hanging="720"/>
      </w:pPr>
      <w:rPr>
        <w:rFonts w:hint="default"/>
      </w:rPr>
    </w:lvl>
    <w:lvl w:ilvl="4">
      <w:start w:val="1"/>
      <w:numFmt w:val="decimal"/>
      <w:isLgl/>
      <w:lvlText w:val="%1.%2.%3.%4.%5"/>
      <w:lvlJc w:val="left"/>
      <w:pPr>
        <w:tabs>
          <w:tab w:val="num" w:pos="1821"/>
        </w:tabs>
        <w:ind w:left="1821" w:hanging="1080"/>
      </w:pPr>
      <w:rPr>
        <w:rFonts w:hint="default"/>
      </w:rPr>
    </w:lvl>
    <w:lvl w:ilvl="5">
      <w:start w:val="1"/>
      <w:numFmt w:val="decimal"/>
      <w:isLgl/>
      <w:lvlText w:val="%1.%2.%3.%4.%5.%6"/>
      <w:lvlJc w:val="left"/>
      <w:pPr>
        <w:tabs>
          <w:tab w:val="num" w:pos="1821"/>
        </w:tabs>
        <w:ind w:left="1821" w:hanging="1080"/>
      </w:pPr>
      <w:rPr>
        <w:rFonts w:hint="default"/>
      </w:rPr>
    </w:lvl>
    <w:lvl w:ilvl="6">
      <w:start w:val="1"/>
      <w:numFmt w:val="decimal"/>
      <w:isLgl/>
      <w:lvlText w:val="%1.%2.%3.%4.%5.%6.%7"/>
      <w:lvlJc w:val="left"/>
      <w:pPr>
        <w:tabs>
          <w:tab w:val="num" w:pos="2181"/>
        </w:tabs>
        <w:ind w:left="2181" w:hanging="1440"/>
      </w:pPr>
      <w:rPr>
        <w:rFonts w:hint="default"/>
      </w:rPr>
    </w:lvl>
    <w:lvl w:ilvl="7">
      <w:start w:val="1"/>
      <w:numFmt w:val="decimal"/>
      <w:isLgl/>
      <w:lvlText w:val="%1.%2.%3.%4.%5.%6.%7.%8"/>
      <w:lvlJc w:val="left"/>
      <w:pPr>
        <w:tabs>
          <w:tab w:val="num" w:pos="2181"/>
        </w:tabs>
        <w:ind w:left="2181" w:hanging="1440"/>
      </w:pPr>
      <w:rPr>
        <w:rFonts w:hint="default"/>
      </w:rPr>
    </w:lvl>
    <w:lvl w:ilvl="8">
      <w:start w:val="1"/>
      <w:numFmt w:val="decimal"/>
      <w:isLgl/>
      <w:lvlText w:val="%1.%2.%3.%4.%5.%6.%7.%8.%9"/>
      <w:lvlJc w:val="left"/>
      <w:pPr>
        <w:tabs>
          <w:tab w:val="num" w:pos="2541"/>
        </w:tabs>
        <w:ind w:left="2541" w:hanging="1800"/>
      </w:pPr>
      <w:rPr>
        <w:rFonts w:hint="default"/>
      </w:rPr>
    </w:lvl>
  </w:abstractNum>
  <w:abstractNum w:abstractNumId="22">
    <w:nsid w:val="592366C8"/>
    <w:multiLevelType w:val="multilevel"/>
    <w:tmpl w:val="ECBA39F4"/>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A7B7983"/>
    <w:multiLevelType w:val="hybridMultilevel"/>
    <w:tmpl w:val="C8668E80"/>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547FAA"/>
    <w:multiLevelType w:val="hybridMultilevel"/>
    <w:tmpl w:val="07A21698"/>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CB0527"/>
    <w:multiLevelType w:val="hybridMultilevel"/>
    <w:tmpl w:val="95C89812"/>
    <w:lvl w:ilvl="0" w:tplc="EFE0260C">
      <w:start w:val="1"/>
      <w:numFmt w:val="bullet"/>
      <w:lvlText w:val=""/>
      <w:lvlJc w:val="left"/>
      <w:pPr>
        <w:tabs>
          <w:tab w:val="num" w:pos="2473"/>
        </w:tabs>
        <w:ind w:left="2473" w:hanging="360"/>
      </w:pPr>
      <w:rPr>
        <w:rFonts w:ascii="Wingdings" w:hAnsi="Wingdings" w:hint="default"/>
        <w:b w:val="0"/>
        <w:color w:val="auto"/>
        <w:sz w:val="24"/>
        <w:szCs w:val="24"/>
      </w:rPr>
    </w:lvl>
    <w:lvl w:ilvl="1" w:tplc="04190003">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26">
    <w:nsid w:val="5E7D2FA5"/>
    <w:multiLevelType w:val="hybridMultilevel"/>
    <w:tmpl w:val="F2F067A0"/>
    <w:lvl w:ilvl="0" w:tplc="5DC4A0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815692"/>
    <w:multiLevelType w:val="hybridMultilevel"/>
    <w:tmpl w:val="B67A1504"/>
    <w:lvl w:ilvl="0" w:tplc="47285BC4">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F166047"/>
    <w:multiLevelType w:val="hybridMultilevel"/>
    <w:tmpl w:val="9D007306"/>
    <w:lvl w:ilvl="0" w:tplc="67AC9D06">
      <w:start w:val="1"/>
      <w:numFmt w:val="bullet"/>
      <w:lvlText w:val="­"/>
      <w:lvlJc w:val="left"/>
      <w:pPr>
        <w:tabs>
          <w:tab w:val="num" w:pos="1440"/>
        </w:tabs>
        <w:ind w:left="1440" w:hanging="360"/>
      </w:pPr>
      <w:rPr>
        <w:rFonts w:ascii="Courier New" w:hAnsi="Courier New" w:hint="default"/>
        <w:sz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75BC07B4"/>
    <w:multiLevelType w:val="hybridMultilevel"/>
    <w:tmpl w:val="8F949A5C"/>
    <w:lvl w:ilvl="0" w:tplc="67AC9D06">
      <w:start w:val="1"/>
      <w:numFmt w:val="bullet"/>
      <w:lvlText w:val="­"/>
      <w:lvlJc w:val="left"/>
      <w:pPr>
        <w:tabs>
          <w:tab w:val="num" w:pos="901"/>
        </w:tabs>
        <w:ind w:left="901" w:hanging="360"/>
      </w:pPr>
      <w:rPr>
        <w:rFonts w:ascii="Courier New" w:hAnsi="Courier New" w:hint="default"/>
        <w:sz w:val="24"/>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1">
    <w:nsid w:val="79784B6E"/>
    <w:multiLevelType w:val="multilevel"/>
    <w:tmpl w:val="F2F067A0"/>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BE16DD"/>
    <w:multiLevelType w:val="hybridMultilevel"/>
    <w:tmpl w:val="B4049CC8"/>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DAF6432"/>
    <w:multiLevelType w:val="hybridMultilevel"/>
    <w:tmpl w:val="94AAE91A"/>
    <w:lvl w:ilvl="0" w:tplc="4366261E">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2"/>
  </w:num>
  <w:num w:numId="6">
    <w:abstractNumId w:val="30"/>
  </w:num>
  <w:num w:numId="7">
    <w:abstractNumId w:val="17"/>
  </w:num>
  <w:num w:numId="8">
    <w:abstractNumId w:val="27"/>
  </w:num>
  <w:num w:numId="9">
    <w:abstractNumId w:val="4"/>
  </w:num>
  <w:num w:numId="10">
    <w:abstractNumId w:val="11"/>
  </w:num>
  <w:num w:numId="11">
    <w:abstractNumId w:val="7"/>
  </w:num>
  <w:num w:numId="12">
    <w:abstractNumId w:val="10"/>
  </w:num>
  <w:num w:numId="13">
    <w:abstractNumId w:val="19"/>
  </w:num>
  <w:num w:numId="14">
    <w:abstractNumId w:val="21"/>
  </w:num>
  <w:num w:numId="15">
    <w:abstractNumId w:val="6"/>
  </w:num>
  <w:num w:numId="16">
    <w:abstractNumId w:val="25"/>
  </w:num>
  <w:num w:numId="17">
    <w:abstractNumId w:val="1"/>
  </w:num>
  <w:num w:numId="18">
    <w:abstractNumId w:val="13"/>
  </w:num>
  <w:num w:numId="19">
    <w:abstractNumId w:val="16"/>
  </w:num>
  <w:num w:numId="20">
    <w:abstractNumId w:val="14"/>
  </w:num>
  <w:num w:numId="21">
    <w:abstractNumId w:val="29"/>
  </w:num>
  <w:num w:numId="22">
    <w:abstractNumId w:val="8"/>
  </w:num>
  <w:num w:numId="23">
    <w:abstractNumId w:val="2"/>
  </w:num>
  <w:num w:numId="24">
    <w:abstractNumId w:val="24"/>
  </w:num>
  <w:num w:numId="25">
    <w:abstractNumId w:val="26"/>
  </w:num>
  <w:num w:numId="26">
    <w:abstractNumId w:val="31"/>
  </w:num>
  <w:num w:numId="27">
    <w:abstractNumId w:val="3"/>
  </w:num>
  <w:num w:numId="28">
    <w:abstractNumId w:val="22"/>
  </w:num>
  <w:num w:numId="29">
    <w:abstractNumId w:val="20"/>
  </w:num>
  <w:num w:numId="30">
    <w:abstractNumId w:val="18"/>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1427"/>
    <w:rsid w:val="00037772"/>
    <w:rsid w:val="00166B22"/>
    <w:rsid w:val="00183542"/>
    <w:rsid w:val="00203FE6"/>
    <w:rsid w:val="0020614E"/>
    <w:rsid w:val="004D41B0"/>
    <w:rsid w:val="00550FF5"/>
    <w:rsid w:val="00583186"/>
    <w:rsid w:val="006F1B3D"/>
    <w:rsid w:val="007975EA"/>
    <w:rsid w:val="00877294"/>
    <w:rsid w:val="00C406AE"/>
    <w:rsid w:val="00CA7814"/>
    <w:rsid w:val="00CB1427"/>
    <w:rsid w:val="00F25245"/>
    <w:rsid w:val="00FC3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427"/>
    <w:pPr>
      <w:spacing w:after="200" w:line="276" w:lineRule="auto"/>
    </w:pPr>
    <w:rPr>
      <w:rFonts w:ascii="Calibri" w:hAnsi="Calibri"/>
      <w:sz w:val="22"/>
      <w:szCs w:val="22"/>
    </w:rPr>
  </w:style>
  <w:style w:type="paragraph" w:styleId="1">
    <w:name w:val="heading 1"/>
    <w:basedOn w:val="a"/>
    <w:next w:val="a"/>
    <w:link w:val="10"/>
    <w:qFormat/>
    <w:rsid w:val="00037772"/>
    <w:pPr>
      <w:keepNext/>
      <w:spacing w:after="0" w:line="240" w:lineRule="auto"/>
      <w:outlineLvl w:val="0"/>
    </w:pPr>
    <w:rPr>
      <w:rFonts w:ascii="Times New Roman" w:hAnsi="Times New Roman"/>
      <w:i/>
      <w:sz w:val="20"/>
      <w:szCs w:val="20"/>
    </w:rPr>
  </w:style>
  <w:style w:type="paragraph" w:styleId="2">
    <w:name w:val="heading 2"/>
    <w:aliases w:val="ГЛАВА,ГЛАВА + не все прописные,Перед:  0 пт,После:  0 пт"/>
    <w:basedOn w:val="a"/>
    <w:next w:val="a"/>
    <w:link w:val="21"/>
    <w:qFormat/>
    <w:rsid w:val="00037772"/>
    <w:pPr>
      <w:keepNext/>
      <w:spacing w:before="240" w:after="60" w:line="240" w:lineRule="auto"/>
      <w:outlineLvl w:val="1"/>
    </w:pPr>
    <w:rPr>
      <w:rFonts w:ascii="Times New Roman" w:hAnsi="Times New Roman" w:cs="Arial"/>
      <w:b/>
      <w:bCs/>
      <w:iCs/>
      <w:caps/>
      <w:sz w:val="24"/>
      <w:szCs w:val="24"/>
    </w:rPr>
  </w:style>
  <w:style w:type="paragraph" w:styleId="30">
    <w:name w:val="heading 3"/>
    <w:basedOn w:val="a"/>
    <w:next w:val="a"/>
    <w:link w:val="31"/>
    <w:qFormat/>
    <w:rsid w:val="00037772"/>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03777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037772"/>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rsid w:val="00037772"/>
    <w:pPr>
      <w:spacing w:before="240" w:after="60" w:line="240" w:lineRule="auto"/>
      <w:outlineLvl w:val="6"/>
    </w:pPr>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10">
    <w:name w:val="Основной текст 31"/>
    <w:basedOn w:val="a"/>
    <w:rsid w:val="00CB1427"/>
    <w:pPr>
      <w:widowControl w:val="0"/>
      <w:suppressAutoHyphens/>
      <w:spacing w:after="0" w:line="240" w:lineRule="auto"/>
      <w:jc w:val="both"/>
    </w:pPr>
    <w:rPr>
      <w:rFonts w:ascii="Times New Roman" w:eastAsia="SimSun" w:hAnsi="Times New Roman" w:cs="Mangal"/>
      <w:kern w:val="1"/>
      <w:szCs w:val="24"/>
      <w:lang w:eastAsia="zh-CN" w:bidi="hi-IN"/>
    </w:rPr>
  </w:style>
  <w:style w:type="character" w:customStyle="1" w:styleId="10">
    <w:name w:val="Заголовок 1 Знак"/>
    <w:basedOn w:val="a0"/>
    <w:link w:val="1"/>
    <w:rsid w:val="00037772"/>
    <w:rPr>
      <w:i/>
    </w:rPr>
  </w:style>
  <w:style w:type="character" w:customStyle="1" w:styleId="20">
    <w:name w:val="Заголовок 2 Знак"/>
    <w:basedOn w:val="a0"/>
    <w:link w:val="2"/>
    <w:semiHidden/>
    <w:rsid w:val="00037772"/>
    <w:rPr>
      <w:rFonts w:asciiTheme="majorHAnsi" w:eastAsiaTheme="majorEastAsia" w:hAnsiTheme="majorHAnsi" w:cstheme="majorBidi"/>
      <w:b/>
      <w:bCs/>
      <w:i/>
      <w:iCs/>
      <w:sz w:val="28"/>
      <w:szCs w:val="28"/>
    </w:rPr>
  </w:style>
  <w:style w:type="character" w:customStyle="1" w:styleId="31">
    <w:name w:val="Заголовок 3 Знак"/>
    <w:basedOn w:val="a0"/>
    <w:link w:val="30"/>
    <w:rsid w:val="00037772"/>
    <w:rPr>
      <w:rFonts w:ascii="Arial" w:hAnsi="Arial" w:cs="Arial"/>
      <w:b/>
      <w:bCs/>
      <w:sz w:val="26"/>
      <w:szCs w:val="26"/>
    </w:rPr>
  </w:style>
  <w:style w:type="character" w:customStyle="1" w:styleId="40">
    <w:name w:val="Заголовок 4 Знак"/>
    <w:basedOn w:val="a0"/>
    <w:link w:val="4"/>
    <w:rsid w:val="00037772"/>
    <w:rPr>
      <w:b/>
      <w:bCs/>
      <w:sz w:val="28"/>
      <w:szCs w:val="28"/>
    </w:rPr>
  </w:style>
  <w:style w:type="character" w:customStyle="1" w:styleId="50">
    <w:name w:val="Заголовок 5 Знак"/>
    <w:basedOn w:val="a0"/>
    <w:link w:val="5"/>
    <w:rsid w:val="00037772"/>
    <w:rPr>
      <w:b/>
      <w:bCs/>
      <w:i/>
      <w:iCs/>
      <w:sz w:val="26"/>
      <w:szCs w:val="26"/>
    </w:rPr>
  </w:style>
  <w:style w:type="character" w:customStyle="1" w:styleId="70">
    <w:name w:val="Заголовок 7 Знак"/>
    <w:basedOn w:val="a0"/>
    <w:link w:val="7"/>
    <w:rsid w:val="00037772"/>
    <w:rPr>
      <w:sz w:val="24"/>
      <w:szCs w:val="24"/>
    </w:rPr>
  </w:style>
  <w:style w:type="numbering" w:customStyle="1" w:styleId="11">
    <w:name w:val="Нет списка1"/>
    <w:next w:val="a2"/>
    <w:semiHidden/>
    <w:rsid w:val="00037772"/>
  </w:style>
  <w:style w:type="paragraph" w:styleId="12">
    <w:name w:val="toc 1"/>
    <w:basedOn w:val="a"/>
    <w:next w:val="a"/>
    <w:autoRedefine/>
    <w:rsid w:val="00037772"/>
    <w:pPr>
      <w:spacing w:before="120" w:after="120" w:line="240" w:lineRule="auto"/>
    </w:pPr>
    <w:rPr>
      <w:rFonts w:ascii="Times New Roman" w:hAnsi="Times New Roman"/>
      <w:b/>
      <w:bCs/>
      <w:caps/>
      <w:sz w:val="20"/>
      <w:szCs w:val="20"/>
    </w:rPr>
  </w:style>
  <w:style w:type="table" w:styleId="a3">
    <w:name w:val="Table Grid"/>
    <w:aliases w:val="Table Grid Report"/>
    <w:basedOn w:val="a1"/>
    <w:rsid w:val="00037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37772"/>
    <w:pPr>
      <w:widowControl w:val="0"/>
      <w:autoSpaceDE w:val="0"/>
      <w:autoSpaceDN w:val="0"/>
      <w:adjustRightInd w:val="0"/>
      <w:ind w:right="19772" w:firstLine="720"/>
    </w:pPr>
    <w:rPr>
      <w:rFonts w:ascii="Arial" w:hAnsi="Arial" w:cs="Arial"/>
    </w:rPr>
  </w:style>
  <w:style w:type="paragraph" w:styleId="a4">
    <w:name w:val="footnote text"/>
    <w:basedOn w:val="a"/>
    <w:link w:val="a5"/>
    <w:rsid w:val="00037772"/>
    <w:pPr>
      <w:spacing w:after="0" w:line="240" w:lineRule="auto"/>
    </w:pPr>
    <w:rPr>
      <w:rFonts w:ascii="Times New Roman" w:hAnsi="Times New Roman"/>
      <w:sz w:val="20"/>
      <w:szCs w:val="20"/>
    </w:rPr>
  </w:style>
  <w:style w:type="character" w:customStyle="1" w:styleId="a5">
    <w:name w:val="Текст сноски Знак"/>
    <w:basedOn w:val="a0"/>
    <w:link w:val="a4"/>
    <w:rsid w:val="00037772"/>
  </w:style>
  <w:style w:type="character" w:styleId="a6">
    <w:name w:val="footnote reference"/>
    <w:rsid w:val="00037772"/>
    <w:rPr>
      <w:vertAlign w:val="superscript"/>
    </w:rPr>
  </w:style>
  <w:style w:type="paragraph" w:styleId="a7">
    <w:name w:val="Body Text Indent"/>
    <w:basedOn w:val="a"/>
    <w:link w:val="a8"/>
    <w:rsid w:val="00037772"/>
    <w:pPr>
      <w:spacing w:after="0" w:line="240" w:lineRule="auto"/>
      <w:ind w:firstLine="720"/>
      <w:jc w:val="both"/>
    </w:pPr>
    <w:rPr>
      <w:rFonts w:ascii="Times New Roman" w:hAnsi="Times New Roman"/>
      <w:sz w:val="24"/>
      <w:szCs w:val="20"/>
    </w:rPr>
  </w:style>
  <w:style w:type="character" w:customStyle="1" w:styleId="a8">
    <w:name w:val="Основной текст с отступом Знак"/>
    <w:basedOn w:val="a0"/>
    <w:link w:val="a7"/>
    <w:rsid w:val="00037772"/>
    <w:rPr>
      <w:sz w:val="24"/>
    </w:rPr>
  </w:style>
  <w:style w:type="paragraph" w:styleId="22">
    <w:name w:val="Body Text Indent 2"/>
    <w:basedOn w:val="a"/>
    <w:link w:val="23"/>
    <w:rsid w:val="00037772"/>
    <w:pPr>
      <w:spacing w:after="0" w:line="240" w:lineRule="auto"/>
      <w:ind w:firstLine="993"/>
    </w:pPr>
    <w:rPr>
      <w:rFonts w:ascii="Times New Roman" w:hAnsi="Times New Roman"/>
      <w:sz w:val="24"/>
      <w:szCs w:val="20"/>
    </w:rPr>
  </w:style>
  <w:style w:type="character" w:customStyle="1" w:styleId="23">
    <w:name w:val="Основной текст с отступом 2 Знак"/>
    <w:basedOn w:val="a0"/>
    <w:link w:val="22"/>
    <w:rsid w:val="00037772"/>
    <w:rPr>
      <w:sz w:val="24"/>
    </w:rPr>
  </w:style>
  <w:style w:type="paragraph" w:styleId="24">
    <w:name w:val="Body Text 2"/>
    <w:basedOn w:val="a"/>
    <w:link w:val="25"/>
    <w:rsid w:val="00037772"/>
    <w:pPr>
      <w:widowControl w:val="0"/>
      <w:autoSpaceDE w:val="0"/>
      <w:autoSpaceDN w:val="0"/>
      <w:adjustRightInd w:val="0"/>
      <w:spacing w:after="0" w:line="220" w:lineRule="auto"/>
      <w:jc w:val="both"/>
    </w:pPr>
    <w:rPr>
      <w:rFonts w:ascii="Times New Roman" w:hAnsi="Times New Roman"/>
      <w:sz w:val="24"/>
    </w:rPr>
  </w:style>
  <w:style w:type="character" w:customStyle="1" w:styleId="25">
    <w:name w:val="Основной текст 2 Знак"/>
    <w:basedOn w:val="a0"/>
    <w:link w:val="24"/>
    <w:rsid w:val="00037772"/>
    <w:rPr>
      <w:sz w:val="24"/>
      <w:szCs w:val="22"/>
    </w:rPr>
  </w:style>
  <w:style w:type="paragraph" w:styleId="a9">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a"/>
    <w:rsid w:val="00037772"/>
    <w:pPr>
      <w:spacing w:after="120" w:line="240" w:lineRule="auto"/>
    </w:pPr>
    <w:rPr>
      <w:rFonts w:ascii="Times New Roman" w:hAnsi="Times New Roman"/>
      <w:sz w:val="24"/>
      <w:szCs w:val="24"/>
    </w:rPr>
  </w:style>
  <w:style w:type="character" w:customStyle="1" w:styleId="aa">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9"/>
    <w:rsid w:val="00037772"/>
    <w:rPr>
      <w:sz w:val="24"/>
      <w:szCs w:val="24"/>
    </w:rPr>
  </w:style>
  <w:style w:type="paragraph" w:styleId="ab">
    <w:name w:val="header"/>
    <w:basedOn w:val="a"/>
    <w:link w:val="ac"/>
    <w:rsid w:val="00037772"/>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rsid w:val="00037772"/>
    <w:rPr>
      <w:sz w:val="24"/>
      <w:szCs w:val="24"/>
    </w:rPr>
  </w:style>
  <w:style w:type="paragraph" w:styleId="ad">
    <w:name w:val="footer"/>
    <w:basedOn w:val="a"/>
    <w:link w:val="ae"/>
    <w:rsid w:val="00037772"/>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037772"/>
    <w:rPr>
      <w:sz w:val="24"/>
      <w:szCs w:val="24"/>
    </w:rPr>
  </w:style>
  <w:style w:type="character" w:styleId="af">
    <w:name w:val="page number"/>
    <w:basedOn w:val="a0"/>
    <w:rsid w:val="00037772"/>
  </w:style>
  <w:style w:type="paragraph" w:customStyle="1" w:styleId="100">
    <w:name w:val="Заголовок 10"/>
    <w:basedOn w:val="a"/>
    <w:rsid w:val="00037772"/>
    <w:pPr>
      <w:spacing w:after="0" w:line="240" w:lineRule="auto"/>
      <w:ind w:firstLine="708"/>
      <w:jc w:val="both"/>
    </w:pPr>
    <w:rPr>
      <w:rFonts w:ascii="Times New Roman" w:hAnsi="Times New Roman"/>
      <w:b/>
      <w:sz w:val="24"/>
      <w:szCs w:val="24"/>
    </w:rPr>
  </w:style>
  <w:style w:type="paragraph" w:customStyle="1" w:styleId="32">
    <w:name w:val="Уровень 3"/>
    <w:basedOn w:val="a"/>
    <w:rsid w:val="00037772"/>
    <w:pPr>
      <w:spacing w:after="0" w:line="240" w:lineRule="auto"/>
      <w:ind w:firstLine="708"/>
      <w:jc w:val="both"/>
    </w:pPr>
    <w:rPr>
      <w:rFonts w:ascii="Times New Roman" w:hAnsi="Times New Roman"/>
      <w:i/>
      <w:sz w:val="24"/>
      <w:szCs w:val="24"/>
      <w:u w:val="single"/>
    </w:rPr>
  </w:style>
  <w:style w:type="paragraph" w:styleId="26">
    <w:name w:val="toc 2"/>
    <w:basedOn w:val="a"/>
    <w:next w:val="a"/>
    <w:autoRedefine/>
    <w:rsid w:val="00037772"/>
    <w:pPr>
      <w:tabs>
        <w:tab w:val="right" w:leader="dot" w:pos="9344"/>
      </w:tabs>
      <w:spacing w:after="0" w:line="240" w:lineRule="auto"/>
      <w:ind w:left="240"/>
    </w:pPr>
    <w:rPr>
      <w:rFonts w:ascii="Times New Roman" w:hAnsi="Times New Roman"/>
      <w:b/>
      <w:smallCaps/>
      <w:noProof/>
      <w:sz w:val="20"/>
      <w:szCs w:val="20"/>
    </w:rPr>
  </w:style>
  <w:style w:type="paragraph" w:styleId="33">
    <w:name w:val="toc 3"/>
    <w:basedOn w:val="a"/>
    <w:next w:val="a"/>
    <w:autoRedefine/>
    <w:rsid w:val="00037772"/>
    <w:pPr>
      <w:spacing w:after="0" w:line="240" w:lineRule="auto"/>
      <w:ind w:left="480"/>
    </w:pPr>
    <w:rPr>
      <w:rFonts w:ascii="Times New Roman" w:hAnsi="Times New Roman"/>
      <w:i/>
      <w:iCs/>
      <w:sz w:val="20"/>
      <w:szCs w:val="20"/>
    </w:rPr>
  </w:style>
  <w:style w:type="character" w:styleId="af0">
    <w:name w:val="Hyperlink"/>
    <w:rsid w:val="00037772"/>
    <w:rPr>
      <w:color w:val="0000FF"/>
      <w:u w:val="single"/>
    </w:rPr>
  </w:style>
  <w:style w:type="paragraph" w:customStyle="1" w:styleId="13">
    <w:name w:val="Уровень 1"/>
    <w:basedOn w:val="2"/>
    <w:rsid w:val="00037772"/>
    <w:pPr>
      <w:spacing w:before="120" w:after="0"/>
    </w:pPr>
  </w:style>
  <w:style w:type="paragraph" w:styleId="3">
    <w:name w:val="List Bullet 3"/>
    <w:basedOn w:val="a"/>
    <w:rsid w:val="00037772"/>
    <w:pPr>
      <w:numPr>
        <w:numId w:val="3"/>
      </w:numPr>
      <w:spacing w:after="0" w:line="240" w:lineRule="auto"/>
      <w:jc w:val="both"/>
    </w:pPr>
    <w:rPr>
      <w:rFonts w:ascii="Times New Roman" w:eastAsia="MS Mincho" w:hAnsi="Times New Roman"/>
      <w:sz w:val="24"/>
      <w:szCs w:val="24"/>
    </w:rPr>
  </w:style>
  <w:style w:type="paragraph" w:styleId="41">
    <w:name w:val="toc 4"/>
    <w:basedOn w:val="a"/>
    <w:next w:val="a"/>
    <w:autoRedefine/>
    <w:rsid w:val="00037772"/>
    <w:pPr>
      <w:spacing w:after="0" w:line="240" w:lineRule="auto"/>
      <w:ind w:left="720"/>
    </w:pPr>
    <w:rPr>
      <w:rFonts w:ascii="Times New Roman" w:hAnsi="Times New Roman"/>
      <w:sz w:val="18"/>
      <w:szCs w:val="18"/>
    </w:rPr>
  </w:style>
  <w:style w:type="paragraph" w:styleId="51">
    <w:name w:val="toc 5"/>
    <w:basedOn w:val="a"/>
    <w:next w:val="a"/>
    <w:autoRedefine/>
    <w:rsid w:val="00037772"/>
    <w:pPr>
      <w:spacing w:after="0" w:line="240" w:lineRule="auto"/>
      <w:ind w:left="960"/>
    </w:pPr>
    <w:rPr>
      <w:rFonts w:ascii="Times New Roman" w:hAnsi="Times New Roman"/>
      <w:sz w:val="18"/>
      <w:szCs w:val="18"/>
    </w:rPr>
  </w:style>
  <w:style w:type="paragraph" w:styleId="6">
    <w:name w:val="toc 6"/>
    <w:basedOn w:val="a"/>
    <w:next w:val="a"/>
    <w:autoRedefine/>
    <w:rsid w:val="00037772"/>
    <w:pPr>
      <w:spacing w:after="0" w:line="240" w:lineRule="auto"/>
      <w:ind w:left="1200"/>
    </w:pPr>
    <w:rPr>
      <w:rFonts w:ascii="Times New Roman" w:hAnsi="Times New Roman"/>
      <w:sz w:val="18"/>
      <w:szCs w:val="18"/>
    </w:rPr>
  </w:style>
  <w:style w:type="paragraph" w:styleId="71">
    <w:name w:val="toc 7"/>
    <w:basedOn w:val="a"/>
    <w:next w:val="a"/>
    <w:autoRedefine/>
    <w:rsid w:val="00037772"/>
    <w:pPr>
      <w:spacing w:after="0" w:line="240" w:lineRule="auto"/>
      <w:ind w:left="1440"/>
    </w:pPr>
    <w:rPr>
      <w:rFonts w:ascii="Times New Roman" w:hAnsi="Times New Roman"/>
      <w:sz w:val="18"/>
      <w:szCs w:val="18"/>
    </w:rPr>
  </w:style>
  <w:style w:type="paragraph" w:styleId="8">
    <w:name w:val="toc 8"/>
    <w:basedOn w:val="a"/>
    <w:next w:val="a"/>
    <w:autoRedefine/>
    <w:rsid w:val="00037772"/>
    <w:pPr>
      <w:spacing w:after="0" w:line="240" w:lineRule="auto"/>
      <w:ind w:left="1680"/>
    </w:pPr>
    <w:rPr>
      <w:rFonts w:ascii="Times New Roman" w:hAnsi="Times New Roman"/>
      <w:sz w:val="18"/>
      <w:szCs w:val="18"/>
    </w:rPr>
  </w:style>
  <w:style w:type="paragraph" w:styleId="9">
    <w:name w:val="toc 9"/>
    <w:basedOn w:val="a"/>
    <w:next w:val="a"/>
    <w:autoRedefine/>
    <w:rsid w:val="00037772"/>
    <w:pPr>
      <w:spacing w:after="0" w:line="240" w:lineRule="auto"/>
      <w:ind w:left="1920"/>
    </w:pPr>
    <w:rPr>
      <w:rFonts w:ascii="Times New Roman" w:hAnsi="Times New Roman"/>
      <w:sz w:val="18"/>
      <w:szCs w:val="18"/>
    </w:rPr>
  </w:style>
  <w:style w:type="paragraph" w:styleId="af1">
    <w:name w:val="Plain Text"/>
    <w:basedOn w:val="a"/>
    <w:link w:val="af2"/>
    <w:rsid w:val="00037772"/>
    <w:pPr>
      <w:spacing w:after="0" w:line="240" w:lineRule="auto"/>
    </w:pPr>
    <w:rPr>
      <w:rFonts w:ascii="Courier New" w:hAnsi="Courier New"/>
      <w:szCs w:val="20"/>
    </w:rPr>
  </w:style>
  <w:style w:type="character" w:customStyle="1" w:styleId="af2">
    <w:name w:val="Текст Знак"/>
    <w:basedOn w:val="a0"/>
    <w:link w:val="af1"/>
    <w:rsid w:val="00037772"/>
    <w:rPr>
      <w:rFonts w:ascii="Courier New" w:hAnsi="Courier New"/>
      <w:sz w:val="22"/>
    </w:rPr>
  </w:style>
  <w:style w:type="paragraph" w:customStyle="1" w:styleId="Normal1">
    <w:name w:val="Normal1"/>
    <w:rsid w:val="00037772"/>
    <w:pPr>
      <w:suppressAutoHyphens/>
    </w:pPr>
    <w:rPr>
      <w:sz w:val="22"/>
      <w:lang w:eastAsia="ar-SA"/>
    </w:rPr>
  </w:style>
  <w:style w:type="paragraph" w:customStyle="1" w:styleId="Normal">
    <w:name w:val="Normal"/>
    <w:link w:val="Normal0"/>
    <w:rsid w:val="00037772"/>
    <w:rPr>
      <w:sz w:val="22"/>
      <w:szCs w:val="24"/>
    </w:rPr>
  </w:style>
  <w:style w:type="paragraph" w:styleId="af3">
    <w:name w:val="Document Map"/>
    <w:basedOn w:val="a"/>
    <w:link w:val="af4"/>
    <w:rsid w:val="00037772"/>
    <w:pPr>
      <w:shd w:val="clear" w:color="auto" w:fill="000080"/>
      <w:spacing w:after="0" w:line="240" w:lineRule="auto"/>
    </w:pPr>
    <w:rPr>
      <w:rFonts w:ascii="Tahoma" w:hAnsi="Tahoma" w:cs="Tahoma"/>
      <w:sz w:val="20"/>
      <w:szCs w:val="20"/>
    </w:rPr>
  </w:style>
  <w:style w:type="character" w:customStyle="1" w:styleId="af4">
    <w:name w:val="Схема документа Знак"/>
    <w:basedOn w:val="a0"/>
    <w:link w:val="af3"/>
    <w:rsid w:val="00037772"/>
    <w:rPr>
      <w:rFonts w:ascii="Tahoma" w:hAnsi="Tahoma" w:cs="Tahoma"/>
      <w:shd w:val="clear" w:color="auto" w:fill="000080"/>
    </w:rPr>
  </w:style>
  <w:style w:type="paragraph" w:customStyle="1" w:styleId="Heading">
    <w:name w:val="Heading"/>
    <w:rsid w:val="00037772"/>
    <w:pPr>
      <w:widowControl w:val="0"/>
      <w:overflowPunct w:val="0"/>
      <w:autoSpaceDE w:val="0"/>
      <w:autoSpaceDN w:val="0"/>
      <w:adjustRightInd w:val="0"/>
      <w:textAlignment w:val="baseline"/>
    </w:pPr>
    <w:rPr>
      <w:rFonts w:ascii="Arial" w:hAnsi="Arial"/>
      <w:b/>
      <w:sz w:val="22"/>
    </w:rPr>
  </w:style>
  <w:style w:type="paragraph" w:customStyle="1" w:styleId="Preformat">
    <w:name w:val="Preformat"/>
    <w:rsid w:val="00037772"/>
    <w:pPr>
      <w:widowControl w:val="0"/>
      <w:overflowPunct w:val="0"/>
      <w:autoSpaceDE w:val="0"/>
      <w:autoSpaceDN w:val="0"/>
      <w:adjustRightInd w:val="0"/>
      <w:textAlignment w:val="baseline"/>
    </w:pPr>
    <w:rPr>
      <w:rFonts w:ascii="Courier New" w:hAnsi="Courier New"/>
    </w:rPr>
  </w:style>
  <w:style w:type="paragraph" w:customStyle="1" w:styleId="42">
    <w:name w:val="Уровень 4"/>
    <w:basedOn w:val="32"/>
    <w:rsid w:val="00037772"/>
  </w:style>
  <w:style w:type="paragraph" w:customStyle="1" w:styleId="27">
    <w:name w:val="Уровень 2"/>
    <w:basedOn w:val="100"/>
    <w:rsid w:val="00037772"/>
  </w:style>
  <w:style w:type="paragraph" w:customStyle="1" w:styleId="34">
    <w:name w:val="Уровень3"/>
    <w:basedOn w:val="32"/>
    <w:rsid w:val="00037772"/>
    <w:pPr>
      <w:ind w:firstLine="1260"/>
    </w:pPr>
    <w:rPr>
      <w:b/>
    </w:rPr>
  </w:style>
  <w:style w:type="paragraph" w:customStyle="1" w:styleId="af5">
    <w:name w:val="Для записок"/>
    <w:basedOn w:val="a"/>
    <w:rsid w:val="00037772"/>
    <w:pPr>
      <w:spacing w:after="100" w:line="240" w:lineRule="auto"/>
      <w:ind w:firstLine="720"/>
      <w:jc w:val="both"/>
    </w:pPr>
    <w:rPr>
      <w:rFonts w:ascii="Times New Roman" w:hAnsi="Times New Roman"/>
      <w:sz w:val="24"/>
      <w:szCs w:val="20"/>
    </w:rPr>
  </w:style>
  <w:style w:type="paragraph" w:customStyle="1" w:styleId="af6">
    <w:name w:val="обыкновенный"/>
    <w:basedOn w:val="a"/>
    <w:rsid w:val="00037772"/>
    <w:pPr>
      <w:spacing w:after="0" w:line="240" w:lineRule="auto"/>
      <w:jc w:val="both"/>
    </w:pPr>
    <w:rPr>
      <w:rFonts w:ascii="Times New Roman" w:hAnsi="Times New Roman"/>
      <w:sz w:val="24"/>
      <w:szCs w:val="20"/>
    </w:rPr>
  </w:style>
  <w:style w:type="character" w:styleId="af7">
    <w:name w:val="FollowedHyperlink"/>
    <w:rsid w:val="00037772"/>
    <w:rPr>
      <w:color w:val="800080"/>
      <w:u w:val="single"/>
    </w:rPr>
  </w:style>
  <w:style w:type="paragraph" w:customStyle="1" w:styleId="210">
    <w:name w:val="Основной текст 21"/>
    <w:basedOn w:val="a"/>
    <w:rsid w:val="00037772"/>
    <w:pPr>
      <w:widowControl w:val="0"/>
      <w:autoSpaceDE w:val="0"/>
      <w:spacing w:after="0" w:line="216" w:lineRule="auto"/>
      <w:jc w:val="both"/>
    </w:pPr>
    <w:rPr>
      <w:rFonts w:ascii="Times New Roman" w:hAnsi="Times New Roman"/>
      <w:sz w:val="24"/>
      <w:lang w:eastAsia="ar-SA"/>
    </w:rPr>
  </w:style>
  <w:style w:type="paragraph" w:customStyle="1" w:styleId="211">
    <w:name w:val="Основной текст с отступом 21"/>
    <w:basedOn w:val="a"/>
    <w:rsid w:val="00037772"/>
    <w:pPr>
      <w:spacing w:after="0" w:line="240" w:lineRule="auto"/>
      <w:ind w:firstLine="993"/>
    </w:pPr>
    <w:rPr>
      <w:rFonts w:ascii="Times New Roman" w:hAnsi="Times New Roman"/>
      <w:sz w:val="24"/>
      <w:szCs w:val="20"/>
      <w:lang w:eastAsia="ar-SA"/>
    </w:rPr>
  </w:style>
  <w:style w:type="paragraph" w:customStyle="1" w:styleId="28">
    <w:name w:val="Îñíîâíîé òåêñò 2"/>
    <w:basedOn w:val="a"/>
    <w:rsid w:val="00037772"/>
    <w:pPr>
      <w:autoSpaceDE w:val="0"/>
      <w:spacing w:after="0" w:line="240" w:lineRule="auto"/>
      <w:ind w:right="-852"/>
    </w:pPr>
    <w:rPr>
      <w:rFonts w:ascii="Times New Roman" w:hAnsi="Times New Roman"/>
      <w:sz w:val="28"/>
      <w:szCs w:val="20"/>
      <w:lang w:eastAsia="ar-SA"/>
    </w:rPr>
  </w:style>
  <w:style w:type="paragraph" w:customStyle="1" w:styleId="311">
    <w:name w:val="Основной текст с отступом 31"/>
    <w:basedOn w:val="a"/>
    <w:rsid w:val="00037772"/>
    <w:pPr>
      <w:suppressAutoHyphens/>
      <w:spacing w:after="120" w:line="240" w:lineRule="auto"/>
      <w:ind w:left="283"/>
    </w:pPr>
    <w:rPr>
      <w:rFonts w:ascii="Times New Roman" w:hAnsi="Times New Roman"/>
      <w:sz w:val="16"/>
      <w:szCs w:val="16"/>
      <w:lang w:eastAsia="ar-SA"/>
    </w:rPr>
  </w:style>
  <w:style w:type="paragraph" w:customStyle="1" w:styleId="14">
    <w:name w:val=" Знак1"/>
    <w:basedOn w:val="a"/>
    <w:rsid w:val="00037772"/>
    <w:pPr>
      <w:spacing w:after="160" w:line="240" w:lineRule="exact"/>
    </w:pPr>
    <w:rPr>
      <w:rFonts w:ascii="Verdana" w:hAnsi="Verdana"/>
      <w:sz w:val="24"/>
      <w:szCs w:val="24"/>
      <w:lang w:val="en-US" w:eastAsia="en-US"/>
    </w:rPr>
  </w:style>
  <w:style w:type="paragraph" w:customStyle="1" w:styleId="af8">
    <w:name w:val=" Знак"/>
    <w:basedOn w:val="a"/>
    <w:rsid w:val="00037772"/>
    <w:pPr>
      <w:spacing w:after="160" w:line="240" w:lineRule="exact"/>
    </w:pPr>
    <w:rPr>
      <w:rFonts w:ascii="Verdana" w:hAnsi="Verdana"/>
      <w:sz w:val="24"/>
      <w:szCs w:val="24"/>
      <w:lang w:val="en-US" w:eastAsia="en-US"/>
    </w:rPr>
  </w:style>
  <w:style w:type="paragraph" w:styleId="af9">
    <w:name w:val="Title"/>
    <w:basedOn w:val="a"/>
    <w:next w:val="a"/>
    <w:link w:val="afa"/>
    <w:qFormat/>
    <w:rsid w:val="00037772"/>
    <w:pPr>
      <w:spacing w:before="360" w:after="60" w:line="288" w:lineRule="auto"/>
      <w:jc w:val="center"/>
      <w:outlineLvl w:val="0"/>
    </w:pPr>
    <w:rPr>
      <w:rFonts w:ascii="Arial" w:hAnsi="Arial"/>
      <w:b/>
      <w:bCs/>
      <w:kern w:val="28"/>
      <w:sz w:val="24"/>
      <w:szCs w:val="32"/>
      <w:lang w:eastAsia="en-US"/>
    </w:rPr>
  </w:style>
  <w:style w:type="character" w:customStyle="1" w:styleId="afa">
    <w:name w:val="Название Знак"/>
    <w:basedOn w:val="a0"/>
    <w:link w:val="af9"/>
    <w:rsid w:val="00037772"/>
    <w:rPr>
      <w:rFonts w:ascii="Arial" w:hAnsi="Arial"/>
      <w:b/>
      <w:bCs/>
      <w:kern w:val="28"/>
      <w:sz w:val="24"/>
      <w:szCs w:val="32"/>
      <w:lang w:eastAsia="en-US"/>
    </w:rPr>
  </w:style>
  <w:style w:type="paragraph" w:customStyle="1" w:styleId="afb">
    <w:name w:val="Основа"/>
    <w:basedOn w:val="a"/>
    <w:rsid w:val="00037772"/>
    <w:pPr>
      <w:spacing w:before="120" w:after="0" w:line="240" w:lineRule="auto"/>
      <w:ind w:firstLine="720"/>
      <w:jc w:val="both"/>
    </w:pPr>
    <w:rPr>
      <w:rFonts w:ascii="Times New Roman" w:hAnsi="Times New Roman"/>
      <w:sz w:val="24"/>
      <w:szCs w:val="20"/>
    </w:rPr>
  </w:style>
  <w:style w:type="paragraph" w:customStyle="1" w:styleId="afc">
    <w:name w:val="таблица"/>
    <w:basedOn w:val="35"/>
    <w:rsid w:val="00037772"/>
    <w:pPr>
      <w:spacing w:before="60" w:after="60"/>
      <w:jc w:val="center"/>
    </w:pPr>
    <w:rPr>
      <w:rFonts w:ascii="Arial" w:hAnsi="Arial"/>
      <w:sz w:val="24"/>
      <w:szCs w:val="20"/>
    </w:rPr>
  </w:style>
  <w:style w:type="paragraph" w:styleId="35">
    <w:name w:val="Body Text 3"/>
    <w:basedOn w:val="a"/>
    <w:link w:val="36"/>
    <w:rsid w:val="00037772"/>
    <w:pPr>
      <w:spacing w:after="120" w:line="240" w:lineRule="auto"/>
    </w:pPr>
    <w:rPr>
      <w:rFonts w:ascii="Times New Roman" w:hAnsi="Times New Roman"/>
      <w:sz w:val="16"/>
      <w:szCs w:val="16"/>
    </w:rPr>
  </w:style>
  <w:style w:type="character" w:customStyle="1" w:styleId="36">
    <w:name w:val="Основной текст 3 Знак"/>
    <w:basedOn w:val="a0"/>
    <w:link w:val="35"/>
    <w:rsid w:val="00037772"/>
    <w:rPr>
      <w:sz w:val="16"/>
      <w:szCs w:val="16"/>
    </w:rPr>
  </w:style>
  <w:style w:type="paragraph" w:customStyle="1" w:styleId="15">
    <w:name w:val=" Знак Знак Знак1 Знак"/>
    <w:basedOn w:val="a"/>
    <w:rsid w:val="00037772"/>
    <w:pPr>
      <w:spacing w:after="0" w:line="240" w:lineRule="auto"/>
    </w:pPr>
    <w:rPr>
      <w:rFonts w:ascii="Verdana" w:hAnsi="Verdana" w:cs="Verdana"/>
      <w:sz w:val="20"/>
      <w:szCs w:val="20"/>
      <w:lang w:val="en-US" w:eastAsia="en-US"/>
    </w:rPr>
  </w:style>
  <w:style w:type="table" w:styleId="afd">
    <w:name w:val="Table Theme"/>
    <w:basedOn w:val="a1"/>
    <w:rsid w:val="00037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aliases w:val="ГЛАВА Знак,Заголовок 2 Знак Знак,ГЛАВА + не все прописные Знак,Перед:  0 пт Знак,После:  0 пт Знак"/>
    <w:link w:val="2"/>
    <w:rsid w:val="00037772"/>
    <w:rPr>
      <w:rFonts w:cs="Arial"/>
      <w:b/>
      <w:bCs/>
      <w:iCs/>
      <w:caps/>
      <w:sz w:val="24"/>
      <w:szCs w:val="24"/>
    </w:rPr>
  </w:style>
  <w:style w:type="paragraph" w:styleId="afe">
    <w:name w:val="Normal (Web)"/>
    <w:aliases w:val="Обычный (Web),Обычный (Web)1"/>
    <w:basedOn w:val="a"/>
    <w:rsid w:val="00037772"/>
    <w:pPr>
      <w:spacing w:before="100" w:beforeAutospacing="1" w:after="100" w:afterAutospacing="1" w:line="240" w:lineRule="auto"/>
    </w:pPr>
    <w:rPr>
      <w:rFonts w:ascii="Times New Roman" w:hAnsi="Times New Roman"/>
      <w:sz w:val="24"/>
      <w:szCs w:val="24"/>
    </w:rPr>
  </w:style>
  <w:style w:type="paragraph" w:customStyle="1" w:styleId="16">
    <w:name w:val=" Знак1 Знак Знак Знак"/>
    <w:basedOn w:val="a"/>
    <w:rsid w:val="00037772"/>
    <w:pPr>
      <w:spacing w:after="60" w:line="240" w:lineRule="auto"/>
      <w:ind w:firstLine="709"/>
      <w:jc w:val="both"/>
    </w:pPr>
    <w:rPr>
      <w:rFonts w:ascii="Arial" w:hAnsi="Arial" w:cs="Arial"/>
      <w:bCs/>
      <w:sz w:val="24"/>
      <w:szCs w:val="24"/>
    </w:rPr>
  </w:style>
  <w:style w:type="table" w:styleId="aff">
    <w:name w:val="Table Professional"/>
    <w:basedOn w:val="a1"/>
    <w:rsid w:val="000377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rmal0">
    <w:name w:val="Normal Знак"/>
    <w:link w:val="Normal"/>
    <w:rsid w:val="00037772"/>
    <w:rPr>
      <w:sz w:val="22"/>
      <w:szCs w:val="24"/>
    </w:rPr>
  </w:style>
  <w:style w:type="paragraph" w:customStyle="1" w:styleId="17">
    <w:name w:val=" Знак Знак Знак1 Знак Знак Знак Знак"/>
    <w:basedOn w:val="a"/>
    <w:rsid w:val="00037772"/>
    <w:pPr>
      <w:spacing w:before="100" w:beforeAutospacing="1" w:after="100" w:afterAutospacing="1" w:line="240" w:lineRule="auto"/>
    </w:pPr>
    <w:rPr>
      <w:rFonts w:ascii="Tahoma" w:hAnsi="Tahoma"/>
      <w:bCs/>
      <w:sz w:val="20"/>
      <w:szCs w:val="20"/>
      <w:lang w:val="en-US" w:eastAsia="en-US"/>
    </w:rPr>
  </w:style>
  <w:style w:type="paragraph" w:styleId="aff0">
    <w:name w:val="Balloon Text"/>
    <w:basedOn w:val="a"/>
    <w:link w:val="aff1"/>
    <w:rsid w:val="00037772"/>
    <w:pPr>
      <w:spacing w:after="0" w:line="240" w:lineRule="auto"/>
    </w:pPr>
    <w:rPr>
      <w:rFonts w:ascii="Tahoma" w:hAnsi="Tahoma"/>
      <w:sz w:val="16"/>
      <w:szCs w:val="16"/>
      <w:lang/>
    </w:rPr>
  </w:style>
  <w:style w:type="character" w:customStyle="1" w:styleId="aff1">
    <w:name w:val="Текст выноски Знак"/>
    <w:basedOn w:val="a0"/>
    <w:link w:val="aff0"/>
    <w:rsid w:val="00037772"/>
    <w:rPr>
      <w:rFonts w:ascii="Tahoma" w:hAnsi="Tahoma"/>
      <w:sz w:val="16"/>
      <w:szCs w:val="16"/>
      <w:lang/>
    </w:rPr>
  </w:style>
</w:styles>
</file>

<file path=word/webSettings.xml><?xml version="1.0" encoding="utf-8"?>
<w:webSettings xmlns:r="http://schemas.openxmlformats.org/officeDocument/2006/relationships" xmlns:w="http://schemas.openxmlformats.org/wordprocessingml/2006/main">
  <w:divs>
    <w:div w:id="123426490">
      <w:bodyDiv w:val="1"/>
      <w:marLeft w:val="0"/>
      <w:marRight w:val="0"/>
      <w:marTop w:val="0"/>
      <w:marBottom w:val="0"/>
      <w:divBdr>
        <w:top w:val="none" w:sz="0" w:space="0" w:color="auto"/>
        <w:left w:val="none" w:sz="0" w:space="0" w:color="auto"/>
        <w:bottom w:val="none" w:sz="0" w:space="0" w:color="auto"/>
        <w:right w:val="none" w:sz="0" w:space="0" w:color="auto"/>
      </w:divBdr>
    </w:div>
    <w:div w:id="12861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gis.economy.gov.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3712</Words>
  <Characters>21164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NhT</Company>
  <LinksUpToDate>false</LinksUpToDate>
  <CharactersWithSpaces>24827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Владелец</dc:creator>
  <cp:keywords/>
  <dc:description/>
  <cp:lastModifiedBy>Владелец</cp:lastModifiedBy>
  <cp:revision>3</cp:revision>
  <cp:lastPrinted>2015-05-06T09:48:00Z</cp:lastPrinted>
  <dcterms:created xsi:type="dcterms:W3CDTF">2015-05-06T09:39:00Z</dcterms:created>
  <dcterms:modified xsi:type="dcterms:W3CDTF">2015-05-06T11:07:00Z</dcterms:modified>
</cp:coreProperties>
</file>